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F2" w:rsidRDefault="009B6CDE" w:rsidP="000142F2">
      <w:pPr>
        <w:jc w:val="center"/>
        <w:rPr>
          <w:rFonts w:asciiTheme="minorEastAsia" w:eastAsiaTheme="minorEastAsia" w:hAnsiTheme="minorEastAsia"/>
          <w:color w:val="000000"/>
          <w:kern w:val="0"/>
          <w:sz w:val="44"/>
          <w:szCs w:val="44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44"/>
          <w:szCs w:val="44"/>
        </w:rPr>
        <w:t>2021</w:t>
      </w:r>
      <w:r w:rsidR="000142F2" w:rsidRPr="000142F2">
        <w:rPr>
          <w:rFonts w:asciiTheme="minorEastAsia" w:eastAsiaTheme="minorEastAsia" w:hAnsiTheme="minorEastAsia" w:hint="eastAsia"/>
          <w:color w:val="000000"/>
          <w:kern w:val="0"/>
          <w:sz w:val="44"/>
          <w:szCs w:val="44"/>
        </w:rPr>
        <w:t>年度</w:t>
      </w:r>
      <w:proofErr w:type="gramStart"/>
      <w:r w:rsidR="000142F2" w:rsidRPr="000142F2">
        <w:rPr>
          <w:rFonts w:asciiTheme="minorEastAsia" w:eastAsiaTheme="minorEastAsia" w:hAnsiTheme="minorEastAsia" w:hint="eastAsia"/>
          <w:color w:val="000000"/>
          <w:kern w:val="0"/>
          <w:sz w:val="44"/>
          <w:szCs w:val="44"/>
        </w:rPr>
        <w:t>卫滨区</w:t>
      </w:r>
      <w:proofErr w:type="gramEnd"/>
      <w:r w:rsidR="000D5F47">
        <w:rPr>
          <w:rFonts w:asciiTheme="minorEastAsia" w:eastAsiaTheme="minorEastAsia" w:hAnsiTheme="minorEastAsia" w:hint="eastAsia"/>
          <w:color w:val="000000"/>
          <w:kern w:val="0"/>
          <w:sz w:val="44"/>
          <w:szCs w:val="44"/>
        </w:rPr>
        <w:t>政府性基金</w:t>
      </w:r>
      <w:r w:rsidR="000142F2" w:rsidRPr="000142F2">
        <w:rPr>
          <w:rFonts w:asciiTheme="minorEastAsia" w:eastAsiaTheme="minorEastAsia" w:hAnsiTheme="minorEastAsia" w:hint="eastAsia"/>
          <w:color w:val="000000"/>
          <w:kern w:val="0"/>
          <w:sz w:val="44"/>
          <w:szCs w:val="44"/>
        </w:rPr>
        <w:t>情况说明</w:t>
      </w:r>
    </w:p>
    <w:p w:rsidR="000142F2" w:rsidRPr="000142F2" w:rsidRDefault="000142F2" w:rsidP="000142F2">
      <w:pPr>
        <w:jc w:val="center"/>
        <w:rPr>
          <w:rFonts w:asciiTheme="minorEastAsia" w:eastAsiaTheme="minorEastAsia" w:hAnsiTheme="minorEastAsia"/>
          <w:color w:val="000000"/>
          <w:kern w:val="0"/>
          <w:sz w:val="44"/>
          <w:szCs w:val="44"/>
        </w:rPr>
      </w:pPr>
    </w:p>
    <w:p w:rsidR="000D5F47" w:rsidRDefault="000D5F47" w:rsidP="000D5F4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2021年，</w:t>
      </w:r>
      <w:r>
        <w:rPr>
          <w:rFonts w:ascii="仿宋_GB2312" w:eastAsia="仿宋_GB2312" w:hint="eastAsia"/>
          <w:sz w:val="32"/>
          <w:szCs w:val="32"/>
        </w:rPr>
        <w:t>全区无政府性基金预算收入，上级补助收入</w:t>
      </w:r>
      <w:r>
        <w:rPr>
          <w:rFonts w:ascii="仿宋_GB2312" w:eastAsia="仿宋_GB2312" w:cs="宋体" w:hint="eastAsia"/>
          <w:kern w:val="0"/>
          <w:sz w:val="32"/>
          <w:szCs w:val="32"/>
        </w:rPr>
        <w:t>1213</w:t>
      </w:r>
      <w:r>
        <w:rPr>
          <w:rFonts w:ascii="仿宋_GB2312" w:eastAsia="仿宋_GB2312" w:hint="eastAsia"/>
          <w:sz w:val="32"/>
          <w:szCs w:val="32"/>
        </w:rPr>
        <w:t>万元，上年结余3781万元，调入资金371万元，收入总计5365万元。政府性基金预算支出</w:t>
      </w:r>
      <w:r>
        <w:rPr>
          <w:rFonts w:ascii="仿宋_GB2312" w:eastAsia="仿宋_GB2312" w:cs="宋体" w:hint="eastAsia"/>
          <w:kern w:val="0"/>
          <w:sz w:val="32"/>
          <w:szCs w:val="32"/>
        </w:rPr>
        <w:t>1704</w:t>
      </w:r>
      <w:r>
        <w:rPr>
          <w:rFonts w:ascii="仿宋_GB2312" w:eastAsia="仿宋_GB2312" w:hint="eastAsia"/>
          <w:sz w:val="32"/>
          <w:szCs w:val="32"/>
        </w:rPr>
        <w:t>万元，调出资金321万元，支出总计2025万元，收支相抵，政府性基金滚存结余</w:t>
      </w:r>
      <w:r>
        <w:rPr>
          <w:rFonts w:ascii="仿宋_GB2312" w:eastAsia="仿宋_GB2312" w:cs="宋体" w:hint="eastAsia"/>
          <w:kern w:val="0"/>
          <w:sz w:val="32"/>
          <w:szCs w:val="32"/>
        </w:rPr>
        <w:t>3340</w:t>
      </w:r>
      <w:r>
        <w:rPr>
          <w:rFonts w:ascii="仿宋_GB2312" w:eastAsia="仿宋_GB2312" w:hint="eastAsia"/>
          <w:sz w:val="32"/>
          <w:szCs w:val="32"/>
        </w:rPr>
        <w:t>万元，全部结转下年支出。</w:t>
      </w:r>
    </w:p>
    <w:p w:rsidR="00747881" w:rsidRPr="000D5F47" w:rsidRDefault="00747881" w:rsidP="000D5F47">
      <w:pPr>
        <w:adjustRightInd w:val="0"/>
        <w:snapToGrid w:val="0"/>
        <w:spacing w:line="560" w:lineRule="exact"/>
        <w:ind w:firstLineChars="200" w:firstLine="420"/>
      </w:pPr>
    </w:p>
    <w:sectPr w:rsidR="00747881" w:rsidRPr="000D5F47" w:rsidSect="00747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2B4" w:rsidRDefault="00F972B4" w:rsidP="009B6CDE">
      <w:r>
        <w:separator/>
      </w:r>
    </w:p>
  </w:endnote>
  <w:endnote w:type="continuationSeparator" w:id="0">
    <w:p w:rsidR="00F972B4" w:rsidRDefault="00F972B4" w:rsidP="009B6C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2B4" w:rsidRDefault="00F972B4" w:rsidP="009B6CDE">
      <w:r>
        <w:separator/>
      </w:r>
    </w:p>
  </w:footnote>
  <w:footnote w:type="continuationSeparator" w:id="0">
    <w:p w:rsidR="00F972B4" w:rsidRDefault="00F972B4" w:rsidP="009B6C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42F2"/>
    <w:rsid w:val="000142F2"/>
    <w:rsid w:val="000D5F47"/>
    <w:rsid w:val="005F67D5"/>
    <w:rsid w:val="00747881"/>
    <w:rsid w:val="009B6CDE"/>
    <w:rsid w:val="00C4171F"/>
    <w:rsid w:val="00DA40E3"/>
    <w:rsid w:val="00F9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CD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6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CD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2022-05-11T07:34:00Z</dcterms:created>
  <dcterms:modified xsi:type="dcterms:W3CDTF">2022-08-17T02:08:00Z</dcterms:modified>
</cp:coreProperties>
</file>