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F3F3F"/>
          <w:spacing w:val="0"/>
          <w:sz w:val="44"/>
          <w:szCs w:val="44"/>
        </w:rPr>
      </w:pPr>
      <w:r>
        <w:rPr>
          <w:rFonts w:hint="eastAsia" w:ascii="方正小标宋简体" w:hAnsi="方正小标宋简体" w:eastAsia="方正小标宋简体" w:cs="方正小标宋简体"/>
          <w:b w:val="0"/>
          <w:bCs w:val="0"/>
          <w:i w:val="0"/>
          <w:iCs w:val="0"/>
          <w:caps w:val="0"/>
          <w:color w:val="3F3F3F"/>
          <w:spacing w:val="0"/>
          <w:sz w:val="44"/>
          <w:szCs w:val="44"/>
        </w:rPr>
        <w:t>以法治力量防患于未“燃”——</w:t>
      </w:r>
      <w:r>
        <w:rPr>
          <w:rFonts w:hint="eastAsia" w:ascii="方正小标宋简体" w:hAnsi="方正小标宋简体" w:eastAsia="方正小标宋简体" w:cs="方正小标宋简体"/>
          <w:b w:val="0"/>
          <w:bCs w:val="0"/>
          <w:i w:val="0"/>
          <w:iCs w:val="0"/>
          <w:caps w:val="0"/>
          <w:color w:val="3F3F3F"/>
          <w:spacing w:val="0"/>
          <w:sz w:val="44"/>
          <w:szCs w:val="44"/>
          <w:lang w:val="en-US" w:eastAsia="zh-CN"/>
        </w:rPr>
        <w:t>卫滨区</w:t>
      </w:r>
      <w:r>
        <w:rPr>
          <w:rFonts w:hint="eastAsia" w:ascii="方正小标宋简体" w:hAnsi="方正小标宋简体" w:eastAsia="方正小标宋简体" w:cs="方正小标宋简体"/>
          <w:b w:val="0"/>
          <w:bCs w:val="0"/>
          <w:i w:val="0"/>
          <w:iCs w:val="0"/>
          <w:caps w:val="0"/>
          <w:color w:val="3F3F3F"/>
          <w:spacing w:val="0"/>
          <w:sz w:val="44"/>
          <w:szCs w:val="44"/>
        </w:rPr>
        <w:t>召开</w:t>
      </w:r>
      <w:r>
        <w:rPr>
          <w:rFonts w:hint="eastAsia" w:ascii="方正小标宋简体" w:hAnsi="方正小标宋简体" w:eastAsia="方正小标宋简体" w:cs="方正小标宋简体"/>
          <w:b w:val="0"/>
          <w:bCs w:val="0"/>
          <w:i w:val="0"/>
          <w:iCs w:val="0"/>
          <w:caps w:val="0"/>
          <w:color w:val="3F3F3F"/>
          <w:spacing w:val="0"/>
          <w:sz w:val="44"/>
          <w:szCs w:val="44"/>
          <w:lang w:eastAsia="zh-CN"/>
        </w:rPr>
        <w:t>府院、府检联席会议暨</w:t>
      </w:r>
      <w:r>
        <w:rPr>
          <w:rFonts w:hint="eastAsia" w:ascii="方正小标宋简体" w:hAnsi="方正小标宋简体" w:eastAsia="方正小标宋简体" w:cs="方正小标宋简体"/>
          <w:b w:val="0"/>
          <w:bCs w:val="0"/>
          <w:i w:val="0"/>
          <w:iCs w:val="0"/>
          <w:caps w:val="0"/>
          <w:color w:val="3F3F3F"/>
          <w:spacing w:val="0"/>
          <w:sz w:val="44"/>
          <w:szCs w:val="44"/>
          <w:lang w:eastAsia="zh-CN"/>
        </w:rPr>
        <w:t>消防</w:t>
      </w:r>
      <w:r>
        <w:rPr>
          <w:rFonts w:hint="eastAsia" w:ascii="方正小标宋简体" w:hAnsi="方正小标宋简体" w:eastAsia="方正小标宋简体" w:cs="方正小标宋简体"/>
          <w:b w:val="0"/>
          <w:bCs w:val="0"/>
          <w:i w:val="0"/>
          <w:iCs w:val="0"/>
          <w:caps w:val="0"/>
          <w:color w:val="3F3F3F"/>
          <w:spacing w:val="0"/>
          <w:sz w:val="44"/>
          <w:szCs w:val="44"/>
        </w:rPr>
        <w:t>领域行政执法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3F3F3F"/>
          <w:spacing w:val="0"/>
          <w:sz w:val="44"/>
          <w:szCs w:val="44"/>
        </w:rPr>
      </w:pPr>
      <w:r>
        <w:rPr>
          <w:rFonts w:hint="eastAsia" w:ascii="方正小标宋简体" w:hAnsi="方正小标宋简体" w:eastAsia="方正小标宋简体" w:cs="方正小标宋简体"/>
          <w:b w:val="0"/>
          <w:bCs w:val="0"/>
          <w:i w:val="0"/>
          <w:iCs w:val="0"/>
          <w:caps w:val="0"/>
          <w:color w:val="3F3F3F"/>
          <w:spacing w:val="0"/>
          <w:sz w:val="44"/>
          <w:szCs w:val="44"/>
          <w:lang w:eastAsia="zh-CN"/>
        </w:rPr>
        <w:t>工作推进</w:t>
      </w:r>
      <w:r>
        <w:rPr>
          <w:rFonts w:hint="eastAsia" w:ascii="方正小标宋简体" w:hAnsi="方正小标宋简体" w:eastAsia="方正小标宋简体" w:cs="方正小标宋简体"/>
          <w:b w:val="0"/>
          <w:bCs w:val="0"/>
          <w:i w:val="0"/>
          <w:iCs w:val="0"/>
          <w:caps w:val="0"/>
          <w:color w:val="3F3F3F"/>
          <w:spacing w:val="0"/>
          <w:sz w:val="44"/>
          <w:szCs w:val="44"/>
        </w:rPr>
        <w:t>会</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为推进乡镇综合执法改革工作，增强行政执法机关与人民法院</w:t>
      </w:r>
      <w:r>
        <w:rPr>
          <w:rFonts w:hint="eastAsia" w:ascii="仿宋_GB2312" w:hAnsi="仿宋_GB2312" w:eastAsia="仿宋_GB2312" w:cs="仿宋_GB2312"/>
          <w:color w:val="000000" w:themeColor="text1"/>
          <w:sz w:val="32"/>
          <w:szCs w:val="32"/>
          <w:lang w:eastAsia="zh-CN"/>
          <w14:textFill>
            <w14:solidFill>
              <w14:schemeClr w14:val="tx1"/>
            </w14:solidFill>
          </w14:textFill>
        </w:rPr>
        <w:t>、人民检察院的</w:t>
      </w:r>
      <w:r>
        <w:rPr>
          <w:rFonts w:hint="eastAsia" w:ascii="仿宋_GB2312" w:hAnsi="仿宋_GB2312" w:eastAsia="仿宋_GB2312" w:cs="仿宋_GB2312"/>
          <w:color w:val="000000" w:themeColor="text1"/>
          <w:sz w:val="32"/>
          <w:szCs w:val="32"/>
          <w14:textFill>
            <w14:solidFill>
              <w14:schemeClr w14:val="tx1"/>
            </w14:solidFill>
          </w14:textFill>
        </w:rPr>
        <w:t>有效沟通，进一步规范行政执法行为，促进依法行政，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月2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14:textFill>
            <w14:solidFill>
              <w14:schemeClr w14:val="tx1"/>
            </w14:solidFill>
          </w14:textFill>
        </w:rPr>
        <w:t>日下午，</w:t>
      </w:r>
      <w:r>
        <w:rPr>
          <w:rFonts w:hint="eastAsia" w:ascii="仿宋_GB2312" w:hAnsi="仿宋_GB2312" w:eastAsia="仿宋_GB2312" w:cs="仿宋_GB2312"/>
          <w:color w:val="000000" w:themeColor="text1"/>
          <w:sz w:val="32"/>
          <w:szCs w:val="32"/>
          <w:lang w:eastAsia="zh-CN"/>
          <w14:textFill>
            <w14:solidFill>
              <w14:schemeClr w14:val="tx1"/>
            </w14:solidFill>
          </w14:textFill>
        </w:rPr>
        <w:t>卫滨区司法局</w:t>
      </w:r>
      <w:r>
        <w:rPr>
          <w:rFonts w:hint="eastAsia" w:ascii="仿宋_GB2312" w:hAnsi="仿宋_GB2312" w:eastAsia="仿宋_GB2312" w:cs="仿宋_GB2312"/>
          <w:color w:val="000000" w:themeColor="text1"/>
          <w:sz w:val="32"/>
          <w:szCs w:val="32"/>
          <w14:textFill>
            <w14:solidFill>
              <w14:schemeClr w14:val="tx1"/>
            </w14:solidFill>
          </w14:textFill>
        </w:rPr>
        <w:t>与</w:t>
      </w:r>
      <w:r>
        <w:rPr>
          <w:rFonts w:hint="eastAsia" w:ascii="仿宋_GB2312" w:hAnsi="仿宋_GB2312" w:eastAsia="仿宋_GB2312" w:cs="仿宋_GB2312"/>
          <w:color w:val="000000" w:themeColor="text1"/>
          <w:sz w:val="32"/>
          <w:szCs w:val="32"/>
          <w:lang w:eastAsia="zh-CN"/>
          <w14:textFill>
            <w14:solidFill>
              <w14:schemeClr w14:val="tx1"/>
            </w14:solidFill>
          </w14:textFill>
        </w:rPr>
        <w:t>区政府办、区法院、区检察院、区消防救援大队、铁西办事处、平原镇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家单位联合召开了</w:t>
      </w:r>
      <w:r>
        <w:rPr>
          <w:rFonts w:hint="eastAsia" w:ascii="仿宋_GB2312" w:hAnsi="仿宋_GB2312" w:eastAsia="仿宋_GB2312" w:cs="仿宋_GB2312"/>
          <w:color w:val="000000" w:themeColor="text1"/>
          <w:sz w:val="32"/>
          <w:szCs w:val="32"/>
          <w:lang w:eastAsia="zh-CN"/>
          <w14:textFill>
            <w14:solidFill>
              <w14:schemeClr w14:val="tx1"/>
            </w14:solidFill>
          </w14:textFill>
        </w:rPr>
        <w:t>消防</w:t>
      </w:r>
      <w:r>
        <w:rPr>
          <w:rFonts w:hint="eastAsia" w:ascii="仿宋_GB2312" w:hAnsi="仿宋_GB2312" w:eastAsia="仿宋_GB2312" w:cs="仿宋_GB2312"/>
          <w:color w:val="000000" w:themeColor="text1"/>
          <w:sz w:val="32"/>
          <w:szCs w:val="32"/>
          <w14:textFill>
            <w14:solidFill>
              <w14:schemeClr w14:val="tx1"/>
            </w14:solidFill>
          </w14:textFill>
        </w:rPr>
        <w:t>领域行政执法联席会。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drawing>
          <wp:anchor distT="0" distB="0" distL="114300" distR="114300" simplePos="0" relativeHeight="251659264" behindDoc="0" locked="0" layoutInCell="1" allowOverlap="1">
            <wp:simplePos x="0" y="0"/>
            <wp:positionH relativeFrom="column">
              <wp:posOffset>-22225</wp:posOffset>
            </wp:positionH>
            <wp:positionV relativeFrom="paragraph">
              <wp:posOffset>60960</wp:posOffset>
            </wp:positionV>
            <wp:extent cx="5253990" cy="3940175"/>
            <wp:effectExtent l="0" t="0" r="3810" b="3175"/>
            <wp:wrapNone/>
            <wp:docPr id="1" name="图片 1" descr="8410bc81f540663abf983f0f3c2c1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410bc81f540663abf983f0f3c2c1ff"/>
                    <pic:cNvPicPr>
                      <a:picLocks noChangeAspect="1"/>
                    </pic:cNvPicPr>
                  </pic:nvPicPr>
                  <pic:blipFill>
                    <a:blip r:embed="rId4"/>
                    <a:stretch>
                      <a:fillRect/>
                    </a:stretch>
                  </pic:blipFill>
                  <pic:spPr>
                    <a:xfrm>
                      <a:off x="0" y="0"/>
                      <a:ext cx="5253990" cy="394017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会议以最近南京“2·23”火灾事故为切入点，对规范消防管理中的执法权责、执法程序，提升执法人员执法能力进行了讨论</w:t>
      </w:r>
      <w:bookmarkStart w:id="0" w:name="_GoBack"/>
      <w:bookmarkEnd w:id="0"/>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会上，</w:t>
      </w:r>
      <w:r>
        <w:rPr>
          <w:rFonts w:hint="eastAsia" w:ascii="仿宋_GB2312" w:hAnsi="仿宋_GB2312" w:eastAsia="仿宋_GB2312" w:cs="仿宋_GB2312"/>
          <w:color w:val="000000" w:themeColor="text1"/>
          <w:sz w:val="32"/>
          <w:szCs w:val="32"/>
          <w:lang w:eastAsia="zh-CN"/>
          <w14:textFill>
            <w14:solidFill>
              <w14:schemeClr w14:val="tx1"/>
            </w14:solidFill>
          </w14:textFill>
        </w:rPr>
        <w:t>区消防救援大队</w:t>
      </w:r>
      <w:r>
        <w:rPr>
          <w:rFonts w:hint="eastAsia" w:ascii="仿宋_GB2312" w:hAnsi="仿宋_GB2312" w:eastAsia="仿宋_GB2312" w:cs="仿宋_GB2312"/>
          <w:color w:val="000000" w:themeColor="text1"/>
          <w:sz w:val="32"/>
          <w:szCs w:val="32"/>
          <w14:textFill>
            <w14:solidFill>
              <w14:schemeClr w14:val="tx1"/>
            </w14:solidFill>
          </w14:textFill>
        </w:rPr>
        <w:t>还对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7项放权事项</w:t>
      </w:r>
      <w:r>
        <w:rPr>
          <w:rFonts w:hint="eastAsia" w:ascii="仿宋_GB2312" w:hAnsi="仿宋_GB2312" w:eastAsia="仿宋_GB2312" w:cs="仿宋_GB2312"/>
          <w:color w:val="000000" w:themeColor="text1"/>
          <w:sz w:val="32"/>
          <w:szCs w:val="32"/>
          <w14:textFill>
            <w14:solidFill>
              <w14:schemeClr w14:val="tx1"/>
            </w14:solidFill>
          </w14:textFill>
        </w:rPr>
        <w:t>进行了</w:t>
      </w:r>
      <w:r>
        <w:rPr>
          <w:rFonts w:hint="eastAsia" w:ascii="仿宋_GB2312" w:hAnsi="仿宋_GB2312" w:eastAsia="仿宋_GB2312" w:cs="仿宋_GB2312"/>
          <w:color w:val="000000" w:themeColor="text1"/>
          <w:sz w:val="32"/>
          <w:szCs w:val="32"/>
          <w:lang w:eastAsia="zh-CN"/>
          <w14:textFill>
            <w14:solidFill>
              <w14:schemeClr w14:val="tx1"/>
            </w14:solidFill>
          </w14:textFill>
        </w:rPr>
        <w:t>详细</w:t>
      </w:r>
      <w:r>
        <w:rPr>
          <w:rFonts w:hint="eastAsia" w:ascii="仿宋_GB2312" w:hAnsi="仿宋_GB2312" w:eastAsia="仿宋_GB2312" w:cs="仿宋_GB2312"/>
          <w:color w:val="000000" w:themeColor="text1"/>
          <w:sz w:val="32"/>
          <w:szCs w:val="32"/>
          <w14:textFill>
            <w14:solidFill>
              <w14:schemeClr w14:val="tx1"/>
            </w14:solidFill>
          </w14:textFill>
        </w:rPr>
        <w:t>解读，并结合实际执法案例强调了执法过程中的注意事项及执法规范化要求</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各参会单位</w:t>
      </w:r>
      <w:r>
        <w:rPr>
          <w:rFonts w:hint="eastAsia" w:ascii="仿宋_GB2312" w:hAnsi="仿宋_GB2312" w:eastAsia="仿宋_GB2312" w:cs="仿宋_GB2312"/>
          <w:color w:val="000000" w:themeColor="text1"/>
          <w:sz w:val="32"/>
          <w:szCs w:val="32"/>
          <w:lang w:eastAsia="zh-CN"/>
          <w14:textFill>
            <w14:solidFill>
              <w14:schemeClr w14:val="tx1"/>
            </w14:solidFill>
          </w14:textFill>
        </w:rPr>
        <w:t>对</w:t>
      </w:r>
      <w:r>
        <w:rPr>
          <w:rFonts w:hint="eastAsia" w:ascii="仿宋_GB2312" w:hAnsi="仿宋_GB2312" w:eastAsia="仿宋_GB2312" w:cs="仿宋_GB2312"/>
          <w:color w:val="000000" w:themeColor="text1"/>
          <w:sz w:val="32"/>
          <w:szCs w:val="32"/>
          <w14:textFill>
            <w14:solidFill>
              <w14:schemeClr w14:val="tx1"/>
            </w14:solidFill>
          </w14:textFill>
        </w:rPr>
        <w:t>实践中遇到的具体案件和问题展开了讨论并结合各自工作实际提出了意见建议，并就规范乡镇综合行政执法与行政审判的良性衔接进行交流研讨。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会议进一步推进了府院</w:t>
      </w:r>
      <w:r>
        <w:rPr>
          <w:rFonts w:hint="eastAsia" w:ascii="仿宋_GB2312" w:hAnsi="仿宋_GB2312" w:eastAsia="仿宋_GB2312" w:cs="仿宋_GB2312"/>
          <w:color w:val="000000" w:themeColor="text1"/>
          <w:sz w:val="32"/>
          <w:szCs w:val="32"/>
          <w:lang w:eastAsia="zh-CN"/>
          <w14:textFill>
            <w14:solidFill>
              <w14:schemeClr w14:val="tx1"/>
            </w14:solidFill>
          </w14:textFill>
        </w:rPr>
        <w:t>、府检</w:t>
      </w:r>
      <w:r>
        <w:rPr>
          <w:rFonts w:hint="eastAsia" w:ascii="仿宋_GB2312" w:hAnsi="仿宋_GB2312" w:eastAsia="仿宋_GB2312" w:cs="仿宋_GB2312"/>
          <w:color w:val="000000" w:themeColor="text1"/>
          <w:sz w:val="32"/>
          <w:szCs w:val="32"/>
          <w14:textFill>
            <w14:solidFill>
              <w14:schemeClr w14:val="tx1"/>
            </w14:solidFill>
          </w14:textFill>
        </w:rPr>
        <w:t>联动走深走实，对强化行政执法与行政审判的良性互动、构建基层综合执法体制机制、推进行政执法权限和力量向基层延伸和下沉、促进基层治理体系和治理能力现代化建设起到了积极促进作用。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lNjQxMTNiNGY3OTY4ZDcwMTVmYTgyNjE1ZTczMzUifQ=="/>
  </w:docVars>
  <w:rsids>
    <w:rsidRoot w:val="4C581B6A"/>
    <w:rsid w:val="05EF2466"/>
    <w:rsid w:val="238643FD"/>
    <w:rsid w:val="4C581B6A"/>
    <w:rsid w:val="5B046CCA"/>
    <w:rsid w:val="6EE21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5">
    <w:name w:val="样式1"/>
    <w:basedOn w:val="1"/>
    <w:autoRedefine/>
    <w:qFormat/>
    <w:uiPriority w:val="0"/>
    <w:pPr>
      <w:spacing w:line="600" w:lineRule="exact"/>
      <w:jc w:val="center"/>
    </w:pPr>
    <w:rPr>
      <w:rFonts w:hint="eastAsia" w:ascii="方正小标宋简体" w:hAnsi="方正小标宋简体" w:eastAsia="方正小标宋简体" w:cs="方正小标宋简体"/>
      <w:color w:val="auto"/>
      <w:sz w:val="44"/>
      <w:szCs w:val="44"/>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2024-02-28T08:53:00Z</dcterms:created>
  <dc:creator>铖</dc:creator>
  <cp:lastModifiedBy>铖</cp:lastModifiedBy>
  <dcterms:modified xsi:type="dcterms:W3CDTF">2024-02-29T02:55:26Z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8B89EBCE447648569C074C5846CE099D_11</vt:lpwstr>
  </property>
</Properties>
</file>