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outlineLvl w:val="0"/>
        <w:rPr>
          <w:rFonts w:hint="eastAsia" w:ascii="黑体" w:hAnsi="黑体" w:eastAsia="黑体"/>
          <w:snapToGrid w:val="0"/>
          <w:sz w:val="30"/>
          <w:szCs w:val="30"/>
        </w:rPr>
      </w:pPr>
      <w:r>
        <w:rPr>
          <w:rFonts w:hint="eastAsia" w:ascii="黑体" w:hAnsi="黑体" w:eastAsia="黑体"/>
          <w:snapToGrid w:val="0"/>
          <w:sz w:val="30"/>
          <w:szCs w:val="30"/>
        </w:rPr>
        <w:t>一、建设项目基本情况</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25"/>
        <w:gridCol w:w="2385"/>
        <w:gridCol w:w="1995"/>
        <w:gridCol w:w="33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25"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建设项目名称</w:t>
            </w:r>
          </w:p>
        </w:tc>
        <w:tc>
          <w:tcPr>
            <w:tcW w:w="7729" w:type="dxa"/>
            <w:gridSpan w:val="3"/>
            <w:noWrap w:val="0"/>
            <w:vAlign w:val="center"/>
          </w:tcPr>
          <w:p>
            <w:pPr>
              <w:adjustRightInd w:val="0"/>
              <w:snapToGrid w:val="0"/>
              <w:jc w:val="center"/>
              <w:rPr>
                <w:rFonts w:hint="default" w:ascii="Times New Roman" w:hAnsi="Times New Roman" w:cs="Times New Roman"/>
                <w:color w:val="FF0000"/>
                <w:sz w:val="24"/>
                <w:szCs w:val="24"/>
              </w:rPr>
            </w:pPr>
            <w:r>
              <w:rPr>
                <w:rFonts w:hint="eastAsia" w:cs="Times New Roman"/>
                <w:b w:val="0"/>
                <w:bCs w:val="0"/>
                <w:sz w:val="24"/>
                <w:szCs w:val="24"/>
                <w:u w:val="none"/>
                <w:lang w:val="en-US" w:eastAsia="zh-CN"/>
              </w:rPr>
              <w:t>车用金属材料生产加工</w:t>
            </w:r>
            <w:r>
              <w:rPr>
                <w:rFonts w:hint="default" w:ascii="Times New Roman" w:hAnsi="Times New Roman" w:eastAsia="宋体" w:cs="Times New Roman"/>
                <w:b w:val="0"/>
                <w:bCs w:val="0"/>
                <w:sz w:val="24"/>
                <w:szCs w:val="24"/>
                <w:u w:val="none"/>
                <w:lang w:val="en-US" w:eastAsia="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25"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项目代码</w:t>
            </w:r>
          </w:p>
        </w:tc>
        <w:tc>
          <w:tcPr>
            <w:tcW w:w="7729" w:type="dxa"/>
            <w:gridSpan w:val="3"/>
            <w:noWrap w:val="0"/>
            <w:vAlign w:val="center"/>
          </w:tcPr>
          <w:p>
            <w:pPr>
              <w:adjustRightInd w:val="0"/>
              <w:snapToGrid w:val="0"/>
              <w:jc w:val="center"/>
              <w:rPr>
                <w:rFonts w:hint="default" w:ascii="Times New Roman" w:hAnsi="Times New Roman" w:eastAsia="宋体" w:cs="Times New Roman"/>
                <w:color w:val="FF0000"/>
                <w:sz w:val="24"/>
                <w:szCs w:val="24"/>
                <w:lang w:val="en-US" w:eastAsia="zh-CN"/>
              </w:rPr>
            </w:pPr>
            <w:r>
              <w:rPr>
                <w:rFonts w:hint="default" w:ascii="Times New Roman" w:hAnsi="Times New Roman" w:cs="Times New Roman"/>
                <w:color w:val="auto"/>
                <w:sz w:val="24"/>
                <w:szCs w:val="24"/>
                <w:lang w:val="en-US" w:eastAsia="zh-CN"/>
              </w:rPr>
              <w:t>2</w:t>
            </w:r>
            <w:r>
              <w:rPr>
                <w:rFonts w:hint="eastAsia" w:cs="Times New Roman"/>
                <w:color w:val="auto"/>
                <w:sz w:val="24"/>
                <w:szCs w:val="24"/>
                <w:lang w:val="en-US" w:eastAsia="zh-CN"/>
              </w:rPr>
              <w:t>020</w:t>
            </w:r>
            <w:r>
              <w:rPr>
                <w:rFonts w:hint="default" w:ascii="Times New Roman" w:hAnsi="Times New Roman" w:cs="Times New Roman"/>
                <w:color w:val="auto"/>
                <w:sz w:val="24"/>
                <w:szCs w:val="24"/>
                <w:lang w:val="en-US" w:eastAsia="zh-CN"/>
              </w:rPr>
              <w:t>-41070</w:t>
            </w:r>
            <w:r>
              <w:rPr>
                <w:rFonts w:hint="eastAsia" w:cs="Times New Roman"/>
                <w:color w:val="auto"/>
                <w:sz w:val="24"/>
                <w:szCs w:val="24"/>
                <w:lang w:val="en-US" w:eastAsia="zh-CN"/>
              </w:rPr>
              <w:t>3</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32</w:t>
            </w:r>
            <w:r>
              <w:rPr>
                <w:rFonts w:hint="default" w:ascii="Times New Roman" w:hAnsi="Times New Roman" w:cs="Times New Roman"/>
                <w:color w:val="auto"/>
                <w:sz w:val="24"/>
                <w:szCs w:val="24"/>
                <w:lang w:val="en-US" w:eastAsia="zh-CN"/>
              </w:rPr>
              <w:t>-0</w:t>
            </w:r>
            <w:r>
              <w:rPr>
                <w:rFonts w:hint="eastAsia" w:cs="Times New Roman"/>
                <w:color w:val="auto"/>
                <w:sz w:val="24"/>
                <w:szCs w:val="24"/>
                <w:lang w:val="en-US" w:eastAsia="zh-CN"/>
              </w:rPr>
              <w:t>3</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059695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25" w:type="dxa"/>
            <w:noWrap w:val="0"/>
            <w:tcMar>
              <w:top w:w="16" w:type="dxa"/>
              <w:left w:w="16" w:type="dxa"/>
              <w:right w:w="16" w:type="dxa"/>
            </w:tcMar>
            <w:vAlign w:val="center"/>
          </w:tcPr>
          <w:p>
            <w:pPr>
              <w:adjustRightInd w:val="0"/>
              <w:snapToGrid w:val="0"/>
              <w:jc w:val="center"/>
              <w:rPr>
                <w:rFonts w:hint="default" w:ascii="宋体" w:hAnsi="宋体" w:eastAsia="宋体" w:cs="宋体"/>
                <w:color w:val="auto"/>
                <w:sz w:val="24"/>
                <w:szCs w:val="24"/>
                <w:lang w:val="en-US" w:eastAsia="zh-CN"/>
              </w:rPr>
            </w:pPr>
            <w:r>
              <w:rPr>
                <w:rFonts w:hint="eastAsia" w:cs="Times New Roman"/>
                <w:color w:val="auto"/>
                <w:sz w:val="24"/>
                <w:szCs w:val="24"/>
                <w:lang w:val="en-US" w:eastAsia="zh-CN"/>
              </w:rPr>
              <w:t>法定代表人</w:t>
            </w:r>
          </w:p>
        </w:tc>
        <w:tc>
          <w:tcPr>
            <w:tcW w:w="2385" w:type="dxa"/>
            <w:noWrap w:val="0"/>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吕慧凤</w:t>
            </w:r>
          </w:p>
        </w:tc>
        <w:tc>
          <w:tcPr>
            <w:tcW w:w="1995" w:type="dxa"/>
            <w:noWrap w:val="0"/>
            <w:vAlign w:val="center"/>
          </w:tcPr>
          <w:p>
            <w:pPr>
              <w:adjustRightInd w:val="0"/>
              <w:snapToGrid w:val="0"/>
              <w:jc w:val="center"/>
              <w:rPr>
                <w:rFonts w:hint="eastAsia" w:ascii="Times New Roman" w:hAnsi="Times New Roman" w:eastAsia="宋体" w:cs="Times New Roman"/>
                <w:color w:val="auto"/>
                <w:sz w:val="24"/>
                <w:szCs w:val="24"/>
                <w:lang w:val="en-US" w:eastAsia="zh-CN"/>
              </w:rPr>
            </w:pPr>
            <w:r>
              <w:rPr>
                <w:rFonts w:hint="eastAsia" w:ascii="宋体" w:hAnsi="宋体" w:cs="宋体"/>
                <w:color w:val="auto"/>
                <w:sz w:val="24"/>
                <w:szCs w:val="24"/>
                <w:lang w:val="en-US" w:eastAsia="zh-CN"/>
              </w:rPr>
              <w:t>建设单位</w:t>
            </w:r>
          </w:p>
        </w:tc>
        <w:tc>
          <w:tcPr>
            <w:tcW w:w="3349" w:type="dxa"/>
            <w:noWrap w:val="0"/>
            <w:vAlign w:val="center"/>
          </w:tcPr>
          <w:p>
            <w:pPr>
              <w:adjustRightInd w:val="0"/>
              <w:snapToGrid w:val="0"/>
              <w:jc w:val="center"/>
              <w:rPr>
                <w:rFonts w:hint="default" w:ascii="Times New Roman" w:hAnsi="Times New Roman" w:cs="Times New Roman"/>
                <w:color w:val="auto"/>
                <w:sz w:val="24"/>
                <w:szCs w:val="24"/>
                <w:lang w:val="en-US"/>
              </w:rPr>
            </w:pPr>
            <w:r>
              <w:rPr>
                <w:rFonts w:hint="eastAsia" w:cs="Times New Roman"/>
                <w:color w:val="auto"/>
                <w:sz w:val="24"/>
                <w:szCs w:val="24"/>
                <w:lang w:val="en-US" w:eastAsia="zh-CN"/>
              </w:rPr>
              <w:t>河南蓝科金属材料有限公司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25" w:type="dxa"/>
            <w:noWrap w:val="0"/>
            <w:tcMar>
              <w:top w:w="16" w:type="dxa"/>
              <w:left w:w="16" w:type="dxa"/>
              <w:right w:w="16" w:type="dxa"/>
            </w:tcMar>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建设单位联系人</w:t>
            </w:r>
          </w:p>
        </w:tc>
        <w:tc>
          <w:tcPr>
            <w:tcW w:w="2385" w:type="dxa"/>
            <w:noWrap w:val="0"/>
            <w:vAlign w:val="center"/>
          </w:tcPr>
          <w:p>
            <w:pPr>
              <w:adjustRightInd w:val="0"/>
              <w:snapToGrid w:val="0"/>
              <w:jc w:val="center"/>
              <w:rPr>
                <w:rFonts w:hint="eastAsia" w:ascii="Times New Roman" w:hAnsi="Times New Roman" w:eastAsia="宋体" w:cs="Times New Roman"/>
                <w:sz w:val="24"/>
              </w:rPr>
            </w:pPr>
            <w:r>
              <w:rPr>
                <w:rFonts w:hint="eastAsia" w:ascii="Times New Roman" w:hAnsi="Times New Roman" w:eastAsia="宋体" w:cs="Times New Roman"/>
                <w:sz w:val="24"/>
              </w:rPr>
              <w:t>何春炜</w:t>
            </w:r>
          </w:p>
        </w:tc>
        <w:tc>
          <w:tcPr>
            <w:tcW w:w="1995" w:type="dxa"/>
            <w:noWrap w:val="0"/>
            <w:vAlign w:val="center"/>
          </w:tcPr>
          <w:p>
            <w:pPr>
              <w:adjustRightInd w:val="0"/>
              <w:snapToGrid w:val="0"/>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联系方式</w:t>
            </w:r>
          </w:p>
        </w:tc>
        <w:tc>
          <w:tcPr>
            <w:tcW w:w="3349" w:type="dxa"/>
            <w:noWrap w:val="0"/>
            <w:vAlign w:val="center"/>
          </w:tcPr>
          <w:p>
            <w:pPr>
              <w:adjustRightInd w:val="0"/>
              <w:snapToGrid w:val="0"/>
              <w:jc w:val="center"/>
              <w:rPr>
                <w:rFonts w:hint="eastAsia" w:ascii="Times New Roman" w:hAnsi="Times New Roman" w:eastAsia="宋体" w:cs="Times New Roman"/>
                <w:sz w:val="24"/>
                <w:szCs w:val="24"/>
                <w:lang w:eastAsia="zh-CN"/>
              </w:rPr>
            </w:pPr>
            <w:r>
              <w:rPr>
                <w:rFonts w:hint="eastAsia" w:cs="Times New Roman"/>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25"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建设地点</w:t>
            </w:r>
          </w:p>
        </w:tc>
        <w:tc>
          <w:tcPr>
            <w:tcW w:w="7729" w:type="dxa"/>
            <w:gridSpan w:val="3"/>
            <w:noWrap w:val="0"/>
            <w:vAlign w:val="center"/>
          </w:tcPr>
          <w:p>
            <w:pPr>
              <w:adjustRightInd w:val="0"/>
              <w:snapToGrid w:val="0"/>
              <w:jc w:val="center"/>
              <w:rPr>
                <w:rFonts w:hint="eastAsia" w:ascii="Times New Roman" w:hAnsi="Times New Roman" w:eastAsia="宋体" w:cs="Times New Roman"/>
                <w:color w:val="FF0000"/>
                <w:sz w:val="24"/>
                <w:szCs w:val="24"/>
                <w:lang w:val="en-US" w:eastAsia="zh-CN"/>
              </w:rPr>
            </w:pPr>
            <w:r>
              <w:rPr>
                <w:rFonts w:hint="eastAsia" w:cs="Times New Roman"/>
                <w:sz w:val="24"/>
                <w:lang w:eastAsia="zh-CN"/>
              </w:rPr>
              <w:t>新乡市卫滨区南环路中段李村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25"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地理坐标</w:t>
            </w:r>
          </w:p>
        </w:tc>
        <w:tc>
          <w:tcPr>
            <w:tcW w:w="7729" w:type="dxa"/>
            <w:gridSpan w:val="3"/>
            <w:noWrap w:val="0"/>
            <w:vAlign w:val="center"/>
          </w:tcPr>
          <w:p>
            <w:pPr>
              <w:jc w:val="center"/>
              <w:rPr>
                <w:rFonts w:hint="default" w:ascii="Times New Roman" w:hAnsi="Times New Roman" w:cs="Times New Roman"/>
                <w:color w:val="FF0000"/>
                <w:sz w:val="24"/>
                <w:szCs w:val="24"/>
                <w:lang w:val="en-US"/>
              </w:rPr>
            </w:pPr>
            <w:r>
              <w:rPr>
                <w:rFonts w:hint="eastAsia" w:cs="Times New Roman"/>
                <w:color w:val="000000"/>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25" w:type="dxa"/>
            <w:noWrap w:val="0"/>
            <w:tcMar>
              <w:top w:w="16" w:type="dxa"/>
              <w:left w:w="16" w:type="dxa"/>
              <w:right w:w="16" w:type="dxa"/>
            </w:tcMar>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国民经济</w:t>
            </w:r>
          </w:p>
          <w:p>
            <w:pPr>
              <w:adjustRightInd w:val="0"/>
              <w:snapToGrid w:val="0"/>
              <w:jc w:val="center"/>
              <w:rPr>
                <w:rFonts w:ascii="宋体" w:hAnsi="宋体" w:cs="宋体"/>
                <w:sz w:val="24"/>
                <w:szCs w:val="24"/>
              </w:rPr>
            </w:pPr>
            <w:r>
              <w:rPr>
                <w:rFonts w:hint="eastAsia" w:ascii="宋体" w:hAnsi="宋体" w:cs="宋体"/>
                <w:sz w:val="24"/>
                <w:szCs w:val="24"/>
              </w:rPr>
              <w:t>行业类别</w:t>
            </w:r>
          </w:p>
        </w:tc>
        <w:tc>
          <w:tcPr>
            <w:tcW w:w="2385" w:type="dxa"/>
            <w:noWrap w:val="0"/>
            <w:vAlign w:val="top"/>
          </w:tcPr>
          <w:p>
            <w:pPr>
              <w:jc w:val="both"/>
              <w:rPr>
                <w:rFonts w:ascii="Times New Roman" w:hAnsi="Times New Roman" w:eastAsia="宋体" w:cs="Times New Roman"/>
                <w:sz w:val="24"/>
                <w:lang w:val="zh-CN"/>
              </w:rPr>
            </w:pPr>
            <w:r>
              <w:rPr>
                <w:rFonts w:ascii="Times New Roman" w:hAnsi="Times New Roman" w:eastAsia="宋体" w:cs="Times New Roman"/>
                <w:sz w:val="24"/>
                <w:lang w:val="zh-CN"/>
              </w:rPr>
              <w:t>C3670</w:t>
            </w:r>
          </w:p>
          <w:p>
            <w:pPr>
              <w:ind w:left="0" w:leftChars="0"/>
              <w:jc w:val="both"/>
              <w:rPr>
                <w:rFonts w:hint="default" w:ascii="Times New Roman" w:hAnsi="Times New Roman" w:eastAsia="宋体" w:cs="Times New Roman"/>
                <w:color w:val="000000"/>
                <w:sz w:val="24"/>
                <w:szCs w:val="24"/>
                <w:lang w:val="en-US" w:eastAsia="zh-CN"/>
              </w:rPr>
            </w:pPr>
            <w:r>
              <w:rPr>
                <w:rFonts w:ascii="宋体" w:hAnsi="宋体" w:eastAsia="宋体" w:cs="宋体"/>
                <w:kern w:val="0"/>
                <w:sz w:val="24"/>
              </w:rPr>
              <w:t>汽车零部件及配件制造</w:t>
            </w:r>
          </w:p>
        </w:tc>
        <w:tc>
          <w:tcPr>
            <w:tcW w:w="1995" w:type="dxa"/>
            <w:noWrap w:val="0"/>
            <w:vAlign w:val="center"/>
          </w:tcPr>
          <w:p>
            <w:pPr>
              <w:adjustRightInd w:val="0"/>
              <w:snapToGrid w:val="0"/>
              <w:jc w:val="center"/>
              <w:rPr>
                <w:rFonts w:hint="default" w:ascii="Times New Roman" w:hAnsi="Times New Roman" w:cs="Times New Roman"/>
                <w:b w:val="0"/>
                <w:bCs w:val="0"/>
                <w:color w:val="000000"/>
                <w:sz w:val="24"/>
                <w:szCs w:val="24"/>
              </w:rPr>
            </w:pPr>
            <w:bookmarkStart w:id="0" w:name="_Hlk49843745"/>
            <w:r>
              <w:rPr>
                <w:rFonts w:hint="default" w:ascii="Times New Roman" w:hAnsi="Times New Roman" w:cs="Times New Roman"/>
                <w:b w:val="0"/>
                <w:bCs w:val="0"/>
                <w:color w:val="000000"/>
                <w:sz w:val="24"/>
                <w:szCs w:val="24"/>
              </w:rPr>
              <w:t>建设项目行业</w:t>
            </w:r>
          </w:p>
          <w:p>
            <w:pPr>
              <w:adjustRightInd w:val="0"/>
              <w:snapToGrid w:val="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类别</w:t>
            </w:r>
            <w:bookmarkEnd w:id="0"/>
          </w:p>
        </w:tc>
        <w:tc>
          <w:tcPr>
            <w:tcW w:w="3349" w:type="dxa"/>
            <w:noWrap w:val="0"/>
            <w:vAlign w:val="center"/>
          </w:tcPr>
          <w:p>
            <w:pPr>
              <w:adjustRightInd w:val="0"/>
              <w:snapToGrid w:val="0"/>
              <w:jc w:val="both"/>
              <w:rPr>
                <w:rFonts w:hint="eastAsia" w:cs="Times New Roman"/>
                <w:b w:val="0"/>
                <w:bCs w:val="0"/>
                <w:sz w:val="24"/>
                <w:szCs w:val="24"/>
                <w:lang w:val="en-US" w:eastAsia="zh-CN"/>
              </w:rPr>
            </w:pPr>
            <w:r>
              <w:rPr>
                <w:rFonts w:hint="default" w:ascii="Times New Roman" w:hAnsi="Times New Roman" w:cs="Times New Roman"/>
                <w:b w:val="0"/>
                <w:bCs w:val="0"/>
                <w:sz w:val="24"/>
                <w:szCs w:val="24"/>
              </w:rPr>
              <w:t>三</w:t>
            </w:r>
            <w:r>
              <w:rPr>
                <w:rFonts w:hint="default" w:ascii="Times New Roman" w:hAnsi="Times New Roman" w:cs="Times New Roman"/>
                <w:b w:val="0"/>
                <w:bCs w:val="0"/>
                <w:spacing w:val="2"/>
                <w:sz w:val="24"/>
                <w:szCs w:val="24"/>
              </w:rPr>
              <w:t>十</w:t>
            </w:r>
            <w:r>
              <w:rPr>
                <w:rFonts w:hint="eastAsia" w:cs="Times New Roman"/>
                <w:b w:val="0"/>
                <w:bCs w:val="0"/>
                <w:sz w:val="24"/>
                <w:szCs w:val="24"/>
                <w:lang w:val="en-US" w:eastAsia="zh-CN"/>
              </w:rPr>
              <w:t>三</w:t>
            </w:r>
            <w:r>
              <w:rPr>
                <w:rFonts w:hint="default" w:ascii="Times New Roman" w:hAnsi="Times New Roman" w:cs="Times New Roman"/>
                <w:b w:val="0"/>
                <w:bCs w:val="0"/>
                <w:spacing w:val="2"/>
                <w:sz w:val="24"/>
                <w:szCs w:val="24"/>
              </w:rPr>
              <w:t>、</w:t>
            </w:r>
            <w:r>
              <w:rPr>
                <w:rFonts w:hint="eastAsia" w:cs="Times New Roman"/>
                <w:b w:val="0"/>
                <w:bCs w:val="0"/>
                <w:sz w:val="24"/>
                <w:szCs w:val="24"/>
                <w:lang w:val="en-US" w:eastAsia="zh-CN"/>
              </w:rPr>
              <w:t>汽车制造业 36</w:t>
            </w:r>
          </w:p>
          <w:p>
            <w:pPr>
              <w:adjustRightInd w:val="0"/>
              <w:snapToGrid w:val="0"/>
              <w:jc w:val="both"/>
              <w:rPr>
                <w:rFonts w:hint="default" w:ascii="Times New Roman" w:hAnsi="Times New Roman" w:eastAsia="宋体" w:cs="Times New Roman"/>
                <w:b w:val="0"/>
                <w:bCs w:val="0"/>
                <w:color w:val="000000"/>
                <w:sz w:val="24"/>
                <w:szCs w:val="24"/>
                <w:lang w:val="en-US" w:eastAsia="zh-CN"/>
              </w:rPr>
            </w:pPr>
            <w:r>
              <w:rPr>
                <w:rFonts w:hint="eastAsia" w:ascii="Times New Roman" w:hAnsi="Times New Roman" w:cs="Times New Roman"/>
                <w:b w:val="0"/>
                <w:bCs w:val="0"/>
                <w:sz w:val="24"/>
                <w:szCs w:val="24"/>
                <w:lang w:val="en-US" w:eastAsia="zh-CN"/>
              </w:rPr>
              <w:t>第</w:t>
            </w:r>
            <w:r>
              <w:rPr>
                <w:rFonts w:hint="eastAsia" w:cs="Times New Roman"/>
                <w:b w:val="0"/>
                <w:bCs w:val="0"/>
                <w:sz w:val="24"/>
                <w:szCs w:val="24"/>
                <w:lang w:val="en-US" w:eastAsia="zh-CN"/>
              </w:rPr>
              <w:t>71</w:t>
            </w:r>
            <w:r>
              <w:rPr>
                <w:rFonts w:hint="eastAsia" w:ascii="Times New Roman" w:hAnsi="Times New Roman" w:cs="Times New Roman"/>
                <w:b w:val="0"/>
                <w:bCs w:val="0"/>
                <w:sz w:val="24"/>
                <w:szCs w:val="24"/>
                <w:lang w:val="en-US" w:eastAsia="zh-CN"/>
              </w:rPr>
              <w:t>条：</w:t>
            </w:r>
            <w:r>
              <w:rPr>
                <w:rFonts w:hint="eastAsia" w:cs="Times New Roman"/>
                <w:b w:val="0"/>
                <w:bCs w:val="0"/>
                <w:color w:val="000000"/>
                <w:sz w:val="24"/>
                <w:szCs w:val="24"/>
                <w:lang w:val="en-US" w:eastAsia="zh-CN"/>
              </w:rPr>
              <w:t>汽车零部件及配件制造367 中的“其他”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25"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建设性质</w:t>
            </w:r>
          </w:p>
        </w:tc>
        <w:tc>
          <w:tcPr>
            <w:tcW w:w="2385" w:type="dxa"/>
            <w:noWrap w:val="0"/>
            <w:vAlign w:val="center"/>
          </w:tcPr>
          <w:p>
            <w:pPr>
              <w:jc w:val="left"/>
              <w:rPr>
                <w:rFonts w:hint="default" w:ascii="Times New Roman" w:hAnsi="Times New Roman" w:cs="Times New Roman"/>
                <w:color w:val="000000"/>
                <w:sz w:val="24"/>
                <w:szCs w:val="24"/>
              </w:rPr>
            </w:pPr>
            <w:r>
              <w:rPr>
                <w:rFonts w:hint="eastAsia" w:cs="Times New Roman"/>
                <w:color w:val="000000"/>
                <w:sz w:val="24"/>
                <w:szCs w:val="24"/>
                <w:lang w:eastAsia="zh-CN"/>
              </w:rPr>
              <w:t>□</w:t>
            </w:r>
            <w:r>
              <w:rPr>
                <w:rFonts w:hint="default" w:ascii="Times New Roman" w:hAnsi="Times New Roman" w:cs="Times New Roman"/>
                <w:color w:val="000000"/>
                <w:sz w:val="24"/>
                <w:szCs w:val="24"/>
              </w:rPr>
              <w:t>新建（迁建）</w:t>
            </w:r>
          </w:p>
          <w:p>
            <w:pPr>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改建</w:t>
            </w:r>
          </w:p>
          <w:p>
            <w:pPr>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扩建</w:t>
            </w:r>
          </w:p>
          <w:p>
            <w:pPr>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52"/>
            </w:r>
            <w:r>
              <w:rPr>
                <w:rFonts w:hint="default" w:ascii="Times New Roman" w:hAnsi="Times New Roman" w:cs="Times New Roman"/>
                <w:color w:val="000000"/>
                <w:sz w:val="24"/>
                <w:szCs w:val="24"/>
              </w:rPr>
              <w:t>技术改造</w:t>
            </w:r>
          </w:p>
        </w:tc>
        <w:tc>
          <w:tcPr>
            <w:tcW w:w="1995" w:type="dxa"/>
            <w:noWrap w:val="0"/>
            <w:vAlign w:val="center"/>
          </w:tcPr>
          <w:p>
            <w:pPr>
              <w:adjustRightInd w:val="0"/>
              <w:snapToGrid w:val="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建设项目申报</w:t>
            </w:r>
          </w:p>
          <w:p>
            <w:pPr>
              <w:adjustRightInd w:val="0"/>
              <w:snapToGrid w:val="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情形</w:t>
            </w:r>
          </w:p>
        </w:tc>
        <w:tc>
          <w:tcPr>
            <w:tcW w:w="3349" w:type="dxa"/>
            <w:noWrap w:val="0"/>
            <w:vAlign w:val="center"/>
          </w:tcPr>
          <w:p>
            <w:pPr>
              <w:jc w:val="left"/>
              <w:rPr>
                <w:rFonts w:hint="default" w:ascii="Times New Roman" w:hAnsi="Times New Roman" w:cs="Times New Roman"/>
                <w:color w:val="000000"/>
                <w:sz w:val="24"/>
                <w:szCs w:val="24"/>
              </w:rPr>
            </w:pPr>
            <w:r>
              <w:rPr>
                <w:rFonts w:hint="eastAsia" w:cs="Times New Roman"/>
                <w:color w:val="000000"/>
                <w:sz w:val="24"/>
                <w:szCs w:val="24"/>
                <w:lang w:eastAsia="zh-CN"/>
              </w:rPr>
              <w:sym w:font="Wingdings 2" w:char="0052"/>
            </w:r>
            <w:r>
              <w:rPr>
                <w:rFonts w:hint="default" w:ascii="Times New Roman" w:hAnsi="Times New Roman" w:cs="Times New Roman"/>
                <w:color w:val="000000"/>
                <w:sz w:val="24"/>
                <w:szCs w:val="24"/>
              </w:rPr>
              <w:t xml:space="preserve">首次申报项目             </w:t>
            </w:r>
          </w:p>
          <w:p>
            <w:pPr>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不予批准后再次申报项目</w:t>
            </w:r>
          </w:p>
          <w:p>
            <w:pPr>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 xml:space="preserve">超五年重新审核项目     </w:t>
            </w:r>
          </w:p>
          <w:p>
            <w:pPr>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25"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项目审批（核准</w:t>
            </w:r>
            <w:r>
              <w:rPr>
                <w:rFonts w:ascii="宋体" w:hAnsi="宋体" w:cs="宋体"/>
                <w:sz w:val="24"/>
                <w:szCs w:val="24"/>
              </w:rPr>
              <w:t>/</w:t>
            </w:r>
            <w:r>
              <w:rPr>
                <w:rFonts w:hint="eastAsia" w:ascii="宋体" w:hAnsi="宋体" w:cs="宋体"/>
                <w:sz w:val="24"/>
                <w:szCs w:val="24"/>
              </w:rPr>
              <w:t>备案）部门</w:t>
            </w:r>
          </w:p>
        </w:tc>
        <w:tc>
          <w:tcPr>
            <w:tcW w:w="2385" w:type="dxa"/>
            <w:noWrap w:val="0"/>
            <w:vAlign w:val="center"/>
          </w:tcPr>
          <w:p>
            <w:pPr>
              <w:adjustRightInd w:val="0"/>
              <w:snapToGrid w:val="0"/>
              <w:jc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新乡市</w:t>
            </w:r>
            <w:r>
              <w:rPr>
                <w:rFonts w:hint="eastAsia" w:cs="Times New Roman"/>
                <w:color w:val="000000"/>
                <w:sz w:val="24"/>
                <w:szCs w:val="24"/>
                <w:lang w:val="en-US" w:eastAsia="zh-CN"/>
              </w:rPr>
              <w:t>卫滨区</w:t>
            </w:r>
            <w:r>
              <w:rPr>
                <w:rFonts w:hint="default" w:ascii="Times New Roman" w:hAnsi="Times New Roman" w:eastAsia="宋体" w:cs="Times New Roman"/>
                <w:color w:val="000000"/>
                <w:sz w:val="24"/>
                <w:szCs w:val="24"/>
                <w:lang w:eastAsia="zh-CN"/>
              </w:rPr>
              <w:t>发展</w:t>
            </w:r>
          </w:p>
          <w:p>
            <w:pPr>
              <w:adjustRightInd w:val="0"/>
              <w:snapToGrid w:val="0"/>
              <w:jc w:val="center"/>
              <w:rPr>
                <w:rFonts w:hint="default" w:ascii="Times New Roman" w:hAnsi="Times New Roman" w:eastAsia="宋体" w:cs="Times New Roman"/>
                <w:color w:val="FF0000"/>
                <w:sz w:val="24"/>
                <w:szCs w:val="24"/>
                <w:lang w:eastAsia="zh-CN"/>
              </w:rPr>
            </w:pPr>
            <w:r>
              <w:rPr>
                <w:rFonts w:hint="default" w:ascii="Times New Roman" w:hAnsi="Times New Roman" w:eastAsia="宋体" w:cs="Times New Roman"/>
                <w:color w:val="000000"/>
                <w:sz w:val="24"/>
                <w:szCs w:val="24"/>
                <w:lang w:eastAsia="zh-CN"/>
              </w:rPr>
              <w:t>和改革委员会</w:t>
            </w:r>
          </w:p>
        </w:tc>
        <w:tc>
          <w:tcPr>
            <w:tcW w:w="1995" w:type="dxa"/>
            <w:noWrap w:val="0"/>
            <w:vAlign w:val="center"/>
          </w:tcPr>
          <w:p>
            <w:pPr>
              <w:adjustRightInd w:val="0"/>
              <w:snapToGrid w:val="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项目审批（核准/</w:t>
            </w:r>
          </w:p>
          <w:p>
            <w:pPr>
              <w:adjustRightInd w:val="0"/>
              <w:snapToGrid w:val="0"/>
              <w:jc w:val="center"/>
              <w:rPr>
                <w:rFonts w:hint="default" w:ascii="Times New Roman" w:hAnsi="Times New Roman" w:cs="Times New Roman"/>
                <w:color w:val="FF0000"/>
                <w:sz w:val="24"/>
                <w:szCs w:val="24"/>
              </w:rPr>
            </w:pPr>
            <w:r>
              <w:rPr>
                <w:rFonts w:hint="default" w:ascii="Times New Roman" w:hAnsi="Times New Roman" w:cs="Times New Roman"/>
                <w:color w:val="000000"/>
                <w:sz w:val="24"/>
                <w:szCs w:val="24"/>
              </w:rPr>
              <w:t>备案）文号</w:t>
            </w:r>
          </w:p>
        </w:tc>
        <w:tc>
          <w:tcPr>
            <w:tcW w:w="3349" w:type="dxa"/>
            <w:noWrap w:val="0"/>
            <w:vAlign w:val="center"/>
          </w:tcPr>
          <w:p>
            <w:pPr>
              <w:adjustRightInd w:val="0"/>
              <w:snapToGrid w:val="0"/>
              <w:jc w:val="center"/>
              <w:rPr>
                <w:rFonts w:hint="default" w:ascii="Times New Roman" w:hAnsi="Times New Roman" w:eastAsia="宋体" w:cs="Times New Roman"/>
                <w:color w:val="FF0000"/>
                <w:sz w:val="24"/>
                <w:szCs w:val="24"/>
                <w:lang w:val="en-US" w:eastAsia="zh-CN"/>
              </w:rPr>
            </w:pPr>
            <w:r>
              <w:rPr>
                <w:rFonts w:hint="eastAsia" w:cs="Times New Roman"/>
                <w:color w:val="000000"/>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25"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总投资（万元）</w:t>
            </w:r>
          </w:p>
        </w:tc>
        <w:tc>
          <w:tcPr>
            <w:tcW w:w="2385" w:type="dxa"/>
            <w:noWrap w:val="0"/>
            <w:vAlign w:val="center"/>
          </w:tcPr>
          <w:p>
            <w:pPr>
              <w:adjustRightInd w:val="0"/>
              <w:snapToGrid w:val="0"/>
              <w:jc w:val="center"/>
              <w:rPr>
                <w:rFonts w:hint="default"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w:t>
            </w:r>
          </w:p>
        </w:tc>
        <w:tc>
          <w:tcPr>
            <w:tcW w:w="1995"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环保投资（万元）</w:t>
            </w:r>
          </w:p>
        </w:tc>
        <w:tc>
          <w:tcPr>
            <w:tcW w:w="3349" w:type="dxa"/>
            <w:noWrap w:val="0"/>
            <w:vAlign w:val="center"/>
          </w:tcPr>
          <w:p>
            <w:pPr>
              <w:adjustRightInd w:val="0"/>
              <w:snapToGrid w:val="0"/>
              <w:jc w:val="center"/>
              <w:rPr>
                <w:rFonts w:hint="default"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25"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环保</w:t>
            </w:r>
            <w:r>
              <w:rPr>
                <w:rFonts w:hint="default" w:ascii="Times New Roman" w:hAnsi="Times New Roman" w:cs="Times New Roman"/>
                <w:sz w:val="24"/>
                <w:szCs w:val="24"/>
              </w:rPr>
              <w:t>投资占</w:t>
            </w:r>
            <w:r>
              <w:rPr>
                <w:rFonts w:hint="default" w:ascii="Times New Roman" w:hAnsi="Times New Roman" w:cs="Times New Roman"/>
                <w:sz w:val="24"/>
                <w:szCs w:val="24"/>
                <w:lang w:val="en-US" w:eastAsia="zh-CN"/>
              </w:rPr>
              <w:t>比</w:t>
            </w:r>
            <w:r>
              <w:rPr>
                <w:rFonts w:hint="default" w:ascii="Times New Roman" w:hAnsi="Times New Roman" w:cs="Times New Roman"/>
                <w:sz w:val="24"/>
                <w:szCs w:val="24"/>
              </w:rPr>
              <w:t>（%）</w:t>
            </w:r>
          </w:p>
        </w:tc>
        <w:tc>
          <w:tcPr>
            <w:tcW w:w="2385" w:type="dxa"/>
            <w:noWrap w:val="0"/>
            <w:vAlign w:val="center"/>
          </w:tcPr>
          <w:p>
            <w:pPr>
              <w:adjustRightInd w:val="0"/>
              <w:snapToGrid w:val="0"/>
              <w:jc w:val="center"/>
              <w:rPr>
                <w:rFonts w:hint="default"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w:t>
            </w:r>
          </w:p>
        </w:tc>
        <w:tc>
          <w:tcPr>
            <w:tcW w:w="1995"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施工工期</w:t>
            </w:r>
          </w:p>
        </w:tc>
        <w:tc>
          <w:tcPr>
            <w:tcW w:w="3349" w:type="dxa"/>
            <w:noWrap w:val="0"/>
            <w:vAlign w:val="center"/>
          </w:tcPr>
          <w:p>
            <w:pPr>
              <w:adjustRightInd w:val="0"/>
              <w:snapToGrid w:val="0"/>
              <w:jc w:val="center"/>
              <w:rPr>
                <w:rFonts w:hint="default"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1625" w:type="dxa"/>
            <w:noWrap w:val="0"/>
            <w:tcMar>
              <w:top w:w="16" w:type="dxa"/>
              <w:left w:w="16" w:type="dxa"/>
              <w:right w:w="16" w:type="dxa"/>
            </w:tcMar>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是否开工建设</w:t>
            </w:r>
          </w:p>
        </w:tc>
        <w:tc>
          <w:tcPr>
            <w:tcW w:w="2385" w:type="dxa"/>
            <w:noWrap w:val="0"/>
            <w:vAlign w:val="center"/>
          </w:tcPr>
          <w:p>
            <w:pPr>
              <w:adjustRightInd w:val="0"/>
              <w:snapToGrid w:val="0"/>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rPr>
              <w:t>否</w:t>
            </w:r>
          </w:p>
          <w:p>
            <w:pPr>
              <w:adjustRightInd w:val="0"/>
              <w:snapToGrid w:val="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是：</w:t>
            </w:r>
            <w:r>
              <w:rPr>
                <w:rFonts w:hint="default" w:ascii="Times New Roman" w:hAnsi="Times New Roman" w:cs="Times New Roman"/>
                <w:color w:val="000000"/>
                <w:sz w:val="24"/>
                <w:szCs w:val="24"/>
                <w:u w:val="single"/>
              </w:rPr>
              <w:t xml:space="preserve">             </w:t>
            </w:r>
          </w:p>
        </w:tc>
        <w:tc>
          <w:tcPr>
            <w:tcW w:w="1995"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000000"/>
                <w:spacing w:val="-6"/>
                <w:sz w:val="24"/>
                <w:szCs w:val="24"/>
              </w:rPr>
            </w:pPr>
            <w:r>
              <w:rPr>
                <w:rFonts w:hint="default" w:ascii="Times New Roman" w:hAnsi="Times New Roman" w:cs="Times New Roman"/>
                <w:color w:val="000000"/>
                <w:spacing w:val="-6"/>
                <w:sz w:val="24"/>
                <w:szCs w:val="24"/>
              </w:rPr>
              <w:t>用地（用海）</w:t>
            </w:r>
          </w:p>
          <w:p>
            <w:pPr>
              <w:adjustRightInd w:val="0"/>
              <w:snapToGrid w:val="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6"/>
                <w:sz w:val="24"/>
                <w:szCs w:val="24"/>
              </w:rPr>
              <w:t>面积（m</w:t>
            </w:r>
            <w:r>
              <w:rPr>
                <w:rFonts w:hint="default" w:ascii="Times New Roman" w:hAnsi="Times New Roman" w:cs="Times New Roman"/>
                <w:color w:val="000000"/>
                <w:spacing w:val="-6"/>
                <w:sz w:val="24"/>
                <w:szCs w:val="24"/>
                <w:vertAlign w:val="superscript"/>
              </w:rPr>
              <w:t>2</w:t>
            </w:r>
            <w:r>
              <w:rPr>
                <w:rFonts w:hint="default" w:ascii="Times New Roman" w:hAnsi="Times New Roman" w:cs="Times New Roman"/>
                <w:color w:val="000000"/>
                <w:spacing w:val="-6"/>
                <w:sz w:val="24"/>
                <w:szCs w:val="24"/>
              </w:rPr>
              <w:t>）</w:t>
            </w:r>
          </w:p>
        </w:tc>
        <w:tc>
          <w:tcPr>
            <w:tcW w:w="3349" w:type="dxa"/>
            <w:noWrap w:val="0"/>
            <w:vAlign w:val="center"/>
          </w:tcPr>
          <w:p>
            <w:pPr>
              <w:adjustRightInd w:val="0"/>
              <w:snapToGrid w:val="0"/>
              <w:jc w:val="center"/>
              <w:rPr>
                <w:rFonts w:hint="default"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625" w:type="dxa"/>
            <w:noWrap w:val="0"/>
            <w:vAlign w:val="center"/>
          </w:tcPr>
          <w:p>
            <w:pPr>
              <w:autoSpaceDE w:val="0"/>
              <w:autoSpaceDN w:val="0"/>
              <w:adjustRightInd w:val="0"/>
              <w:snapToGrid w:val="0"/>
              <w:jc w:val="center"/>
              <w:rPr>
                <w:rFonts w:ascii="宋体" w:hAnsi="宋体" w:cs="宋体"/>
                <w:kern w:val="0"/>
                <w:sz w:val="24"/>
                <w:szCs w:val="24"/>
              </w:rPr>
            </w:pPr>
            <w:r>
              <w:rPr>
                <w:rFonts w:hint="eastAsia" w:ascii="宋体" w:hAnsi="宋体" w:cs="宋体"/>
                <w:kern w:val="0"/>
                <w:sz w:val="24"/>
                <w:szCs w:val="24"/>
              </w:rPr>
              <w:t>专项评价设置情况</w:t>
            </w:r>
          </w:p>
        </w:tc>
        <w:tc>
          <w:tcPr>
            <w:tcW w:w="7729" w:type="dxa"/>
            <w:gridSpan w:val="3"/>
            <w:noWrap w:val="0"/>
            <w:vAlign w:val="center"/>
          </w:tcPr>
          <w:p>
            <w:pPr>
              <w:autoSpaceDE w:val="0"/>
              <w:autoSpaceDN w:val="0"/>
              <w:adjustRightInd w:val="0"/>
              <w:snapToGrid w:val="0"/>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25" w:type="dxa"/>
            <w:noWrap w:val="0"/>
            <w:vAlign w:val="center"/>
          </w:tcPr>
          <w:p>
            <w:pPr>
              <w:autoSpaceDE w:val="0"/>
              <w:autoSpaceDN w:val="0"/>
              <w:adjustRightInd w:val="0"/>
              <w:snapToGrid w:val="0"/>
              <w:jc w:val="center"/>
              <w:rPr>
                <w:rFonts w:hint="eastAsia" w:ascii="宋体" w:hAnsi="宋体" w:cs="宋体"/>
                <w:kern w:val="0"/>
                <w:sz w:val="24"/>
                <w:szCs w:val="24"/>
              </w:rPr>
            </w:pPr>
            <w:r>
              <w:rPr>
                <w:rFonts w:hint="eastAsia" w:ascii="宋体" w:hAnsi="宋体" w:cs="宋体"/>
                <w:sz w:val="24"/>
                <w:szCs w:val="24"/>
              </w:rPr>
              <w:t>规划情况</w:t>
            </w:r>
          </w:p>
        </w:tc>
        <w:tc>
          <w:tcPr>
            <w:tcW w:w="7729" w:type="dxa"/>
            <w:gridSpan w:val="3"/>
            <w:noWrap w:val="0"/>
            <w:vAlign w:val="center"/>
          </w:tcPr>
          <w:p>
            <w:pPr>
              <w:autoSpaceDE w:val="0"/>
              <w:autoSpaceDN w:val="0"/>
              <w:adjustRightInd w:val="0"/>
              <w:snapToGrid w:val="0"/>
              <w:jc w:val="center"/>
              <w:rPr>
                <w:rFonts w:hint="eastAsia" w:ascii="宋体" w:hAnsi="宋体" w:eastAsia="宋体" w:cs="宋体"/>
                <w:b w:val="0"/>
                <w:bCs w:val="0"/>
                <w:color w:val="000000"/>
                <w:kern w:val="0"/>
                <w:sz w:val="24"/>
                <w:szCs w:val="24"/>
                <w:lang w:eastAsia="zh-CN"/>
              </w:rPr>
            </w:pPr>
            <w:r>
              <w:rPr>
                <w:rFonts w:hint="eastAsia" w:cs="Times New Roman"/>
                <w:b w:val="0"/>
                <w:bCs w:val="0"/>
                <w:color w:val="0C0C0C"/>
                <w:kern w:val="0"/>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625" w:type="dxa"/>
            <w:noWrap w:val="0"/>
            <w:vAlign w:val="center"/>
          </w:tcPr>
          <w:p>
            <w:pPr>
              <w:adjustRightInd w:val="0"/>
              <w:snapToGrid w:val="0"/>
              <w:jc w:val="center"/>
              <w:rPr>
                <w:rFonts w:hint="eastAsia" w:ascii="宋体" w:hAnsi="宋体" w:cs="宋体"/>
                <w:kern w:val="0"/>
                <w:sz w:val="24"/>
                <w:szCs w:val="24"/>
              </w:rPr>
            </w:pPr>
            <w:r>
              <w:rPr>
                <w:rFonts w:hint="eastAsia" w:ascii="宋体" w:hAnsi="宋体" w:cs="宋体"/>
                <w:sz w:val="24"/>
                <w:szCs w:val="24"/>
              </w:rPr>
              <w:t>规划环境影响评价情况</w:t>
            </w:r>
          </w:p>
        </w:tc>
        <w:tc>
          <w:tcPr>
            <w:tcW w:w="7729"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lang w:eastAsia="zh-CN"/>
              </w:rPr>
            </w:pPr>
            <w:r>
              <w:rPr>
                <w:rFonts w:hint="eastAsia" w:cs="Times New Roman"/>
                <w:b w:val="0"/>
                <w:bCs w:val="0"/>
                <w:color w:val="0C0C0C"/>
                <w:kern w:val="0"/>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1625" w:type="dxa"/>
            <w:noWrap w:val="0"/>
            <w:vAlign w:val="center"/>
          </w:tcPr>
          <w:p>
            <w:pPr>
              <w:autoSpaceDE w:val="0"/>
              <w:autoSpaceDN w:val="0"/>
              <w:adjustRightInd w:val="0"/>
              <w:snapToGrid w:val="0"/>
              <w:jc w:val="center"/>
              <w:rPr>
                <w:rFonts w:hint="eastAsia" w:ascii="宋体" w:hAnsi="宋体" w:cs="宋体"/>
                <w:sz w:val="24"/>
                <w:szCs w:val="24"/>
              </w:rPr>
            </w:pPr>
            <w:r>
              <w:rPr>
                <w:rFonts w:hint="eastAsia" w:ascii="宋体" w:hAnsi="宋体" w:cs="宋体"/>
                <w:kern w:val="0"/>
                <w:sz w:val="24"/>
                <w:szCs w:val="24"/>
              </w:rPr>
              <w:t>规划及规划环境影响评价符合性分析</w:t>
            </w:r>
          </w:p>
        </w:tc>
        <w:tc>
          <w:tcPr>
            <w:tcW w:w="7729"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无</w:t>
            </w:r>
          </w:p>
        </w:tc>
      </w:tr>
    </w:tbl>
    <w:p>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br w:type="page"/>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0"/>
        <w:gridCol w:w="84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3854" w:hRule="atLeast"/>
          <w:jc w:val="center"/>
        </w:trPr>
        <w:tc>
          <w:tcPr>
            <w:tcW w:w="860" w:type="dxa"/>
            <w:noWrap w:val="0"/>
            <w:vAlign w:val="center"/>
          </w:tcPr>
          <w:p>
            <w:pPr>
              <w:autoSpaceDE w:val="0"/>
              <w:autoSpaceDN w:val="0"/>
              <w:adjustRightInd w:val="0"/>
              <w:snapToGrid w:val="0"/>
              <w:jc w:val="center"/>
              <w:rPr>
                <w:rFonts w:ascii="宋体" w:hAnsi="宋体" w:cs="宋体"/>
                <w:kern w:val="0"/>
                <w:sz w:val="24"/>
                <w:szCs w:val="24"/>
              </w:rPr>
            </w:pPr>
            <w:r>
              <w:rPr>
                <w:rFonts w:hint="default" w:ascii="Times New Roman" w:hAnsi="Times New Roman" w:eastAsia="宋体" w:cs="Times New Roman"/>
                <w:kern w:val="0"/>
                <w:sz w:val="24"/>
                <w:szCs w:val="24"/>
              </w:rPr>
              <w:t>其他符合性分析</w:t>
            </w:r>
          </w:p>
        </w:tc>
        <w:tc>
          <w:tcPr>
            <w:tcW w:w="84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outlineLvl w:val="9"/>
              <w:rPr>
                <w:rFonts w:hint="default"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lang w:val="en-US" w:eastAsia="zh-CN"/>
              </w:rPr>
              <w:t>1、</w:t>
            </w:r>
            <w:r>
              <w:rPr>
                <w:rFonts w:hint="default" w:ascii="Times New Roman" w:hAnsi="Times New Roman" w:eastAsia="宋体" w:cs="Times New Roman"/>
                <w:b/>
                <w:bCs/>
                <w:color w:val="000000"/>
                <w:sz w:val="24"/>
                <w:szCs w:val="24"/>
                <w:lang w:val="en-US" w:eastAsia="zh-CN"/>
              </w:rPr>
              <w:t>与</w:t>
            </w:r>
            <w:r>
              <w:rPr>
                <w:rFonts w:hint="default" w:ascii="Times New Roman" w:hAnsi="Times New Roman" w:eastAsia="宋体" w:cs="Times New Roman"/>
                <w:b/>
                <w:bCs/>
                <w:color w:val="000000"/>
                <w:sz w:val="24"/>
                <w:szCs w:val="24"/>
              </w:rPr>
              <w:t>产业政策相符性分析</w:t>
            </w:r>
          </w:p>
          <w:p>
            <w:pPr>
              <w:keepNext w:val="0"/>
              <w:keepLines w:val="0"/>
              <w:pageBreakBefore w:val="0"/>
              <w:widowControl w:val="0"/>
              <w:kinsoku/>
              <w:wordWrap/>
              <w:overflowPunct/>
              <w:topLinePunct w:val="0"/>
              <w:bidi w:val="0"/>
              <w:adjustRightInd/>
              <w:snapToGrid w:val="0"/>
              <w:spacing w:line="48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Cs/>
                <w:color w:val="000000"/>
                <w:sz w:val="24"/>
                <w:szCs w:val="24"/>
              </w:rPr>
              <w:t>根据《产业结构调整指导目录（2019年本）》的有关内容，本项目</w:t>
            </w:r>
            <w:r>
              <w:rPr>
                <w:rFonts w:ascii="Times New Roman" w:hAnsi="Times New Roman" w:eastAsia="宋体" w:cs="Times New Roman"/>
                <w:snapToGrid w:val="0"/>
                <w:sz w:val="24"/>
              </w:rPr>
              <w:t>不属于</w:t>
            </w:r>
            <w:r>
              <w:rPr>
                <w:rFonts w:hint="eastAsia" w:ascii="宋体" w:hAnsi="宋体" w:eastAsia="宋体" w:cs="宋体"/>
                <w:snapToGrid w:val="0"/>
                <w:sz w:val="24"/>
              </w:rPr>
              <w:t>“鼓励类”、“限制类”和“淘汰类”条目</w:t>
            </w:r>
            <w:r>
              <w:rPr>
                <w:rFonts w:ascii="Times New Roman" w:hAnsi="Times New Roman" w:eastAsia="宋体" w:cs="Times New Roman"/>
                <w:snapToGrid w:val="0"/>
                <w:sz w:val="24"/>
              </w:rPr>
              <w:t>，属于允许类，符合国家产业政策的要求</w:t>
            </w:r>
            <w:r>
              <w:rPr>
                <w:rFonts w:hint="default" w:ascii="Times New Roman" w:hAnsi="Times New Roman" w:cs="Times New Roman"/>
                <w:bCs/>
                <w:color w:val="000000"/>
                <w:sz w:val="24"/>
                <w:szCs w:val="24"/>
              </w:rPr>
              <w:t>（</w:t>
            </w:r>
            <w:r>
              <w:rPr>
                <w:rFonts w:hint="default" w:ascii="Times New Roman" w:hAnsi="Times New Roman" w:cs="Times New Roman"/>
                <w:bCs/>
                <w:color w:val="auto"/>
                <w:sz w:val="24"/>
                <w:szCs w:val="24"/>
                <w:shd w:val="clear" w:color="auto" w:fill="auto"/>
                <w:lang w:val="en-US" w:eastAsia="zh-CN"/>
              </w:rPr>
              <w:t>企业</w:t>
            </w:r>
            <w:r>
              <w:rPr>
                <w:rFonts w:hint="eastAsia" w:ascii="Times New Roman" w:hAnsi="Times New Roman" w:cs="Times New Roman"/>
                <w:bCs/>
                <w:color w:val="auto"/>
                <w:sz w:val="24"/>
                <w:szCs w:val="24"/>
                <w:shd w:val="clear" w:color="auto" w:fill="auto"/>
                <w:lang w:val="en-US" w:eastAsia="zh-CN"/>
              </w:rPr>
              <w:t>营业执照见附件</w:t>
            </w:r>
            <w:r>
              <w:rPr>
                <w:rFonts w:hint="eastAsia" w:cs="Times New Roman"/>
                <w:bCs/>
                <w:color w:val="auto"/>
                <w:sz w:val="24"/>
                <w:szCs w:val="24"/>
                <w:shd w:val="clear" w:color="auto" w:fill="auto"/>
                <w:lang w:val="en-US" w:eastAsia="zh-CN"/>
              </w:rPr>
              <w:t>2</w:t>
            </w:r>
            <w:r>
              <w:rPr>
                <w:rFonts w:hint="default" w:ascii="Times New Roman" w:hAnsi="Times New Roman" w:cs="Times New Roman"/>
                <w:bCs/>
                <w:color w:val="auto"/>
                <w:sz w:val="24"/>
                <w:szCs w:val="24"/>
              </w:rPr>
              <w:t>）</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color w:val="0C0C0C"/>
                <w:sz w:val="24"/>
                <w:szCs w:val="24"/>
                <w:lang w:val="en-US" w:eastAsia="zh-CN"/>
              </w:rPr>
              <w:t>2</w:t>
            </w:r>
            <w:r>
              <w:rPr>
                <w:rFonts w:hint="default" w:ascii="Times New Roman" w:hAnsi="Times New Roman" w:eastAsia="宋体" w:cs="Times New Roman"/>
                <w:b/>
                <w:bCs/>
                <w:color w:val="0C0C0C"/>
                <w:sz w:val="24"/>
                <w:szCs w:val="24"/>
              </w:rPr>
              <w:t>、</w:t>
            </w:r>
            <w:r>
              <w:rPr>
                <w:rFonts w:hint="default" w:ascii="Times New Roman" w:hAnsi="Times New Roman" w:eastAsia="宋体" w:cs="Times New Roman"/>
                <w:b/>
                <w:bCs/>
                <w:color w:val="0C0C0C"/>
                <w:sz w:val="24"/>
                <w:szCs w:val="24"/>
                <w:lang w:val="en-US" w:eastAsia="zh-CN"/>
              </w:rPr>
              <w:t>与</w:t>
            </w:r>
            <w:r>
              <w:rPr>
                <w:rFonts w:hint="default" w:ascii="Times New Roman" w:hAnsi="Times New Roman" w:eastAsia="宋体" w:cs="Times New Roman"/>
                <w:b/>
                <w:bCs/>
                <w:sz w:val="24"/>
                <w:szCs w:val="24"/>
              </w:rPr>
              <w:t>土地</w:t>
            </w:r>
            <w:r>
              <w:rPr>
                <w:rFonts w:hint="default" w:ascii="Times New Roman" w:hAnsi="Times New Roman" w:eastAsia="宋体" w:cs="Times New Roman"/>
                <w:b/>
                <w:bCs/>
                <w:sz w:val="24"/>
                <w:szCs w:val="24"/>
                <w:lang w:val="en-US" w:eastAsia="zh-CN"/>
              </w:rPr>
              <w:t>利用</w:t>
            </w:r>
            <w:r>
              <w:rPr>
                <w:rFonts w:hint="default" w:ascii="Times New Roman" w:hAnsi="Times New Roman" w:eastAsia="宋体" w:cs="Times New Roman"/>
                <w:b/>
                <w:bCs/>
                <w:sz w:val="24"/>
                <w:szCs w:val="24"/>
              </w:rPr>
              <w:t>相符性分析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项目位于</w:t>
            </w:r>
            <w:r>
              <w:rPr>
                <w:rFonts w:hint="eastAsia" w:cs="Times New Roman"/>
                <w:b w:val="0"/>
                <w:bCs w:val="0"/>
                <w:sz w:val="24"/>
                <w:szCs w:val="24"/>
                <w:vertAlign w:val="baseline"/>
                <w:lang w:val="en-US" w:eastAsia="zh-CN"/>
              </w:rPr>
              <w:t>新乡市卫滨区南环路中段李村</w:t>
            </w:r>
            <w:r>
              <w:rPr>
                <w:rFonts w:hint="default" w:ascii="Times New Roman" w:hAnsi="Times New Roman" w:eastAsia="宋体" w:cs="Times New Roman"/>
                <w:sz w:val="24"/>
                <w:szCs w:val="24"/>
              </w:rPr>
              <w:t>，</w:t>
            </w:r>
            <w:r>
              <w:rPr>
                <w:rFonts w:hint="eastAsia" w:cs="Times New Roman"/>
                <w:sz w:val="24"/>
                <w:szCs w:val="24"/>
                <w:lang w:val="en-US" w:eastAsia="zh-CN"/>
              </w:rPr>
              <w:t>依托</w:t>
            </w:r>
            <w:r>
              <w:rPr>
                <w:rFonts w:hint="default" w:ascii="Times New Roman" w:hAnsi="Times New Roman" w:eastAsia="宋体" w:cs="Times New Roman"/>
                <w:sz w:val="24"/>
                <w:szCs w:val="24"/>
              </w:rPr>
              <w:t>现有厂房进行</w:t>
            </w:r>
            <w:r>
              <w:rPr>
                <w:rFonts w:hint="eastAsia" w:cs="Times New Roman"/>
                <w:sz w:val="24"/>
                <w:szCs w:val="24"/>
                <w:lang w:val="en-US" w:eastAsia="zh-CN"/>
              </w:rPr>
              <w:t>生产加工</w:t>
            </w:r>
            <w:r>
              <w:rPr>
                <w:rFonts w:hint="eastAsia" w:ascii="Times New Roman" w:hAnsi="Times New Roman" w:eastAsia="宋体" w:cs="Times New Roman"/>
                <w:color w:val="auto"/>
                <w:sz w:val="24"/>
                <w:szCs w:val="24"/>
                <w:vertAlign w:val="baseline"/>
                <w:lang w:eastAsia="zh-CN"/>
              </w:rPr>
              <w:t>（厂区租赁合同见附件</w:t>
            </w:r>
            <w:r>
              <w:rPr>
                <w:rFonts w:hint="eastAsia" w:cs="Times New Roman"/>
                <w:color w:val="auto"/>
                <w:sz w:val="24"/>
                <w:szCs w:val="24"/>
                <w:vertAlign w:val="baseline"/>
                <w:lang w:val="en-US" w:eastAsia="zh-CN"/>
              </w:rPr>
              <w:t>6</w:t>
            </w:r>
            <w:r>
              <w:rPr>
                <w:rFonts w:hint="eastAsia" w:ascii="Times New Roman" w:hAnsi="Times New Roman" w:eastAsia="宋体" w:cs="Times New Roman"/>
                <w:color w:val="auto"/>
                <w:sz w:val="24"/>
                <w:szCs w:val="24"/>
                <w:vertAlign w:val="baseline"/>
                <w:lang w:eastAsia="zh-CN"/>
              </w:rPr>
              <w:t>）</w:t>
            </w:r>
            <w:r>
              <w:rPr>
                <w:rFonts w:hint="default" w:ascii="Times New Roman" w:hAnsi="Times New Roman" w:eastAsia="宋体" w:cs="Times New Roman"/>
                <w:color w:val="auto"/>
                <w:sz w:val="24"/>
                <w:szCs w:val="24"/>
              </w:rPr>
              <w:t>。</w:t>
            </w:r>
            <w:r>
              <w:rPr>
                <w:rFonts w:hint="default" w:ascii="Times New Roman" w:hAnsi="Times New Roman" w:eastAsia="宋体" w:cs="Times New Roman"/>
                <w:sz w:val="24"/>
                <w:szCs w:val="24"/>
              </w:rPr>
              <w:t>根据《</w:t>
            </w:r>
            <w:r>
              <w:rPr>
                <w:rFonts w:hint="default" w:ascii="Times New Roman" w:hAnsi="Times New Roman" w:eastAsia="宋体" w:cs="Times New Roman"/>
                <w:sz w:val="24"/>
                <w:szCs w:val="24"/>
                <w:lang w:val="en-US" w:eastAsia="zh-CN"/>
              </w:rPr>
              <w:t>新乡市</w:t>
            </w:r>
            <w:r>
              <w:rPr>
                <w:rFonts w:hint="eastAsia" w:cs="Times New Roman"/>
                <w:sz w:val="24"/>
                <w:szCs w:val="24"/>
                <w:lang w:val="en-US" w:eastAsia="zh-CN"/>
              </w:rPr>
              <w:t>卫滨区</w:t>
            </w:r>
            <w:r>
              <w:rPr>
                <w:rFonts w:hint="default" w:ascii="Times New Roman" w:hAnsi="Times New Roman" w:eastAsia="宋体" w:cs="Times New Roman"/>
                <w:sz w:val="24"/>
                <w:szCs w:val="24"/>
                <w:lang w:val="en-US" w:eastAsia="zh-CN"/>
              </w:rPr>
              <w:t>总体规划</w:t>
            </w:r>
            <w:r>
              <w:rPr>
                <w:rFonts w:hint="eastAsia" w:cs="Times New Roman"/>
                <w:sz w:val="24"/>
                <w:szCs w:val="24"/>
                <w:lang w:val="en-US" w:eastAsia="zh-CN"/>
              </w:rPr>
              <w:t>（2010-2020）</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企业</w:t>
            </w:r>
            <w:r>
              <w:rPr>
                <w:rFonts w:hint="default" w:ascii="Times New Roman" w:hAnsi="Times New Roman" w:eastAsia="宋体" w:cs="Times New Roman"/>
                <w:sz w:val="24"/>
                <w:szCs w:val="24"/>
              </w:rPr>
              <w:t>所在位置属于</w:t>
            </w:r>
            <w:r>
              <w:rPr>
                <w:rFonts w:hint="eastAsia" w:cs="Times New Roman"/>
                <w:color w:val="auto"/>
                <w:sz w:val="24"/>
                <w:szCs w:val="24"/>
                <w:lang w:val="en-US" w:eastAsia="zh-CN"/>
              </w:rPr>
              <w:t>现状</w:t>
            </w:r>
            <w:r>
              <w:rPr>
                <w:rFonts w:hint="default" w:ascii="Times New Roman" w:hAnsi="Times New Roman" w:eastAsia="宋体" w:cs="Times New Roman"/>
                <w:color w:val="auto"/>
                <w:sz w:val="24"/>
                <w:szCs w:val="24"/>
              </w:rPr>
              <w:t>建设用地</w:t>
            </w:r>
            <w:r>
              <w:rPr>
                <w:rFonts w:hint="eastAsia" w:cs="Times New Roman"/>
                <w:color w:val="auto"/>
                <w:sz w:val="24"/>
                <w:szCs w:val="24"/>
                <w:lang w:eastAsia="zh-CN"/>
              </w:rPr>
              <w:t>（</w:t>
            </w:r>
            <w:r>
              <w:rPr>
                <w:rFonts w:hint="eastAsia" w:cs="Times New Roman"/>
                <w:color w:val="auto"/>
                <w:sz w:val="24"/>
                <w:szCs w:val="24"/>
                <w:lang w:val="en-US" w:eastAsia="zh-CN"/>
              </w:rPr>
              <w:t>详见附图一</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outlineLvl w:val="9"/>
              <w:rPr>
                <w:rFonts w:hint="eastAsia" w:ascii="Times New Roman" w:hAnsi="Times New Roman" w:eastAsia="宋体" w:cs="Times New Roman"/>
                <w:b/>
                <w:bCs/>
                <w:sz w:val="24"/>
                <w:szCs w:val="24"/>
                <w:vertAlign w:val="baseline"/>
                <w:lang w:eastAsia="zh-CN"/>
              </w:rPr>
            </w:pPr>
            <w:r>
              <w:rPr>
                <w:rFonts w:hint="eastAsia" w:ascii="Times New Roman" w:hAnsi="Times New Roman" w:eastAsia="宋体" w:cs="Times New Roman"/>
                <w:b/>
                <w:bCs/>
                <w:sz w:val="24"/>
                <w:szCs w:val="24"/>
                <w:vertAlign w:val="baseline"/>
                <w:lang w:val="en-US" w:eastAsia="zh-CN"/>
              </w:rPr>
              <w:t>3</w:t>
            </w:r>
            <w:r>
              <w:rPr>
                <w:rFonts w:hint="eastAsia" w:ascii="Times New Roman" w:hAnsi="Times New Roman" w:eastAsia="宋体" w:cs="Times New Roman"/>
                <w:b/>
                <w:bCs/>
                <w:sz w:val="24"/>
                <w:szCs w:val="24"/>
                <w:vertAlign w:val="baseline"/>
                <w:lang w:eastAsia="zh-CN"/>
              </w:rPr>
              <w:t>、与“三线一单”的符合性</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color w:val="auto"/>
                <w:sz w:val="24"/>
                <w:szCs w:val="24"/>
                <w:lang w:val="en-US" w:eastAsia="zh-CN"/>
              </w:rPr>
              <w:t>根据《关于以改善环境质量为核心加强环境影响评价管理的通知》(环评[2016]150号) 要求，落实“生态保护红线、环境质量底线、资源利用上线和环境准入负面清单”（以下简称“三线一单”）约束，现分析如下：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①</w:t>
            </w:r>
            <w:r>
              <w:rPr>
                <w:rFonts w:hint="default" w:ascii="Times New Roman" w:hAnsi="Times New Roman" w:eastAsia="宋体" w:cs="Times New Roman"/>
                <w:color w:val="000000" w:themeColor="text1"/>
                <w:sz w:val="24"/>
                <w:szCs w:val="24"/>
                <w14:textFill>
                  <w14:solidFill>
                    <w14:schemeClr w14:val="tx1"/>
                  </w14:solidFill>
                </w14:textFill>
              </w:rPr>
              <w:t>生态保护红线</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所在地为</w:t>
            </w:r>
            <w:r>
              <w:rPr>
                <w:rFonts w:hint="default" w:ascii="Times New Roman" w:hAnsi="Times New Roman" w:eastAsia="宋体" w:cs="Times New Roman"/>
                <w:color w:val="000000" w:themeColor="text1"/>
                <w:sz w:val="24"/>
                <w:szCs w:val="24"/>
                <w:lang w:eastAsia="zh-CN"/>
                <w14:textFill>
                  <w14:solidFill>
                    <w14:schemeClr w14:val="tx1"/>
                  </w14:solidFill>
                </w14:textFill>
              </w:rPr>
              <w:t>重点管控单元。</w:t>
            </w:r>
            <w:r>
              <w:rPr>
                <w:rFonts w:hint="default" w:ascii="Times New Roman" w:hAnsi="Times New Roman" w:eastAsia="宋体" w:cs="Times New Roman"/>
                <w:color w:val="000000" w:themeColor="text1"/>
                <w:sz w:val="24"/>
                <w:szCs w:val="24"/>
                <w14:textFill>
                  <w14:solidFill>
                    <w14:schemeClr w14:val="tx1"/>
                  </w14:solidFill>
                </w14:textFill>
              </w:rPr>
              <w:t>本项目选址位于</w:t>
            </w:r>
            <w:r>
              <w:rPr>
                <w:rFonts w:hint="eastAsia" w:ascii="Times New Roman" w:hAnsi="Times New Roman" w:eastAsia="宋体" w:cs="Times New Roman"/>
                <w:b w:val="0"/>
                <w:bCs w:val="0"/>
                <w:color w:val="000000" w:themeColor="text1"/>
                <w:sz w:val="24"/>
                <w:szCs w:val="24"/>
                <w:vertAlign w:val="baseline"/>
                <w:lang w:val="en-US" w:eastAsia="zh-CN"/>
                <w14:textFill>
                  <w14:solidFill>
                    <w14:schemeClr w14:val="tx1"/>
                  </w14:solidFill>
                </w14:textFill>
              </w:rPr>
              <w:t>新乡市</w:t>
            </w:r>
            <w:r>
              <w:rPr>
                <w:rFonts w:hint="eastAsia" w:cs="Times New Roman"/>
                <w:b w:val="0"/>
                <w:bCs w:val="0"/>
                <w:color w:val="000000" w:themeColor="text1"/>
                <w:sz w:val="24"/>
                <w:szCs w:val="24"/>
                <w:vertAlign w:val="baseline"/>
                <w:lang w:val="en-US" w:eastAsia="zh-CN"/>
                <w14:textFill>
                  <w14:solidFill>
                    <w14:schemeClr w14:val="tx1"/>
                  </w14:solidFill>
                </w14:textFill>
              </w:rPr>
              <w:t>卫滨区南环路中段李村</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依托现有</w:t>
            </w:r>
            <w:r>
              <w:rPr>
                <w:rFonts w:hint="eastAsia" w:ascii="Times New Roman" w:hAnsi="Times New Roman" w:cs="Times New Roman"/>
                <w:color w:val="000000" w:themeColor="text1"/>
                <w:sz w:val="24"/>
                <w:szCs w:val="24"/>
                <w:lang w:val="en-US" w:eastAsia="zh-CN"/>
                <w14:textFill>
                  <w14:solidFill>
                    <w14:schemeClr w14:val="tx1"/>
                  </w14:solidFill>
                </w14:textFill>
              </w:rPr>
              <w:t>厂房，不新增用地，</w:t>
            </w:r>
            <w:r>
              <w:rPr>
                <w:rFonts w:hint="default" w:ascii="Times New Roman" w:hAnsi="Times New Roman" w:eastAsia="宋体" w:cs="Times New Roman"/>
                <w:color w:val="000000" w:themeColor="text1"/>
                <w:sz w:val="24"/>
                <w:szCs w:val="24"/>
                <w14:textFill>
                  <w14:solidFill>
                    <w14:schemeClr w14:val="tx1"/>
                  </w14:solidFill>
                </w14:textFill>
              </w:rPr>
              <w:t>从选址上符合生态保护红线划定的相关要求</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color w:val="0C0C0C"/>
                <w:sz w:val="24"/>
                <w:szCs w:val="24"/>
              </w:rPr>
            </w:pPr>
            <w:r>
              <w:rPr>
                <w:rFonts w:hint="default" w:ascii="Times New Roman" w:hAnsi="Times New Roman" w:eastAsia="宋体" w:cs="Times New Roman"/>
                <w:color w:val="0C0C0C"/>
                <w:sz w:val="24"/>
                <w:szCs w:val="24"/>
                <w:lang w:eastAsia="zh-CN"/>
              </w:rPr>
              <w:t>②</w:t>
            </w:r>
            <w:r>
              <w:rPr>
                <w:rFonts w:hint="default" w:ascii="Times New Roman" w:hAnsi="Times New Roman" w:eastAsia="宋体" w:cs="Times New Roman"/>
                <w:color w:val="0C0C0C"/>
                <w:sz w:val="24"/>
                <w:szCs w:val="24"/>
              </w:rPr>
              <w:t>环境质量底线</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0070C0"/>
                <w:sz w:val="24"/>
                <w:szCs w:val="24"/>
                <w:lang w:val="en-US"/>
              </w:rPr>
            </w:pPr>
            <w:r>
              <w:rPr>
                <w:rFonts w:hint="default" w:ascii="Times New Roman" w:hAnsi="Times New Roman" w:eastAsia="宋体" w:cs="Times New Roman"/>
                <w:color w:val="0C0C0C"/>
                <w:sz w:val="24"/>
                <w:szCs w:val="24"/>
              </w:rPr>
              <w:t>项目所在区域为环境空气质量二类功能区，区域环境空气质量执行《环境空气质量标准》（GB3095-2012）中的二级标准</w:t>
            </w:r>
            <w:r>
              <w:rPr>
                <w:rFonts w:hint="default" w:ascii="Times New Roman" w:hAnsi="Times New Roman" w:eastAsia="宋体" w:cs="Times New Roman"/>
                <w:color w:val="0C0C0C"/>
                <w:sz w:val="24"/>
                <w:szCs w:val="24"/>
                <w:lang w:eastAsia="zh-CN"/>
              </w:rPr>
              <w:t>。</w:t>
            </w:r>
            <w:r>
              <w:rPr>
                <w:rFonts w:hint="default" w:ascii="Times New Roman" w:hAnsi="Times New Roman" w:eastAsia="宋体" w:cs="Times New Roman"/>
                <w:color w:val="0C0C0C"/>
                <w:sz w:val="24"/>
                <w:szCs w:val="24"/>
              </w:rPr>
              <w:t>根据新乡市生态环境局发布的《新乡市2020年环境质量年报》，2020年</w:t>
            </w:r>
            <w:r>
              <w:rPr>
                <w:rFonts w:hint="default" w:ascii="Times New Roman" w:hAnsi="Times New Roman" w:eastAsia="宋体" w:cs="Times New Roman"/>
                <w:color w:val="0C0C0C"/>
                <w:sz w:val="24"/>
                <w:szCs w:val="24"/>
                <w:lang w:val="en-US" w:eastAsia="zh-CN"/>
              </w:rPr>
              <w:t>，除SO</w:t>
            </w:r>
            <w:r>
              <w:rPr>
                <w:rFonts w:hint="default" w:ascii="Times New Roman" w:hAnsi="Times New Roman" w:eastAsia="宋体" w:cs="Times New Roman"/>
                <w:color w:val="0C0C0C"/>
                <w:sz w:val="24"/>
                <w:szCs w:val="24"/>
                <w:vertAlign w:val="subscript"/>
                <w:lang w:val="en-US" w:eastAsia="zh-CN"/>
              </w:rPr>
              <w:t>2</w:t>
            </w:r>
            <w:r>
              <w:rPr>
                <w:rFonts w:hint="default" w:ascii="Times New Roman" w:hAnsi="Times New Roman" w:eastAsia="宋体" w:cs="Times New Roman"/>
                <w:color w:val="0C0C0C"/>
                <w:sz w:val="24"/>
                <w:szCs w:val="24"/>
                <w:lang w:val="en-US" w:eastAsia="zh-CN"/>
              </w:rPr>
              <w:t>、NO</w:t>
            </w:r>
            <w:r>
              <w:rPr>
                <w:rFonts w:hint="default" w:ascii="Times New Roman" w:hAnsi="Times New Roman" w:eastAsia="宋体" w:cs="Times New Roman"/>
                <w:color w:val="0C0C0C"/>
                <w:sz w:val="24"/>
                <w:szCs w:val="24"/>
                <w:vertAlign w:val="subscript"/>
                <w:lang w:val="en-US" w:eastAsia="zh-CN"/>
              </w:rPr>
              <w:t>2</w:t>
            </w:r>
            <w:r>
              <w:rPr>
                <w:rFonts w:hint="default" w:ascii="Times New Roman" w:hAnsi="Times New Roman" w:eastAsia="宋体" w:cs="Times New Roman"/>
                <w:color w:val="0C0C0C"/>
                <w:sz w:val="24"/>
                <w:szCs w:val="24"/>
                <w:lang w:val="en-US" w:eastAsia="zh-CN"/>
              </w:rPr>
              <w:t>、CO达标外，其他因子PM</w:t>
            </w:r>
            <w:r>
              <w:rPr>
                <w:rFonts w:hint="default" w:ascii="Times New Roman" w:hAnsi="Times New Roman" w:eastAsia="宋体" w:cs="Times New Roman"/>
                <w:color w:val="0C0C0C"/>
                <w:sz w:val="24"/>
                <w:szCs w:val="24"/>
                <w:vertAlign w:val="subscript"/>
                <w:lang w:val="en-US" w:eastAsia="zh-CN"/>
              </w:rPr>
              <w:t>10</w:t>
            </w:r>
            <w:r>
              <w:rPr>
                <w:rFonts w:hint="default" w:ascii="Times New Roman" w:hAnsi="Times New Roman" w:eastAsia="宋体" w:cs="Times New Roman"/>
                <w:color w:val="0C0C0C"/>
                <w:sz w:val="24"/>
                <w:szCs w:val="24"/>
                <w:lang w:val="en-US" w:eastAsia="zh-CN"/>
              </w:rPr>
              <w:t>、PM</w:t>
            </w:r>
            <w:r>
              <w:rPr>
                <w:rFonts w:hint="default" w:ascii="Times New Roman" w:hAnsi="Times New Roman" w:eastAsia="宋体" w:cs="Times New Roman"/>
                <w:color w:val="0C0C0C"/>
                <w:sz w:val="24"/>
                <w:szCs w:val="24"/>
                <w:vertAlign w:val="subscript"/>
                <w:lang w:val="en-US" w:eastAsia="zh-CN"/>
              </w:rPr>
              <w:t>2.5</w:t>
            </w:r>
            <w:r>
              <w:rPr>
                <w:rFonts w:hint="default" w:ascii="Times New Roman" w:hAnsi="Times New Roman" w:eastAsia="宋体" w:cs="Times New Roman"/>
                <w:color w:val="0C0C0C"/>
                <w:sz w:val="24"/>
                <w:szCs w:val="24"/>
                <w:lang w:val="en-US" w:eastAsia="zh-CN"/>
              </w:rPr>
              <w:t>、O</w:t>
            </w:r>
            <w:r>
              <w:rPr>
                <w:rFonts w:hint="default" w:ascii="Times New Roman" w:hAnsi="Times New Roman" w:eastAsia="宋体" w:cs="Times New Roman"/>
                <w:color w:val="0C0C0C"/>
                <w:sz w:val="24"/>
                <w:szCs w:val="24"/>
                <w:vertAlign w:val="subscript"/>
                <w:lang w:val="en-US" w:eastAsia="zh-CN"/>
              </w:rPr>
              <w:t>3</w:t>
            </w:r>
            <w:r>
              <w:rPr>
                <w:rFonts w:hint="default" w:ascii="Times New Roman" w:hAnsi="Times New Roman" w:eastAsia="宋体" w:cs="Times New Roman"/>
                <w:color w:val="0C0C0C"/>
                <w:sz w:val="24"/>
                <w:szCs w:val="24"/>
                <w:lang w:val="en-US" w:eastAsia="zh-CN"/>
              </w:rPr>
              <w:t>均不能够满足《环境空气质量标准》（GB3095-2012）及其修改单二级标准要求，</w:t>
            </w:r>
            <w:r>
              <w:rPr>
                <w:rFonts w:hint="default" w:ascii="Times New Roman" w:hAnsi="Times New Roman" w:eastAsia="宋体" w:cs="Times New Roman"/>
                <w:color w:val="auto"/>
                <w:sz w:val="24"/>
                <w:szCs w:val="24"/>
                <w:lang w:val="en-US" w:eastAsia="zh-CN"/>
              </w:rPr>
              <w:t>因此</w:t>
            </w:r>
            <w:r>
              <w:rPr>
                <w:rFonts w:hint="default" w:ascii="Times New Roman" w:hAnsi="Times New Roman" w:eastAsia="宋体" w:cs="Times New Roman"/>
                <w:color w:val="auto"/>
                <w:sz w:val="24"/>
                <w:szCs w:val="24"/>
              </w:rPr>
              <w:t>项目所在区域环境空气质</w:t>
            </w:r>
            <w:r>
              <w:rPr>
                <w:rFonts w:hint="default" w:ascii="Times New Roman" w:hAnsi="Times New Roman" w:eastAsia="宋体" w:cs="Times New Roman"/>
                <w:color w:val="auto"/>
                <w:sz w:val="24"/>
                <w:szCs w:val="24"/>
                <w:highlight w:val="none"/>
              </w:rPr>
              <w:t>量为</w:t>
            </w:r>
            <w:r>
              <w:rPr>
                <w:rFonts w:hint="eastAsia" w:cs="Times New Roman"/>
                <w:color w:val="auto"/>
                <w:sz w:val="24"/>
                <w:szCs w:val="24"/>
                <w:highlight w:val="none"/>
                <w:lang w:val="en-US" w:eastAsia="zh-CN"/>
              </w:rPr>
              <w:t>不</w:t>
            </w:r>
            <w:r>
              <w:rPr>
                <w:rFonts w:hint="default" w:ascii="Times New Roman" w:hAnsi="Times New Roman" w:eastAsia="宋体" w:cs="Times New Roman"/>
                <w:color w:val="auto"/>
                <w:sz w:val="24"/>
                <w:szCs w:val="24"/>
                <w:highlight w:val="none"/>
              </w:rPr>
              <w:t>达标区。</w:t>
            </w:r>
            <w:r>
              <w:rPr>
                <w:rFonts w:hint="default" w:ascii="Times New Roman" w:hAnsi="Times New Roman" w:eastAsia="宋体" w:cs="Times New Roman"/>
                <w:sz w:val="24"/>
                <w:szCs w:val="24"/>
              </w:rPr>
              <w:t>本项目建成后产生的废气经</w:t>
            </w:r>
            <w:r>
              <w:rPr>
                <w:rFonts w:hint="eastAsia" w:cs="Times New Roman"/>
                <w:b w:val="0"/>
                <w:bCs w:val="0"/>
                <w:color w:val="auto"/>
                <w:spacing w:val="-3"/>
                <w:kern w:val="0"/>
                <w:sz w:val="24"/>
                <w:szCs w:val="24"/>
                <w:lang w:val="en-US" w:eastAsia="zh-CN" w:bidi="ar-SA"/>
              </w:rPr>
              <w:t>“</w:t>
            </w:r>
            <w:r>
              <w:rPr>
                <w:rFonts w:hint="eastAsia" w:cs="Times New Roman"/>
                <w:color w:val="auto"/>
                <w:sz w:val="24"/>
                <w:szCs w:val="24"/>
                <w:lang w:val="en-US" w:eastAsia="zh-CN"/>
              </w:rPr>
              <w:t>沉降室+旋风分选收集+布袋式除尘器+水激幕帘水洗收集+气水分离器</w:t>
            </w:r>
            <w:r>
              <w:rPr>
                <w:rFonts w:hint="eastAsia" w:cs="Times New Roman"/>
                <w:b w:val="0"/>
                <w:bCs w:val="0"/>
                <w:color w:val="auto"/>
                <w:spacing w:val="-3"/>
                <w:kern w:val="0"/>
                <w:sz w:val="24"/>
                <w:szCs w:val="24"/>
                <w:lang w:val="en-US" w:eastAsia="zh-CN" w:bidi="ar-SA"/>
              </w:rPr>
              <w:t>”</w:t>
            </w:r>
            <w:r>
              <w:rPr>
                <w:rFonts w:hint="eastAsia" w:ascii="Times New Roman" w:hAnsi="Times New Roman" w:eastAsia="宋体" w:cs="Times New Roman"/>
                <w:b w:val="0"/>
                <w:bCs w:val="0"/>
                <w:color w:val="auto"/>
                <w:spacing w:val="-3"/>
                <w:kern w:val="0"/>
                <w:sz w:val="24"/>
                <w:szCs w:val="24"/>
                <w:lang w:val="en-US" w:eastAsia="zh-CN" w:bidi="ar-SA"/>
              </w:rPr>
              <w:t>处理后通过15m排气筒</w:t>
            </w:r>
            <w:r>
              <w:rPr>
                <w:rFonts w:hint="default" w:ascii="Times New Roman" w:hAnsi="Times New Roman" w:eastAsia="宋体" w:cs="Times New Roman"/>
                <w:sz w:val="24"/>
                <w:szCs w:val="24"/>
              </w:rPr>
              <w:t>达标排放，对大气环境的影响不大。</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color w:val="0C0C0C"/>
                <w:kern w:val="0"/>
                <w:sz w:val="24"/>
                <w:szCs w:val="24"/>
                <w:u w:val="none"/>
                <w:lang w:val="en-US" w:eastAsia="zh-CN"/>
              </w:rPr>
            </w:pPr>
            <w:r>
              <w:rPr>
                <w:rFonts w:hint="eastAsia" w:cs="Times New Roman"/>
                <w:bCs/>
                <w:color w:val="0C0C0C"/>
                <w:sz w:val="24"/>
                <w:szCs w:val="24"/>
                <w:lang w:val="en-US" w:eastAsia="zh-CN"/>
              </w:rPr>
              <w:t>本项目所在地的纳污水体为卫河，卫河</w:t>
            </w:r>
            <w:r>
              <w:rPr>
                <w:rFonts w:hint="default" w:ascii="Times New Roman" w:hAnsi="Times New Roman" w:eastAsia="宋体" w:cs="Times New Roman"/>
                <w:bCs/>
                <w:color w:val="0C0C0C"/>
                <w:sz w:val="24"/>
                <w:szCs w:val="24"/>
              </w:rPr>
              <w:t>水体功能类别为</w:t>
            </w:r>
            <w:r>
              <w:rPr>
                <w:rFonts w:hint="default" w:ascii="Times New Roman" w:hAnsi="Times New Roman" w:eastAsia="宋体" w:cs="Times New Roman"/>
                <w:color w:val="0C0C0C"/>
                <w:sz w:val="24"/>
                <w:szCs w:val="24"/>
              </w:rPr>
              <w:t>Ⅴ</w:t>
            </w:r>
            <w:r>
              <w:rPr>
                <w:rFonts w:hint="default" w:ascii="Times New Roman" w:hAnsi="Times New Roman" w:eastAsia="宋体" w:cs="Times New Roman"/>
                <w:bCs/>
                <w:color w:val="0C0C0C"/>
                <w:sz w:val="24"/>
                <w:szCs w:val="24"/>
              </w:rPr>
              <w:t>类标准，执行《地表水环境质量标准》（GB 3838-2002）</w:t>
            </w:r>
            <w:r>
              <w:rPr>
                <w:rFonts w:hint="default" w:ascii="Times New Roman" w:hAnsi="Times New Roman" w:eastAsia="宋体" w:cs="Times New Roman"/>
                <w:color w:val="0C0C0C"/>
                <w:sz w:val="24"/>
                <w:szCs w:val="24"/>
              </w:rPr>
              <w:t>Ⅴ</w:t>
            </w:r>
            <w:r>
              <w:rPr>
                <w:rFonts w:hint="default" w:ascii="Times New Roman" w:hAnsi="Times New Roman" w:eastAsia="宋体" w:cs="Times New Roman"/>
                <w:bCs/>
                <w:color w:val="0C0C0C"/>
                <w:sz w:val="24"/>
                <w:szCs w:val="24"/>
              </w:rPr>
              <w:t>类标准。为了解与本项目有关的地表水质量现状，本次评价引用新乡市生态环境局公布的2021年第</w:t>
            </w:r>
            <w:r>
              <w:rPr>
                <w:rFonts w:hint="default" w:ascii="Times New Roman" w:hAnsi="Times New Roman" w:eastAsia="宋体" w:cs="Times New Roman"/>
                <w:bCs/>
                <w:color w:val="auto"/>
                <w:sz w:val="24"/>
                <w:szCs w:val="24"/>
              </w:rPr>
              <w:t>1期</w:t>
            </w:r>
            <w:r>
              <w:rPr>
                <w:rFonts w:hint="eastAsia" w:cs="Times New Roman"/>
                <w:bCs/>
                <w:color w:val="auto"/>
                <w:sz w:val="24"/>
                <w:szCs w:val="24"/>
                <w:lang w:val="en-US" w:eastAsia="zh-CN"/>
              </w:rPr>
              <w:t>卫河饮马口</w:t>
            </w:r>
            <w:r>
              <w:rPr>
                <w:rFonts w:hint="default" w:ascii="Times New Roman" w:hAnsi="Times New Roman" w:eastAsia="宋体" w:cs="Times New Roman"/>
                <w:bCs/>
                <w:color w:val="auto"/>
                <w:sz w:val="24"/>
                <w:szCs w:val="24"/>
              </w:rPr>
              <w:t>断面的监测数据。由统计结果可知，2021年1月，</w:t>
            </w:r>
            <w:r>
              <w:rPr>
                <w:rFonts w:hint="eastAsia" w:cs="Times New Roman"/>
                <w:bCs/>
                <w:color w:val="auto"/>
                <w:sz w:val="24"/>
                <w:szCs w:val="24"/>
                <w:lang w:val="en-US" w:eastAsia="zh-CN"/>
              </w:rPr>
              <w:t>卫河饮马口</w:t>
            </w:r>
            <w:r>
              <w:rPr>
                <w:rFonts w:hint="default" w:ascii="Times New Roman" w:hAnsi="Times New Roman" w:eastAsia="宋体" w:cs="Times New Roman"/>
                <w:bCs/>
                <w:color w:val="auto"/>
                <w:sz w:val="24"/>
                <w:szCs w:val="24"/>
              </w:rPr>
              <w:t>断</w:t>
            </w:r>
            <w:r>
              <w:rPr>
                <w:rFonts w:hint="default" w:ascii="Times New Roman" w:hAnsi="Times New Roman" w:eastAsia="宋体" w:cs="Times New Roman"/>
                <w:bCs/>
                <w:color w:val="0C0C0C"/>
                <w:sz w:val="24"/>
                <w:szCs w:val="24"/>
              </w:rPr>
              <w:t>面COD、NH</w:t>
            </w:r>
            <w:r>
              <w:rPr>
                <w:rFonts w:hint="default" w:ascii="Times New Roman" w:hAnsi="Times New Roman" w:eastAsia="宋体" w:cs="Times New Roman"/>
                <w:bCs/>
                <w:color w:val="0C0C0C"/>
                <w:sz w:val="24"/>
                <w:szCs w:val="24"/>
                <w:vertAlign w:val="subscript"/>
              </w:rPr>
              <w:t>3</w:t>
            </w:r>
            <w:r>
              <w:rPr>
                <w:rFonts w:hint="default" w:ascii="Times New Roman" w:hAnsi="Times New Roman" w:eastAsia="宋体" w:cs="Times New Roman"/>
                <w:bCs/>
                <w:color w:val="0C0C0C"/>
                <w:sz w:val="24"/>
                <w:szCs w:val="24"/>
              </w:rPr>
              <w:t>-N、TP均能满足《地表水环境质量标准》（GB 3838-2002）</w:t>
            </w:r>
            <w:r>
              <w:rPr>
                <w:rFonts w:hint="default" w:ascii="Times New Roman" w:hAnsi="Times New Roman" w:eastAsia="宋体" w:cs="Times New Roman"/>
                <w:color w:val="0C0C0C"/>
                <w:sz w:val="24"/>
                <w:szCs w:val="24"/>
              </w:rPr>
              <w:t>Ⅴ</w:t>
            </w:r>
            <w:r>
              <w:rPr>
                <w:rFonts w:hint="default" w:ascii="Times New Roman" w:hAnsi="Times New Roman" w:eastAsia="宋体" w:cs="Times New Roman"/>
                <w:bCs/>
                <w:color w:val="0C0C0C"/>
                <w:sz w:val="24"/>
                <w:szCs w:val="24"/>
              </w:rPr>
              <w:t>类标准，地表水水质情况良好。</w:t>
            </w:r>
            <w:r>
              <w:rPr>
                <w:rFonts w:hint="default" w:ascii="Times New Roman" w:hAnsi="Times New Roman" w:eastAsia="宋体" w:cs="Times New Roman"/>
                <w:color w:val="0C0C0C"/>
                <w:sz w:val="24"/>
                <w:szCs w:val="24"/>
                <w:lang w:val="en-US" w:eastAsia="zh-CN"/>
              </w:rPr>
              <w:t>项目</w:t>
            </w:r>
            <w:r>
              <w:rPr>
                <w:rFonts w:hint="eastAsia" w:cs="Times New Roman"/>
                <w:color w:val="0C0C0C"/>
                <w:sz w:val="24"/>
                <w:szCs w:val="24"/>
                <w:lang w:val="en-US" w:eastAsia="zh-CN"/>
              </w:rPr>
              <w:t>冷却水循环使用不外排；环保设施用水循环使用定期添加，不外排；</w:t>
            </w:r>
            <w:r>
              <w:rPr>
                <w:rFonts w:hint="default" w:ascii="Times New Roman" w:hAnsi="Times New Roman" w:eastAsia="宋体" w:cs="Times New Roman"/>
                <w:color w:val="0C0C0C"/>
                <w:sz w:val="24"/>
                <w:szCs w:val="24"/>
                <w:lang w:val="en-US" w:eastAsia="zh-CN"/>
              </w:rPr>
              <w:t>生活污水</w:t>
            </w:r>
            <w:r>
              <w:rPr>
                <w:rFonts w:hint="eastAsia" w:ascii="Times New Roman" w:hAnsi="Times New Roman" w:eastAsia="宋体" w:cs="Times New Roman"/>
                <w:color w:val="0C0C0C"/>
                <w:sz w:val="24"/>
                <w:szCs w:val="24"/>
                <w:lang w:val="en-US" w:eastAsia="zh-CN"/>
              </w:rPr>
              <w:t>经化粪池处理后</w:t>
            </w:r>
            <w:r>
              <w:rPr>
                <w:rFonts w:hint="eastAsia" w:cs="Times New Roman"/>
                <w:color w:val="0C0C0C"/>
                <w:sz w:val="24"/>
                <w:szCs w:val="24"/>
                <w:lang w:val="en-US" w:eastAsia="zh-CN"/>
              </w:rPr>
              <w:t>排入贾屯污水处理厂</w:t>
            </w:r>
            <w:r>
              <w:rPr>
                <w:rFonts w:hint="default" w:ascii="Times New Roman" w:hAnsi="Times New Roman" w:eastAsia="宋体" w:cs="Times New Roman"/>
                <w:color w:val="0C0C0C"/>
                <w:kern w:val="0"/>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color w:val="0C0C0C"/>
                <w:sz w:val="24"/>
                <w:szCs w:val="24"/>
                <w:lang w:eastAsia="zh-CN"/>
              </w:rPr>
            </w:pPr>
            <w:r>
              <w:rPr>
                <w:rFonts w:hint="default" w:ascii="Times New Roman" w:hAnsi="Times New Roman" w:eastAsia="宋体" w:cs="Times New Roman"/>
                <w:color w:val="0C0C0C"/>
                <w:sz w:val="24"/>
                <w:szCs w:val="24"/>
                <w:lang w:val="en-US" w:eastAsia="zh-CN"/>
              </w:rPr>
              <w:t>项目所在区域现状值满足《声环境质量标准》（GB3096-2008）</w:t>
            </w: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类标</w:t>
            </w:r>
            <w:r>
              <w:rPr>
                <w:rFonts w:hint="default" w:ascii="Times New Roman" w:hAnsi="Times New Roman" w:eastAsia="宋体" w:cs="Times New Roman"/>
                <w:color w:val="0C0C0C"/>
                <w:sz w:val="24"/>
                <w:szCs w:val="24"/>
                <w:lang w:val="en-US" w:eastAsia="zh-CN"/>
              </w:rPr>
              <w:t>准要求，区域声环境质量较好。</w:t>
            </w:r>
            <w:r>
              <w:rPr>
                <w:rFonts w:hint="default" w:ascii="Times New Roman" w:hAnsi="Times New Roman" w:eastAsia="宋体" w:cs="Times New Roman"/>
                <w:bCs/>
                <w:color w:val="0C0C0C"/>
                <w:sz w:val="24"/>
                <w:szCs w:val="24"/>
                <w:u w:val="none"/>
                <w:lang w:val="en-US" w:eastAsia="zh-CN"/>
              </w:rPr>
              <w:t>评价建议企业采用选取低噪设备、基础减振、建筑隔声、距离衰减等措施。采取措施后，对周边环境影响较小。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color w:val="0C0C0C"/>
                <w:sz w:val="24"/>
                <w:szCs w:val="24"/>
              </w:rPr>
            </w:pPr>
            <w:r>
              <w:rPr>
                <w:rFonts w:hint="default" w:ascii="Times New Roman" w:hAnsi="Times New Roman" w:eastAsia="宋体" w:cs="Times New Roman"/>
                <w:color w:val="0C0C0C"/>
                <w:sz w:val="24"/>
                <w:szCs w:val="24"/>
                <w:lang w:eastAsia="zh-CN"/>
              </w:rPr>
              <w:t>③</w:t>
            </w:r>
            <w:r>
              <w:rPr>
                <w:rFonts w:hint="default" w:ascii="Times New Roman" w:hAnsi="Times New Roman" w:eastAsia="宋体" w:cs="Times New Roman"/>
                <w:color w:val="0C0C0C"/>
                <w:sz w:val="24"/>
                <w:szCs w:val="24"/>
              </w:rPr>
              <w:t>资源利用上线</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color w:val="0C0C0C"/>
                <w:sz w:val="24"/>
                <w:szCs w:val="24"/>
                <w:lang w:eastAsia="zh-CN"/>
              </w:rPr>
            </w:pPr>
            <w:r>
              <w:rPr>
                <w:rFonts w:hint="default" w:ascii="Times New Roman" w:hAnsi="Times New Roman" w:eastAsia="宋体" w:cs="Times New Roman"/>
                <w:color w:val="0C0C0C"/>
                <w:sz w:val="24"/>
                <w:szCs w:val="24"/>
              </w:rPr>
              <w:t>本项目所使用的能源主要为电，</w:t>
            </w:r>
            <w:r>
              <w:rPr>
                <w:rFonts w:hint="default" w:ascii="Times New Roman" w:hAnsi="Times New Roman" w:eastAsia="宋体" w:cs="Times New Roman"/>
                <w:color w:val="0C0C0C"/>
                <w:sz w:val="24"/>
                <w:szCs w:val="24"/>
                <w:lang w:val="en-US" w:eastAsia="zh-CN"/>
              </w:rPr>
              <w:t>项目</w:t>
            </w:r>
            <w:r>
              <w:rPr>
                <w:rFonts w:hint="default" w:ascii="Times New Roman" w:hAnsi="Times New Roman" w:eastAsia="宋体" w:cs="Times New Roman"/>
                <w:color w:val="0C0C0C"/>
                <w:sz w:val="24"/>
                <w:szCs w:val="24"/>
              </w:rPr>
              <w:t>资源利用合理，未触及资源利用上线</w:t>
            </w:r>
            <w:r>
              <w:rPr>
                <w:rFonts w:hint="default" w:ascii="Times New Roman" w:hAnsi="Times New Roman" w:eastAsia="宋体" w:cs="Times New Roman"/>
                <w:color w:val="0C0C0C"/>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④</w:t>
            </w:r>
            <w:r>
              <w:rPr>
                <w:rFonts w:hint="default" w:ascii="Times New Roman" w:hAnsi="Times New Roman" w:eastAsia="宋体" w:cs="Times New Roman"/>
                <w:color w:val="auto"/>
                <w:sz w:val="24"/>
                <w:szCs w:val="24"/>
              </w:rPr>
              <w:t>生态环境准入清单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2021年10月25日</w:t>
            </w:r>
            <w:r>
              <w:rPr>
                <w:rFonts w:hint="eastAsia" w:ascii="Times New Roman" w:hAnsi="Times New Roman" w:eastAsia="宋体" w:cs="Times New Roman"/>
                <w:color w:val="auto"/>
                <w:sz w:val="24"/>
                <w:szCs w:val="24"/>
                <w:lang w:eastAsia="zh-CN"/>
              </w:rPr>
              <w:t>，新乡市生态环境局发布《新乡市“三线一单”生态环境准入清单（试行）》，</w:t>
            </w:r>
            <w:r>
              <w:rPr>
                <w:rFonts w:hint="eastAsia" w:ascii="Times New Roman" w:hAnsi="Times New Roman" w:eastAsia="宋体" w:cs="Times New Roman"/>
                <w:color w:val="auto"/>
                <w:sz w:val="24"/>
                <w:szCs w:val="24"/>
                <w:lang w:val="en-US" w:eastAsia="zh-CN"/>
              </w:rPr>
              <w:t>分</w:t>
            </w:r>
            <w:r>
              <w:rPr>
                <w:rFonts w:hint="eastAsia" w:ascii="Times New Roman" w:hAnsi="Times New Roman" w:eastAsia="宋体" w:cs="Times New Roman"/>
                <w:color w:val="auto"/>
                <w:sz w:val="24"/>
                <w:szCs w:val="24"/>
                <w:lang w:eastAsia="zh-CN"/>
              </w:rPr>
              <w:t>为全市生态环境总体准入要求、各县区分区管控单元生态环境准入清单两部分。</w:t>
            </w:r>
            <w:r>
              <w:rPr>
                <w:rFonts w:hint="default" w:ascii="Times New Roman" w:hAnsi="Times New Roman" w:eastAsia="宋体" w:cs="Times New Roman"/>
                <w:color w:val="auto"/>
                <w:sz w:val="24"/>
                <w:szCs w:val="24"/>
                <w:lang w:eastAsia="zh-CN"/>
              </w:rPr>
              <w:t>本项目与《新乡市</w:t>
            </w:r>
            <w:r>
              <w:rPr>
                <w:rFonts w:hint="eastAsia" w:ascii="宋体" w:hAnsi="宋体" w:eastAsia="宋体" w:cs="宋体"/>
                <w:color w:val="auto"/>
                <w:sz w:val="24"/>
                <w:szCs w:val="24"/>
                <w:lang w:eastAsia="zh-CN"/>
              </w:rPr>
              <w:t>“三线一单”</w:t>
            </w:r>
            <w:r>
              <w:rPr>
                <w:rFonts w:hint="default" w:ascii="Times New Roman" w:hAnsi="Times New Roman" w:eastAsia="宋体" w:cs="Times New Roman"/>
                <w:color w:val="auto"/>
                <w:sz w:val="24"/>
                <w:szCs w:val="24"/>
                <w:lang w:eastAsia="zh-CN"/>
              </w:rPr>
              <w:t>生态环境准入清单（试行）》中的相关内容对比一致性分析见下</w:t>
            </w:r>
            <w:r>
              <w:rPr>
                <w:rFonts w:hint="default" w:ascii="Times New Roman" w:hAnsi="Times New Roman" w:eastAsia="宋体" w:cs="Times New Roman"/>
                <w:b w:val="0"/>
                <w:bCs w:val="0"/>
                <w:color w:val="auto"/>
                <w:sz w:val="24"/>
                <w:szCs w:val="24"/>
                <w:lang w:eastAsia="zh-CN"/>
              </w:rPr>
              <w:t>表</w:t>
            </w:r>
            <w:r>
              <w:rPr>
                <w:rFonts w:hint="eastAsia" w:ascii="Times New Roman" w:hAnsi="Times New Roman" w:eastAsia="宋体" w:cs="Times New Roman"/>
                <w:b w:val="0"/>
                <w:bCs w:val="0"/>
                <w:color w:val="auto"/>
                <w:sz w:val="24"/>
                <w:szCs w:val="24"/>
                <w:lang w:val="en-US" w:eastAsia="zh-CN"/>
              </w:rPr>
              <w:t>1-</w:t>
            </w:r>
            <w:r>
              <w:rPr>
                <w:rFonts w:hint="eastAsia"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lang w:val="en-US" w:eastAsia="zh-CN"/>
              </w:rPr>
              <w:t>、表1-</w:t>
            </w:r>
            <w:r>
              <w:rPr>
                <w:rFonts w:hint="eastAsia" w:cs="Times New Roman"/>
                <w:b w:val="0"/>
                <w:bCs w:val="0"/>
                <w:color w:val="auto"/>
                <w:sz w:val="24"/>
                <w:szCs w:val="24"/>
                <w:lang w:val="en-US" w:eastAsia="zh-CN"/>
              </w:rPr>
              <w:t>2</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表</w:t>
            </w:r>
            <w:r>
              <w:rPr>
                <w:rFonts w:hint="eastAsia" w:ascii="黑体" w:hAnsi="黑体" w:eastAsia="黑体" w:cs="黑体"/>
                <w:b w:val="0"/>
                <w:bCs w:val="0"/>
                <w:color w:val="auto"/>
                <w:sz w:val="24"/>
                <w:szCs w:val="24"/>
                <w:lang w:val="en-US" w:eastAsia="zh-CN"/>
              </w:rPr>
              <w:t>1-1</w:t>
            </w:r>
            <w:r>
              <w:rPr>
                <w:rFonts w:hint="eastAsia" w:ascii="黑体" w:hAnsi="黑体" w:eastAsia="黑体" w:cs="黑体"/>
                <w:b w:val="0"/>
                <w:bCs w:val="0"/>
                <w:color w:val="auto"/>
                <w:sz w:val="24"/>
                <w:szCs w:val="24"/>
              </w:rPr>
              <w:t xml:space="preserve">  </w:t>
            </w:r>
            <w:r>
              <w:rPr>
                <w:rFonts w:hint="eastAsia" w:ascii="黑体" w:hAnsi="黑体" w:eastAsia="黑体" w:cs="黑体"/>
                <w:b w:val="0"/>
                <w:bCs w:val="0"/>
                <w:color w:val="auto"/>
                <w:sz w:val="24"/>
                <w:szCs w:val="24"/>
                <w:lang w:val="en-US" w:eastAsia="zh-CN"/>
              </w:rPr>
              <w:t>与《新乡市生态环境总体准入要求》</w:t>
            </w:r>
            <w:r>
              <w:rPr>
                <w:rFonts w:hint="eastAsia" w:ascii="黑体" w:hAnsi="黑体" w:eastAsia="黑体" w:cs="黑体"/>
                <w:b w:val="0"/>
                <w:bCs w:val="0"/>
                <w:color w:val="auto"/>
                <w:sz w:val="24"/>
                <w:szCs w:val="24"/>
              </w:rPr>
              <w:t>对照</w:t>
            </w:r>
            <w:r>
              <w:rPr>
                <w:rFonts w:hint="eastAsia" w:ascii="黑体" w:hAnsi="黑体" w:eastAsia="黑体" w:cs="黑体"/>
                <w:b w:val="0"/>
                <w:bCs w:val="0"/>
                <w:color w:val="auto"/>
                <w:sz w:val="24"/>
                <w:szCs w:val="24"/>
                <w:lang w:val="en-US" w:eastAsia="zh-CN"/>
              </w:rPr>
              <w:t>分析一览</w:t>
            </w:r>
            <w:r>
              <w:rPr>
                <w:rFonts w:hint="eastAsia" w:ascii="黑体" w:hAnsi="黑体" w:eastAsia="黑体" w:cs="黑体"/>
                <w:b w:val="0"/>
                <w:bCs w:val="0"/>
                <w:color w:val="auto"/>
                <w:sz w:val="24"/>
                <w:szCs w:val="24"/>
              </w:rPr>
              <w:t>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9"/>
              <w:gridCol w:w="5034"/>
              <w:gridCol w:w="1925"/>
              <w:gridCol w:w="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val="en-US" w:eastAsia="zh-CN"/>
                    </w:rPr>
                    <w:t>维度</w:t>
                  </w: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rPr>
                    <w:t>管控要求</w:t>
                  </w:r>
                  <w:r>
                    <w:rPr>
                      <w:rFonts w:hint="default" w:ascii="Times New Roman" w:hAnsi="Times New Roman" w:cs="Times New Roman"/>
                      <w:b/>
                      <w:bCs/>
                      <w:color w:val="auto"/>
                      <w:sz w:val="21"/>
                      <w:szCs w:val="21"/>
                      <w:lang w:eastAsia="zh-CN"/>
                    </w:rPr>
                    <w:t>（</w:t>
                  </w:r>
                  <w:r>
                    <w:rPr>
                      <w:rFonts w:hint="default" w:ascii="Times New Roman" w:hAnsi="Times New Roman" w:cs="Times New Roman"/>
                      <w:b/>
                      <w:bCs/>
                      <w:color w:val="auto"/>
                      <w:sz w:val="21"/>
                      <w:szCs w:val="21"/>
                      <w:lang w:val="en-US" w:eastAsia="zh-CN"/>
                    </w:rPr>
                    <w:t>与本项目有关</w:t>
                  </w:r>
                  <w:r>
                    <w:rPr>
                      <w:rFonts w:hint="default" w:ascii="Times New Roman" w:hAnsi="Times New Roman" w:cs="Times New Roman"/>
                      <w:b/>
                      <w:bCs/>
                      <w:color w:val="auto"/>
                      <w:sz w:val="21"/>
                      <w:szCs w:val="21"/>
                      <w:lang w:eastAsia="zh-CN"/>
                    </w:rPr>
                    <w:t>）</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本项目</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对比</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1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空间布局约束</w:t>
                  </w: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1.禁止在自然保护区内进行砍伐、放牧、狩猎、捕捞、采药、开垦、烧荒、开矿、采石、挖沙等活动；但是，法律、行政法规另有规定的除外。</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本项目不在自然保护区范围内。</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jc w:val="center"/>
              </w:trPr>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color w:val="auto"/>
                      <w:sz w:val="21"/>
                      <w:szCs w:val="21"/>
                    </w:rPr>
                  </w:pP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2.在风景名胜区内禁止进行下列活动：</w:t>
                  </w:r>
                  <w:r>
                    <w:rPr>
                      <w:rFonts w:hint="default" w:ascii="Times New Roman" w:hAnsi="Times New Roman" w:cs="Times New Roman"/>
                      <w:b w:val="0"/>
                      <w:bCs w:val="0"/>
                      <w:color w:val="auto"/>
                      <w:sz w:val="21"/>
                      <w:szCs w:val="21"/>
                      <w:lang w:eastAsia="zh-CN"/>
                    </w:rPr>
                    <w:t>（</w:t>
                  </w:r>
                  <w:r>
                    <w:rPr>
                      <w:rFonts w:hint="default" w:ascii="Times New Roman" w:hAnsi="Times New Roman" w:cs="Times New Roman"/>
                      <w:b w:val="0"/>
                      <w:bCs w:val="0"/>
                      <w:color w:val="auto"/>
                      <w:sz w:val="21"/>
                      <w:szCs w:val="21"/>
                      <w:lang w:val="en-US" w:eastAsia="zh-CN"/>
                    </w:rPr>
                    <w:t>略</w:t>
                  </w:r>
                  <w:r>
                    <w:rPr>
                      <w:rFonts w:hint="default" w:ascii="Times New Roman" w:hAnsi="Times New Roman" w:cs="Times New Roman"/>
                      <w:b w:val="0"/>
                      <w:bCs w:val="0"/>
                      <w:color w:val="auto"/>
                      <w:sz w:val="21"/>
                      <w:szCs w:val="21"/>
                      <w:lang w:eastAsia="zh-CN"/>
                    </w:rPr>
                    <w:t>）</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eastAsia" w:ascii="Times New Roman" w:hAnsi="Times New Roman" w:cs="Times New Roman"/>
                      <w:b w:val="0"/>
                      <w:bCs w:val="0"/>
                      <w:color w:val="auto"/>
                      <w:sz w:val="21"/>
                      <w:szCs w:val="21"/>
                      <w:lang w:val="en-US" w:eastAsia="zh-CN"/>
                    </w:rPr>
                    <w:t>本项目不在</w:t>
                  </w:r>
                  <w:r>
                    <w:rPr>
                      <w:rFonts w:hint="default" w:ascii="Times New Roman" w:hAnsi="Times New Roman" w:cs="Times New Roman"/>
                      <w:b w:val="0"/>
                      <w:bCs w:val="0"/>
                      <w:color w:val="auto"/>
                      <w:sz w:val="21"/>
                      <w:szCs w:val="21"/>
                    </w:rPr>
                    <w:t>风景名胜区</w:t>
                  </w:r>
                  <w:r>
                    <w:rPr>
                      <w:rFonts w:hint="eastAsia" w:ascii="Times New Roman" w:hAnsi="Times New Roman" w:cs="Times New Roman"/>
                      <w:b w:val="0"/>
                      <w:bCs w:val="0"/>
                      <w:color w:val="auto"/>
                      <w:sz w:val="21"/>
                      <w:szCs w:val="21"/>
                      <w:lang w:val="en-US" w:eastAsia="zh-CN"/>
                    </w:rPr>
                    <w:t>范围内。</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4" w:hRule="atLeast"/>
                <w:jc w:val="center"/>
              </w:trPr>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3.饮用水地表水源各级保护区必须遵守下列规定</w:t>
                  </w:r>
                  <w:r>
                    <w:rPr>
                      <w:rFonts w:hint="eastAsia" w:ascii="Times New Roman" w:hAnsi="Times New Roman" w:cs="Times New Roman"/>
                      <w:b w:val="0"/>
                      <w:bCs w:val="0"/>
                      <w:color w:val="auto"/>
                      <w:sz w:val="21"/>
                      <w:szCs w:val="21"/>
                      <w:lang w:eastAsia="zh-CN"/>
                    </w:rPr>
                    <w:t>：</w:t>
                  </w:r>
                  <w:r>
                    <w:rPr>
                      <w:rFonts w:hint="default" w:ascii="Times New Roman" w:hAnsi="Times New Roman" w:cs="Times New Roman"/>
                      <w:b w:val="0"/>
                      <w:bCs w:val="0"/>
                      <w:color w:val="auto"/>
                      <w:sz w:val="21"/>
                      <w:szCs w:val="21"/>
                      <w:lang w:eastAsia="zh-CN"/>
                    </w:rPr>
                    <w:t>（</w:t>
                  </w:r>
                  <w:r>
                    <w:rPr>
                      <w:rFonts w:hint="default" w:ascii="Times New Roman" w:hAnsi="Times New Roman" w:cs="Times New Roman"/>
                      <w:b w:val="0"/>
                      <w:bCs w:val="0"/>
                      <w:color w:val="auto"/>
                      <w:sz w:val="21"/>
                      <w:szCs w:val="21"/>
                      <w:lang w:val="en-US" w:eastAsia="zh-CN"/>
                    </w:rPr>
                    <w:t>略</w:t>
                  </w:r>
                  <w:r>
                    <w:rPr>
                      <w:rFonts w:hint="default" w:ascii="Times New Roman" w:hAnsi="Times New Roman" w:cs="Times New Roman"/>
                      <w:b w:val="0"/>
                      <w:bCs w:val="0"/>
                      <w:color w:val="auto"/>
                      <w:sz w:val="21"/>
                      <w:szCs w:val="21"/>
                      <w:lang w:eastAsia="zh-CN"/>
                    </w:rPr>
                    <w:t>）</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eastAsia" w:ascii="Times New Roman" w:hAnsi="Times New Roman" w:cs="Times New Roman"/>
                      <w:b w:val="0"/>
                      <w:bCs w:val="0"/>
                      <w:color w:val="auto"/>
                      <w:sz w:val="21"/>
                      <w:szCs w:val="21"/>
                      <w:lang w:val="en-US" w:eastAsia="zh-CN"/>
                    </w:rPr>
                    <w:t>本项目属于</w:t>
                  </w:r>
                  <w:r>
                    <w:rPr>
                      <w:rFonts w:hint="eastAsia" w:cs="Times New Roman"/>
                      <w:b w:val="0"/>
                      <w:bCs w:val="0"/>
                      <w:color w:val="auto"/>
                      <w:sz w:val="21"/>
                      <w:szCs w:val="21"/>
                      <w:lang w:val="en-US" w:eastAsia="zh-CN"/>
                    </w:rPr>
                    <w:t>依托现有</w:t>
                  </w:r>
                  <w:r>
                    <w:rPr>
                      <w:rFonts w:hint="eastAsia" w:ascii="Times New Roman" w:hAnsi="Times New Roman" w:cs="Times New Roman"/>
                      <w:b w:val="0"/>
                      <w:bCs w:val="0"/>
                      <w:color w:val="auto"/>
                      <w:sz w:val="21"/>
                      <w:szCs w:val="21"/>
                      <w:lang w:val="en-US" w:eastAsia="zh-CN"/>
                    </w:rPr>
                    <w:t>厂房，并且不在</w:t>
                  </w:r>
                  <w:r>
                    <w:rPr>
                      <w:rFonts w:hint="default" w:ascii="Times New Roman" w:hAnsi="Times New Roman" w:cs="Times New Roman"/>
                      <w:b w:val="0"/>
                      <w:bCs w:val="0"/>
                      <w:color w:val="auto"/>
                      <w:sz w:val="21"/>
                      <w:szCs w:val="21"/>
                    </w:rPr>
                    <w:t>饮用水地表水源各级保护区</w:t>
                  </w:r>
                  <w:r>
                    <w:rPr>
                      <w:rFonts w:hint="eastAsia" w:ascii="Times New Roman" w:hAnsi="Times New Roman" w:cs="Times New Roman"/>
                      <w:b w:val="0"/>
                      <w:bCs w:val="0"/>
                      <w:color w:val="auto"/>
                      <w:sz w:val="21"/>
                      <w:szCs w:val="21"/>
                      <w:lang w:val="en-US" w:eastAsia="zh-CN"/>
                    </w:rPr>
                    <w:t>范围内。</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4.按照《关于印发南水北调中线一期工程总干渠（河南段）两侧饮用水水源保护区划的通知》（豫调办〔2018〕56号）要求，在饮用水水源保护区内，禁止</w:t>
                  </w:r>
                  <w:r>
                    <w:rPr>
                      <w:rFonts w:hint="default" w:ascii="Times New Roman" w:hAnsi="Times New Roman" w:cs="Times New Roman"/>
                      <w:b w:val="0"/>
                      <w:bCs w:val="0"/>
                      <w:color w:val="auto"/>
                      <w:sz w:val="21"/>
                      <w:szCs w:val="21"/>
                      <w:lang w:eastAsia="zh-CN"/>
                    </w:rPr>
                    <w:t>……（</w:t>
                  </w:r>
                  <w:r>
                    <w:rPr>
                      <w:rFonts w:hint="default" w:ascii="Times New Roman" w:hAnsi="Times New Roman" w:cs="Times New Roman"/>
                      <w:b w:val="0"/>
                      <w:bCs w:val="0"/>
                      <w:color w:val="auto"/>
                      <w:sz w:val="21"/>
                      <w:szCs w:val="21"/>
                      <w:lang w:val="en-US" w:eastAsia="zh-CN"/>
                    </w:rPr>
                    <w:t>略</w:t>
                  </w:r>
                  <w:r>
                    <w:rPr>
                      <w:rFonts w:hint="default" w:ascii="Times New Roman" w:hAnsi="Times New Roman" w:cs="Times New Roman"/>
                      <w:b w:val="0"/>
                      <w:bCs w:val="0"/>
                      <w:color w:val="auto"/>
                      <w:sz w:val="21"/>
                      <w:szCs w:val="21"/>
                      <w:lang w:eastAsia="zh-CN"/>
                    </w:rPr>
                    <w:t>）</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eastAsia" w:ascii="Times New Roman" w:hAnsi="Times New Roman" w:cs="Times New Roman"/>
                      <w:b w:val="0"/>
                      <w:bCs w:val="0"/>
                      <w:color w:val="auto"/>
                      <w:sz w:val="21"/>
                      <w:szCs w:val="21"/>
                      <w:lang w:val="en-US" w:eastAsia="zh-CN"/>
                    </w:rPr>
                    <w:t>本项目不在</w:t>
                  </w:r>
                  <w:r>
                    <w:rPr>
                      <w:rFonts w:hint="default" w:ascii="Times New Roman" w:hAnsi="Times New Roman" w:cs="Times New Roman"/>
                      <w:b w:val="0"/>
                      <w:bCs w:val="0"/>
                      <w:color w:val="auto"/>
                      <w:sz w:val="21"/>
                      <w:szCs w:val="21"/>
                    </w:rPr>
                    <w:t>南水北调中线一期工程总干渠（河南段）</w:t>
                  </w:r>
                  <w:r>
                    <w:rPr>
                      <w:rFonts w:hint="eastAsia" w:ascii="Times New Roman" w:hAnsi="Times New Roman" w:cs="Times New Roman"/>
                      <w:b w:val="0"/>
                      <w:bCs w:val="0"/>
                      <w:color w:val="auto"/>
                      <w:sz w:val="21"/>
                      <w:szCs w:val="21"/>
                      <w:lang w:val="en-US" w:eastAsia="zh-CN"/>
                    </w:rPr>
                    <w:t>范围内。</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3" w:hRule="atLeast"/>
                <w:jc w:val="center"/>
              </w:trPr>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5.河湖湿地、森林公园内的珍贵景物和风景名胜区核心景区、自然保护区的核心区和缓冲区、土地利用总体规划确定的永久基本农田保护区、地质遗迹一级保护区、饮用水水源一级保护区、水工程保护范围、地质灾害危险区、矿产资源密集地区的禁止开采区、工程建设不适宜区、大于25%的陡坡地、行洪通道、防洪工程设施保护范围、高压输电线路走廊、天然气输送管线及其防护区、成品油输送管线及其防护区、区域性调水工程管线及其防护区和生态保护红线属于规划的禁止建设区。</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本项目所占用地属于建设用地，不属于</w:t>
                  </w:r>
                  <w:r>
                    <w:rPr>
                      <w:rFonts w:hint="default" w:ascii="Times New Roman" w:hAnsi="Times New Roman" w:cs="Times New Roman"/>
                      <w:b w:val="0"/>
                      <w:bCs w:val="0"/>
                      <w:color w:val="auto"/>
                      <w:sz w:val="21"/>
                      <w:szCs w:val="21"/>
                    </w:rPr>
                    <w:t>禁止建设区。</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6.禁止在水产种质资源保护区内从事围湖造田、围海造地或围填海工程</w:t>
                  </w:r>
                  <w:r>
                    <w:rPr>
                      <w:rFonts w:hint="default" w:ascii="Times New Roman" w:hAnsi="Times New Roman" w:cs="Times New Roman"/>
                      <w:b w:val="0"/>
                      <w:bCs w:val="0"/>
                      <w:color w:val="auto"/>
                      <w:sz w:val="21"/>
                      <w:szCs w:val="21"/>
                      <w:lang w:eastAsia="zh-CN"/>
                    </w:rPr>
                    <w:t>……（</w:t>
                  </w:r>
                  <w:r>
                    <w:rPr>
                      <w:rFonts w:hint="default" w:ascii="Times New Roman" w:hAnsi="Times New Roman" w:cs="Times New Roman"/>
                      <w:b w:val="0"/>
                      <w:bCs w:val="0"/>
                      <w:color w:val="auto"/>
                      <w:sz w:val="21"/>
                      <w:szCs w:val="21"/>
                      <w:lang w:val="en-US" w:eastAsia="zh-CN"/>
                    </w:rPr>
                    <w:t>略</w:t>
                  </w:r>
                  <w:r>
                    <w:rPr>
                      <w:rFonts w:hint="default" w:ascii="Times New Roman" w:hAnsi="Times New Roman" w:cs="Times New Roman"/>
                      <w:b w:val="0"/>
                      <w:bCs w:val="0"/>
                      <w:color w:val="auto"/>
                      <w:sz w:val="21"/>
                      <w:szCs w:val="21"/>
                      <w:lang w:eastAsia="zh-CN"/>
                    </w:rPr>
                    <w:t>）</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0C0C0C"/>
                      <w:sz w:val="21"/>
                      <w:szCs w:val="21"/>
                    </w:rPr>
                    <w:t>本项目</w:t>
                  </w:r>
                  <w:r>
                    <w:rPr>
                      <w:rFonts w:hint="eastAsia" w:ascii="Times New Roman" w:hAnsi="Times New Roman" w:cs="Times New Roman"/>
                      <w:color w:val="0C0C0C"/>
                      <w:sz w:val="21"/>
                      <w:szCs w:val="21"/>
                      <w:lang w:val="en-US" w:eastAsia="zh-CN"/>
                    </w:rPr>
                    <w:t>是</w:t>
                  </w:r>
                  <w:r>
                    <w:rPr>
                      <w:rFonts w:hint="eastAsia" w:cs="Times New Roman"/>
                      <w:bCs/>
                      <w:color w:val="000000"/>
                      <w:sz w:val="21"/>
                      <w:szCs w:val="21"/>
                      <w:lang w:val="en-US" w:eastAsia="zh-CN"/>
                    </w:rPr>
                    <w:t>汽车零部件及配件</w:t>
                  </w:r>
                  <w:r>
                    <w:rPr>
                      <w:rFonts w:hint="eastAsia" w:ascii="Times New Roman" w:hAnsi="Times New Roman" w:cs="Times New Roman"/>
                      <w:bCs/>
                      <w:color w:val="000000"/>
                      <w:sz w:val="21"/>
                      <w:szCs w:val="21"/>
                      <w:lang w:val="en-US" w:eastAsia="zh-CN"/>
                    </w:rPr>
                    <w:t>制造业</w:t>
                  </w:r>
                  <w:r>
                    <w:rPr>
                      <w:rFonts w:hint="eastAsia" w:ascii="Times New Roman" w:hAnsi="Times New Roman" w:cs="Times New Roman"/>
                      <w:b w:val="0"/>
                      <w:bCs w:val="0"/>
                      <w:color w:val="auto"/>
                      <w:sz w:val="21"/>
                      <w:szCs w:val="21"/>
                      <w:lang w:val="en-US" w:eastAsia="zh-CN"/>
                    </w:rPr>
                    <w:t>，不涉及水产养殖。</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2" w:hRule="atLeast"/>
                <w:jc w:val="center"/>
              </w:trPr>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7.共产主义渠城区段按三年一遇标准开挖疏浚河道，按百年一遇标准设置堤防。对不符合城市防洪标准要求的建设项目应拆除或限期改造。</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本项目不在共产主义渠</w:t>
                  </w:r>
                  <w:r>
                    <w:rPr>
                      <w:rFonts w:hint="eastAsia" w:cs="Times New Roman"/>
                      <w:b w:val="0"/>
                      <w:bCs w:val="0"/>
                      <w:color w:val="auto"/>
                      <w:sz w:val="21"/>
                      <w:szCs w:val="21"/>
                      <w:lang w:val="en-US" w:eastAsia="zh-CN"/>
                    </w:rPr>
                    <w:t>堤防范围内。</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6" w:hRule="atLeast"/>
                <w:jc w:val="center"/>
              </w:trPr>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8.南太行旅游度假区规划区范围内；新乡市山水林田湖草一体化生态城规划区范围内；按规定划定的自然保护区、景观区、居民集中生活区的周边和重要交通干线、河流湖泊直观可视范围内；特定生态保护红线范围内禁止新建露天矿山项目</w:t>
                  </w:r>
                  <w:r>
                    <w:rPr>
                      <w:rFonts w:hint="default" w:ascii="Times New Roman" w:hAnsi="Times New Roman" w:cs="Times New Roman"/>
                      <w:b w:val="0"/>
                      <w:bCs w:val="0"/>
                      <w:color w:val="auto"/>
                      <w:sz w:val="21"/>
                      <w:szCs w:val="21"/>
                      <w:lang w:eastAsia="zh-CN"/>
                    </w:rPr>
                    <w:t>……（</w:t>
                  </w:r>
                  <w:r>
                    <w:rPr>
                      <w:rFonts w:hint="default" w:ascii="Times New Roman" w:hAnsi="Times New Roman" w:cs="Times New Roman"/>
                      <w:b w:val="0"/>
                      <w:bCs w:val="0"/>
                      <w:color w:val="auto"/>
                      <w:sz w:val="21"/>
                      <w:szCs w:val="21"/>
                      <w:lang w:val="en-US" w:eastAsia="zh-CN"/>
                    </w:rPr>
                    <w:t>略</w:t>
                  </w:r>
                  <w:r>
                    <w:rPr>
                      <w:rFonts w:hint="default" w:ascii="Times New Roman" w:hAnsi="Times New Roman" w:cs="Times New Roman"/>
                      <w:b w:val="0"/>
                      <w:bCs w:val="0"/>
                      <w:color w:val="auto"/>
                      <w:sz w:val="21"/>
                      <w:szCs w:val="21"/>
                      <w:lang w:eastAsia="zh-CN"/>
                    </w:rPr>
                    <w:t>）</w:t>
                  </w:r>
                  <w:r>
                    <w:rPr>
                      <w:rFonts w:hint="default" w:ascii="Times New Roman" w:hAnsi="Times New Roman" w:cs="Times New Roman"/>
                      <w:b w:val="0"/>
                      <w:bCs w:val="0"/>
                      <w:color w:val="auto"/>
                      <w:sz w:val="21"/>
                      <w:szCs w:val="21"/>
                    </w:rPr>
                    <w:t>。</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本项目不在特定生态保护红线范围内。</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2" w:hRule="atLeast"/>
                <w:jc w:val="center"/>
              </w:trPr>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9.严格控制新建、扩建钢铁冶炼、水泥、有色金属冶炼、平板玻璃、化工、建筑陶瓷、耐火材料、砖瓦、矿山开采等行业的高排放、高污染项目</w:t>
                  </w:r>
                  <w:r>
                    <w:rPr>
                      <w:rFonts w:hint="default" w:ascii="Times New Roman" w:hAnsi="Times New Roman" w:cs="Times New Roman"/>
                      <w:b w:val="0"/>
                      <w:bCs w:val="0"/>
                      <w:color w:val="auto"/>
                      <w:sz w:val="21"/>
                      <w:szCs w:val="21"/>
                      <w:lang w:eastAsia="zh-CN"/>
                    </w:rPr>
                    <w:t>……（</w:t>
                  </w:r>
                  <w:r>
                    <w:rPr>
                      <w:rFonts w:hint="default" w:ascii="Times New Roman" w:hAnsi="Times New Roman" w:cs="Times New Roman"/>
                      <w:b w:val="0"/>
                      <w:bCs w:val="0"/>
                      <w:color w:val="auto"/>
                      <w:sz w:val="21"/>
                      <w:szCs w:val="21"/>
                      <w:lang w:val="en-US" w:eastAsia="zh-CN"/>
                    </w:rPr>
                    <w:t>略</w:t>
                  </w:r>
                  <w:r>
                    <w:rPr>
                      <w:rFonts w:hint="default" w:ascii="Times New Roman" w:hAnsi="Times New Roman" w:cs="Times New Roman"/>
                      <w:b w:val="0"/>
                      <w:bCs w:val="0"/>
                      <w:color w:val="auto"/>
                      <w:sz w:val="21"/>
                      <w:szCs w:val="21"/>
                      <w:lang w:eastAsia="zh-CN"/>
                    </w:rPr>
                    <w:t>）</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lang w:val="en-US"/>
                    </w:rPr>
                  </w:pPr>
                  <w:r>
                    <w:rPr>
                      <w:rFonts w:hint="default" w:ascii="Times New Roman" w:hAnsi="Times New Roman" w:eastAsia="宋体" w:cs="Times New Roman"/>
                      <w:color w:val="0C0C0C"/>
                      <w:sz w:val="21"/>
                      <w:szCs w:val="21"/>
                    </w:rPr>
                    <w:t>本项目</w:t>
                  </w:r>
                  <w:r>
                    <w:rPr>
                      <w:rFonts w:hint="eastAsia" w:ascii="Times New Roman" w:hAnsi="Times New Roman" w:cs="Times New Roman"/>
                      <w:color w:val="0C0C0C"/>
                      <w:sz w:val="21"/>
                      <w:szCs w:val="21"/>
                      <w:lang w:val="en-US" w:eastAsia="zh-CN"/>
                    </w:rPr>
                    <w:t>是</w:t>
                  </w:r>
                  <w:r>
                    <w:rPr>
                      <w:rFonts w:hint="eastAsia" w:cs="Times New Roman"/>
                      <w:bCs/>
                      <w:color w:val="000000"/>
                      <w:sz w:val="21"/>
                      <w:szCs w:val="21"/>
                      <w:lang w:val="en-US" w:eastAsia="zh-CN"/>
                    </w:rPr>
                    <w:t>汽车零部件及配件</w:t>
                  </w:r>
                  <w:r>
                    <w:rPr>
                      <w:rFonts w:hint="eastAsia" w:ascii="Times New Roman" w:hAnsi="Times New Roman" w:cs="Times New Roman"/>
                      <w:bCs/>
                      <w:color w:val="000000"/>
                      <w:sz w:val="21"/>
                      <w:szCs w:val="21"/>
                      <w:lang w:val="en-US" w:eastAsia="zh-CN"/>
                    </w:rPr>
                    <w:t>制造业，</w:t>
                  </w:r>
                  <w:r>
                    <w:rPr>
                      <w:rFonts w:hint="eastAsia" w:ascii="Times New Roman" w:hAnsi="Times New Roman" w:cs="Times New Roman"/>
                      <w:b w:val="0"/>
                      <w:bCs w:val="0"/>
                      <w:color w:val="auto"/>
                      <w:sz w:val="21"/>
                      <w:szCs w:val="21"/>
                      <w:lang w:val="en-US" w:eastAsia="zh-CN"/>
                    </w:rPr>
                    <w:t>不属于两高项目。</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1" w:hRule="atLeast"/>
                <w:jc w:val="center"/>
              </w:trPr>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10.按照各产业集聚区建设发展规划，培育和建设关联企业高度集中的产业基地，积极推行区域、规划环境影响评价，对搬迁升级改造石化、化工、建材、有色等项目的环境影响评价，应满足区域、规划环评要求。对水泥行业不再实施省内产能置换，对本地过剩产能重点行业搬迁、改建项目，实行污染物排放倍量削减替代。</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本项目不属于产能过剩行业。</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4" w:hRule="atLeast"/>
                <w:jc w:val="center"/>
              </w:trPr>
              <w:tc>
                <w:tcPr>
                  <w:tcW w:w="71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污染物排放管控</w:t>
                  </w: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1.新、改、扩建项目主要污染物排放要求满足当地总量减排要求。</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lang w:eastAsia="zh-CN"/>
                    </w:rPr>
                  </w:pPr>
                  <w:r>
                    <w:rPr>
                      <w:rFonts w:hint="default" w:ascii="Times New Roman" w:hAnsi="Times New Roman" w:cs="Times New Roman"/>
                      <w:b w:val="0"/>
                      <w:bCs w:val="0"/>
                      <w:color w:val="auto"/>
                      <w:sz w:val="21"/>
                      <w:szCs w:val="21"/>
                      <w:lang w:eastAsia="zh-CN"/>
                    </w:rPr>
                    <w:t>本项目无废水外排</w:t>
                  </w:r>
                  <w:r>
                    <w:rPr>
                      <w:rFonts w:hint="eastAsia" w:ascii="Times New Roman" w:hAnsi="Times New Roman" w:cs="Times New Roman"/>
                      <w:b w:val="0"/>
                      <w:bCs w:val="0"/>
                      <w:color w:val="auto"/>
                      <w:sz w:val="21"/>
                      <w:szCs w:val="21"/>
                      <w:lang w:eastAsia="zh-CN"/>
                    </w:rPr>
                    <w:t>，</w:t>
                  </w:r>
                  <w:r>
                    <w:rPr>
                      <w:rFonts w:hint="eastAsia" w:ascii="Times New Roman" w:hAnsi="Times New Roman" w:cs="Times New Roman"/>
                      <w:b w:val="0"/>
                      <w:bCs w:val="0"/>
                      <w:color w:val="auto"/>
                      <w:sz w:val="21"/>
                      <w:szCs w:val="21"/>
                      <w:lang w:val="en-US" w:eastAsia="zh-CN"/>
                    </w:rPr>
                    <w:t>废气经环保设备处理后</w:t>
                  </w:r>
                  <w:r>
                    <w:rPr>
                      <w:rFonts w:hint="eastAsia" w:cs="Times New Roman"/>
                      <w:b w:val="0"/>
                      <w:bCs w:val="0"/>
                      <w:color w:val="auto"/>
                      <w:sz w:val="21"/>
                      <w:szCs w:val="21"/>
                      <w:lang w:val="en-US" w:eastAsia="zh-CN"/>
                    </w:rPr>
                    <w:t>达标排放</w:t>
                  </w:r>
                  <w:r>
                    <w:rPr>
                      <w:rFonts w:hint="default" w:ascii="Times New Roman" w:hAnsi="Times New Roman" w:cs="Times New Roman"/>
                      <w:b w:val="0"/>
                      <w:bCs w:val="0"/>
                      <w:color w:val="auto"/>
                      <w:sz w:val="21"/>
                      <w:szCs w:val="21"/>
                      <w:lang w:eastAsia="zh-CN"/>
                    </w:rPr>
                    <w:t>。</w:t>
                  </w:r>
                  <w:r>
                    <w:rPr>
                      <w:rFonts w:hint="eastAsia" w:ascii="Times New Roman" w:hAnsi="Times New Roman" w:cs="Times New Roman"/>
                      <w:b w:val="0"/>
                      <w:bCs w:val="0"/>
                      <w:color w:val="auto"/>
                      <w:sz w:val="21"/>
                      <w:szCs w:val="21"/>
                      <w:lang w:val="en-US" w:eastAsia="zh-CN"/>
                    </w:rPr>
                    <w:t>能满足</w:t>
                  </w:r>
                  <w:r>
                    <w:rPr>
                      <w:rFonts w:hint="default" w:ascii="Times New Roman" w:hAnsi="Times New Roman" w:cs="Times New Roman"/>
                      <w:b w:val="0"/>
                      <w:bCs w:val="0"/>
                      <w:color w:val="auto"/>
                      <w:sz w:val="21"/>
                      <w:szCs w:val="21"/>
                      <w:lang w:eastAsia="zh-CN"/>
                    </w:rPr>
                    <w:t>总量</w:t>
                  </w:r>
                  <w:r>
                    <w:rPr>
                      <w:rFonts w:hint="eastAsia" w:cs="Times New Roman"/>
                      <w:b w:val="0"/>
                      <w:bCs w:val="0"/>
                      <w:color w:val="auto"/>
                      <w:sz w:val="21"/>
                      <w:szCs w:val="21"/>
                      <w:lang w:val="en-US" w:eastAsia="zh-CN"/>
                    </w:rPr>
                    <w:t>减排要求</w:t>
                  </w:r>
                  <w:r>
                    <w:rPr>
                      <w:rFonts w:hint="default" w:ascii="Times New Roman" w:hAnsi="Times New Roman" w:cs="Times New Roman"/>
                      <w:b w:val="0"/>
                      <w:bCs w:val="0"/>
                      <w:color w:val="auto"/>
                      <w:sz w:val="21"/>
                      <w:szCs w:val="21"/>
                      <w:lang w:eastAsia="zh-CN"/>
                    </w:rPr>
                    <w:t>。</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6" w:hRule="atLeast"/>
                <w:jc w:val="center"/>
              </w:trPr>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color w:val="auto"/>
                      <w:sz w:val="21"/>
                      <w:szCs w:val="21"/>
                    </w:rPr>
                  </w:pP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cs="Times New Roman"/>
                      <w:b w:val="0"/>
                      <w:bCs w:val="0"/>
                      <w:color w:val="auto"/>
                      <w:sz w:val="21"/>
                      <w:szCs w:val="21"/>
                    </w:rPr>
                    <w:t>2.卫河、共产主义渠、文岩渠保持Ⅴ类指标，黄庄河、西柳青河达到Ⅳ类指标，天然渠、人民胜利渠达到Ⅲ类指标；城市集中式饮用水水源地取水水质达标率达到100%；地下水质量考核点位水质级别保持稳定；确保完成国家水质考核目标</w:t>
                  </w:r>
                  <w:r>
                    <w:rPr>
                      <w:rFonts w:hint="default" w:ascii="Times New Roman" w:hAnsi="Times New Roman" w:cs="Times New Roman"/>
                      <w:b w:val="0"/>
                      <w:bCs w:val="0"/>
                      <w:color w:val="auto"/>
                      <w:sz w:val="21"/>
                      <w:szCs w:val="21"/>
                      <w:lang w:eastAsia="zh-CN"/>
                    </w:rPr>
                    <w:t>……（</w:t>
                  </w:r>
                  <w:r>
                    <w:rPr>
                      <w:rFonts w:hint="default" w:ascii="Times New Roman" w:hAnsi="Times New Roman" w:cs="Times New Roman"/>
                      <w:b w:val="0"/>
                      <w:bCs w:val="0"/>
                      <w:color w:val="auto"/>
                      <w:sz w:val="21"/>
                      <w:szCs w:val="21"/>
                      <w:lang w:val="en-US" w:eastAsia="zh-CN"/>
                    </w:rPr>
                    <w:t>略</w:t>
                  </w:r>
                  <w:r>
                    <w:rPr>
                      <w:rFonts w:hint="default" w:ascii="Times New Roman" w:hAnsi="Times New Roman" w:cs="Times New Roman"/>
                      <w:b w:val="0"/>
                      <w:bCs w:val="0"/>
                      <w:color w:val="auto"/>
                      <w:sz w:val="21"/>
                      <w:szCs w:val="21"/>
                      <w:lang w:eastAsia="zh-CN"/>
                    </w:rPr>
                    <w:t>）</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本项目生活污水经贾屯污水处理厂处理后排入卫河，属间接排放；无生产废水外排。</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7" w:hRule="atLeast"/>
                <w:jc w:val="center"/>
              </w:trPr>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3.全面推进城镇（产业集聚区）污水处理厂Ⅴ类水提标改造工程建设，市、县（市、区）污水处理率、城市污泥无害化处置率达到政府目标任务。</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本项目不涉及。</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eastAsia" w:ascii="Times New Roman" w:hAnsi="Times New Roman" w:cs="Times New Roman"/>
                      <w:b w:val="0"/>
                      <w:bCs w:val="0"/>
                      <w:color w:val="auto"/>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jc w:val="center"/>
              </w:trPr>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4.新建项目审批实施“增产不増污”或“增产减污”。全省新建、改建、扩建重点行业重金属污染物排放项目，通过“以新带老”治理、淘汰落后产能、区域替代曾“等量置换”或“减量置换”措施，实现所在区域重点重金属污染排放总量零增长或进一步削减。</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eastAsia="zh-CN"/>
                    </w:rPr>
                    <w:t>本项目</w:t>
                  </w:r>
                  <w:r>
                    <w:rPr>
                      <w:rFonts w:hint="eastAsia" w:ascii="Times New Roman" w:hAnsi="Times New Roman" w:cs="Times New Roman"/>
                      <w:b w:val="0"/>
                      <w:bCs w:val="0"/>
                      <w:color w:val="auto"/>
                      <w:sz w:val="21"/>
                      <w:szCs w:val="21"/>
                      <w:lang w:val="en-US" w:eastAsia="zh-CN"/>
                    </w:rPr>
                    <w:t>属于</w:t>
                  </w:r>
                  <w:r>
                    <w:rPr>
                      <w:rFonts w:hint="eastAsia" w:cs="Times New Roman"/>
                      <w:b w:val="0"/>
                      <w:bCs w:val="0"/>
                      <w:color w:val="auto"/>
                      <w:sz w:val="21"/>
                      <w:szCs w:val="21"/>
                      <w:lang w:val="en-US" w:eastAsia="zh-CN"/>
                    </w:rPr>
                    <w:t>技改</w:t>
                  </w:r>
                  <w:r>
                    <w:rPr>
                      <w:rFonts w:hint="eastAsia" w:ascii="Times New Roman" w:hAnsi="Times New Roman" w:cs="Times New Roman"/>
                      <w:b w:val="0"/>
                      <w:bCs w:val="0"/>
                      <w:color w:val="auto"/>
                      <w:sz w:val="21"/>
                      <w:szCs w:val="21"/>
                      <w:lang w:val="en-US" w:eastAsia="zh-CN"/>
                    </w:rPr>
                    <w:t>项目</w:t>
                  </w:r>
                  <w:r>
                    <w:rPr>
                      <w:rFonts w:hint="eastAsia"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不涉及</w:t>
                  </w:r>
                  <w:r>
                    <w:rPr>
                      <w:rFonts w:hint="eastAsia" w:cs="Times New Roman"/>
                      <w:b w:val="0"/>
                      <w:bCs w:val="0"/>
                      <w:color w:val="auto"/>
                      <w:sz w:val="21"/>
                      <w:szCs w:val="21"/>
                      <w:lang w:val="en-US" w:eastAsia="zh-CN"/>
                    </w:rPr>
                    <w:t>有毒</w:t>
                  </w:r>
                  <w:r>
                    <w:rPr>
                      <w:rFonts w:hint="eastAsia" w:ascii="Times New Roman" w:hAnsi="Times New Roman" w:cs="Times New Roman"/>
                      <w:b w:val="0"/>
                      <w:bCs w:val="0"/>
                      <w:color w:val="auto"/>
                      <w:sz w:val="21"/>
                      <w:szCs w:val="21"/>
                      <w:lang w:val="en-US" w:eastAsia="zh-CN"/>
                    </w:rPr>
                    <w:t>重金属</w:t>
                  </w:r>
                  <w:r>
                    <w:rPr>
                      <w:rFonts w:hint="default" w:ascii="Times New Roman" w:hAnsi="Times New Roman" w:cs="Times New Roman"/>
                      <w:b w:val="0"/>
                      <w:bCs w:val="0"/>
                      <w:color w:val="auto"/>
                      <w:sz w:val="21"/>
                      <w:szCs w:val="21"/>
                      <w:lang w:eastAsia="zh-CN"/>
                    </w:rPr>
                    <w:t>。</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5.全面推进企业清洁生产，完善省级产业集聚区污水处理设施水平</w:t>
                  </w:r>
                  <w:r>
                    <w:rPr>
                      <w:rFonts w:hint="default" w:ascii="Times New Roman" w:hAnsi="Times New Roman" w:cs="Times New Roman"/>
                      <w:b w:val="0"/>
                      <w:bCs w:val="0"/>
                      <w:color w:val="auto"/>
                      <w:sz w:val="21"/>
                      <w:szCs w:val="21"/>
                      <w:lang w:eastAsia="zh-CN"/>
                    </w:rPr>
                    <w:t>……（</w:t>
                  </w:r>
                  <w:r>
                    <w:rPr>
                      <w:rFonts w:hint="default" w:ascii="Times New Roman" w:hAnsi="Times New Roman" w:cs="Times New Roman"/>
                      <w:b w:val="0"/>
                      <w:bCs w:val="0"/>
                      <w:color w:val="auto"/>
                      <w:sz w:val="21"/>
                      <w:szCs w:val="21"/>
                      <w:lang w:val="en-US" w:eastAsia="zh-CN"/>
                    </w:rPr>
                    <w:t>略</w:t>
                  </w:r>
                  <w:r>
                    <w:rPr>
                      <w:rFonts w:hint="default" w:ascii="Times New Roman" w:hAnsi="Times New Roman" w:cs="Times New Roman"/>
                      <w:b w:val="0"/>
                      <w:bCs w:val="0"/>
                      <w:color w:val="auto"/>
                      <w:sz w:val="21"/>
                      <w:szCs w:val="21"/>
                      <w:lang w:eastAsia="zh-CN"/>
                    </w:rPr>
                    <w:t>）</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本项目节能降耗</w:t>
                  </w:r>
                  <w:r>
                    <w:rPr>
                      <w:rFonts w:hint="default" w:ascii="Times New Roman" w:hAnsi="Times New Roman" w:cs="Times New Roman"/>
                      <w:b w:val="0"/>
                      <w:bCs w:val="0"/>
                      <w:color w:val="auto"/>
                      <w:sz w:val="21"/>
                      <w:szCs w:val="21"/>
                      <w:lang w:eastAsia="zh-CN"/>
                    </w:rPr>
                    <w:t>。</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7" w:hRule="atLeast"/>
                <w:jc w:val="center"/>
              </w:trPr>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cs="Times New Roman"/>
                      <w:b w:val="0"/>
                      <w:bCs w:val="0"/>
                      <w:color w:val="auto"/>
                      <w:sz w:val="21"/>
                      <w:szCs w:val="21"/>
                    </w:rPr>
                    <w:t>6.新建“两高”项目应按照《关于加强重点行业建设项目区域削减措施监督管理的通知》（环办环评〔2020〕36号）要求</w:t>
                  </w:r>
                  <w:r>
                    <w:rPr>
                      <w:rFonts w:hint="default" w:ascii="Times New Roman" w:hAnsi="Times New Roman" w:cs="Times New Roman"/>
                      <w:b w:val="0"/>
                      <w:bCs w:val="0"/>
                      <w:color w:val="auto"/>
                      <w:sz w:val="21"/>
                      <w:szCs w:val="21"/>
                      <w:lang w:eastAsia="zh-CN"/>
                    </w:rPr>
                    <w:t>……（</w:t>
                  </w:r>
                  <w:r>
                    <w:rPr>
                      <w:rFonts w:hint="default" w:ascii="Times New Roman" w:hAnsi="Times New Roman" w:cs="Times New Roman"/>
                      <w:b w:val="0"/>
                      <w:bCs w:val="0"/>
                      <w:color w:val="auto"/>
                      <w:sz w:val="21"/>
                      <w:szCs w:val="21"/>
                      <w:lang w:val="en-US" w:eastAsia="zh-CN"/>
                    </w:rPr>
                    <w:t>略</w:t>
                  </w:r>
                  <w:r>
                    <w:rPr>
                      <w:rFonts w:hint="default" w:ascii="Times New Roman" w:hAnsi="Times New Roman" w:cs="Times New Roman"/>
                      <w:b w:val="0"/>
                      <w:bCs w:val="0"/>
                      <w:color w:val="auto"/>
                      <w:sz w:val="21"/>
                      <w:szCs w:val="21"/>
                      <w:lang w:eastAsia="zh-CN"/>
                    </w:rPr>
                    <w:t>）</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0C0C0C"/>
                      <w:sz w:val="21"/>
                      <w:szCs w:val="21"/>
                    </w:rPr>
                    <w:t>本项目</w:t>
                  </w:r>
                  <w:r>
                    <w:rPr>
                      <w:rFonts w:hint="eastAsia" w:ascii="Times New Roman" w:hAnsi="Times New Roman" w:cs="Times New Roman"/>
                      <w:color w:val="0C0C0C"/>
                      <w:sz w:val="21"/>
                      <w:szCs w:val="21"/>
                      <w:lang w:val="en-US" w:eastAsia="zh-CN"/>
                    </w:rPr>
                    <w:t>是</w:t>
                  </w:r>
                  <w:r>
                    <w:rPr>
                      <w:rFonts w:hint="eastAsia" w:cs="Times New Roman"/>
                      <w:bCs/>
                      <w:color w:val="000000"/>
                      <w:sz w:val="21"/>
                      <w:szCs w:val="21"/>
                      <w:lang w:val="en-US" w:eastAsia="zh-CN"/>
                    </w:rPr>
                    <w:t>汽车零部件及配件</w:t>
                  </w:r>
                  <w:r>
                    <w:rPr>
                      <w:rFonts w:hint="eastAsia" w:ascii="Times New Roman" w:hAnsi="Times New Roman" w:cs="Times New Roman"/>
                      <w:bCs/>
                      <w:color w:val="000000"/>
                      <w:sz w:val="21"/>
                      <w:szCs w:val="21"/>
                      <w:lang w:val="en-US" w:eastAsia="zh-CN"/>
                    </w:rPr>
                    <w:t>制造业，</w:t>
                  </w:r>
                  <w:r>
                    <w:rPr>
                      <w:rFonts w:hint="eastAsia" w:ascii="Times New Roman" w:hAnsi="Times New Roman" w:cs="Times New Roman"/>
                      <w:b w:val="0"/>
                      <w:bCs w:val="0"/>
                      <w:color w:val="auto"/>
                      <w:sz w:val="21"/>
                      <w:szCs w:val="21"/>
                      <w:lang w:val="en-US" w:eastAsia="zh-CN"/>
                    </w:rPr>
                    <w:t>不属于两高项目。</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4" w:hRule="atLeast"/>
                <w:jc w:val="center"/>
              </w:trPr>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7.原阳县、封丘县和长垣市等沿黄重点地区涉及“三高”项目应按照《关于“十四五”推进沿黄重点地区工业项目入园及严控高污染、高耗水、高耗能项目的通知》（豫发改工业〔2021〕812号）要求，梳理规范相关工业园区，清理拟建工业和高污染、高耗水、高耗能项目，稳妥推进园区外工业项目入园。</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本项目不属于</w:t>
                  </w:r>
                  <w:r>
                    <w:rPr>
                      <w:rFonts w:hint="default" w:ascii="Times New Roman" w:hAnsi="Times New Roman" w:cs="Times New Roman"/>
                      <w:b w:val="0"/>
                      <w:bCs w:val="0"/>
                      <w:color w:val="auto"/>
                      <w:sz w:val="21"/>
                      <w:szCs w:val="21"/>
                    </w:rPr>
                    <w:t>高污染、高耗水、高耗能项目</w:t>
                  </w:r>
                  <w:r>
                    <w:rPr>
                      <w:rFonts w:hint="eastAsia" w:ascii="Times New Roman" w:hAnsi="Times New Roman" w:cs="Times New Roman"/>
                      <w:b w:val="0"/>
                      <w:bCs w:val="0"/>
                      <w:color w:val="auto"/>
                      <w:sz w:val="21"/>
                      <w:szCs w:val="21"/>
                      <w:lang w:eastAsia="zh-CN"/>
                    </w:rPr>
                    <w:t>。</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4" w:hRule="atLeast"/>
                <w:jc w:val="center"/>
              </w:trPr>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8.测土配方施肥技术推广覆盖率、绿色防控覆盖率达到政府目标任务，实现化肥农药施用量零增长。</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本项目不涉及。</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eastAsia" w:ascii="Times New Roman" w:hAnsi="Times New Roman" w:cs="Times New Roman"/>
                      <w:b w:val="0"/>
                      <w:bCs w:val="0"/>
                      <w:color w:val="auto"/>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7" w:hRule="atLeast"/>
                <w:jc w:val="center"/>
              </w:trPr>
              <w:tc>
                <w:tcPr>
                  <w:tcW w:w="71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环境风险防控</w:t>
                  </w: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1、地下水漏斗区、重金属污染区、生态严重退化区等区域：探索开展耕地轮作休耕试点；实行休耕补贴，引导农民自愿将重度污染耕地退出农业生产。</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本项目不涉及。</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2" w:hRule="atLeast"/>
                <w:jc w:val="center"/>
              </w:trPr>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color w:val="auto"/>
                      <w:sz w:val="21"/>
                      <w:szCs w:val="21"/>
                    </w:rPr>
                  </w:pP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cs="Times New Roman"/>
                      <w:b w:val="0"/>
                      <w:bCs w:val="0"/>
                      <w:color w:val="auto"/>
                      <w:sz w:val="21"/>
                      <w:szCs w:val="21"/>
                    </w:rPr>
                    <w:t>2、具备饮用水水源保护区及影响范围内风险源名录和风险防控方案</w:t>
                  </w:r>
                  <w:r>
                    <w:rPr>
                      <w:rFonts w:hint="eastAsia" w:ascii="Times New Roman" w:hAnsi="Times New Roman" w:cs="Times New Roman"/>
                      <w:b w:val="0"/>
                      <w:bCs w:val="0"/>
                      <w:color w:val="auto"/>
                      <w:sz w:val="21"/>
                      <w:szCs w:val="21"/>
                      <w:lang w:eastAsia="zh-CN"/>
                    </w:rPr>
                    <w:t>……（</w:t>
                  </w:r>
                  <w:r>
                    <w:rPr>
                      <w:rFonts w:hint="eastAsia" w:ascii="Times New Roman" w:hAnsi="Times New Roman" w:cs="Times New Roman"/>
                      <w:b w:val="0"/>
                      <w:bCs w:val="0"/>
                      <w:color w:val="auto"/>
                      <w:sz w:val="21"/>
                      <w:szCs w:val="21"/>
                      <w:lang w:val="en-US" w:eastAsia="zh-CN"/>
                    </w:rPr>
                    <w:t>略</w:t>
                  </w:r>
                  <w:r>
                    <w:rPr>
                      <w:rFonts w:hint="eastAsia" w:ascii="Times New Roman" w:hAnsi="Times New Roman" w:cs="Times New Roman"/>
                      <w:b w:val="0"/>
                      <w:bCs w:val="0"/>
                      <w:color w:val="auto"/>
                      <w:sz w:val="21"/>
                      <w:szCs w:val="21"/>
                      <w:lang w:eastAsia="zh-CN"/>
                    </w:rPr>
                    <w:t>）</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本项目不在饮用水水源地保护区及影响范围内。</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7" w:hRule="atLeast"/>
                <w:jc w:val="center"/>
              </w:trPr>
              <w:tc>
                <w:tcPr>
                  <w:tcW w:w="71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资源开发效率要求</w:t>
                  </w: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cs="Times New Roman"/>
                      <w:b w:val="0"/>
                      <w:bCs w:val="0"/>
                      <w:color w:val="auto"/>
                      <w:sz w:val="21"/>
                      <w:szCs w:val="21"/>
                    </w:rPr>
                    <w:t>1.“十四五”期间按照政府目标控制能耗增量指标。鼓励使用清洁燃料，重点区域建设项目原则上不新建燃煤自备锅炉。</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本项目能源使用电。</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color w:val="auto"/>
                      <w:sz w:val="21"/>
                      <w:szCs w:val="21"/>
                    </w:rPr>
                  </w:pP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2.重点推进南水北调受水区地下水压采工作，加快公共供水管网建设，促进供水管网覆盖范围以外的自备井封闭工作。</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项目不在</w:t>
                  </w:r>
                  <w:r>
                    <w:rPr>
                      <w:rFonts w:hint="default" w:ascii="Times New Roman" w:hAnsi="Times New Roman" w:cs="Times New Roman"/>
                      <w:b w:val="0"/>
                      <w:bCs w:val="0"/>
                      <w:color w:val="auto"/>
                      <w:sz w:val="21"/>
                      <w:szCs w:val="21"/>
                    </w:rPr>
                    <w:t>南水北调受水区</w:t>
                  </w:r>
                  <w:r>
                    <w:rPr>
                      <w:rFonts w:hint="eastAsia" w:ascii="Times New Roman" w:hAnsi="Times New Roman" w:cs="Times New Roman"/>
                      <w:b w:val="0"/>
                      <w:bCs w:val="0"/>
                      <w:color w:val="auto"/>
                      <w:sz w:val="21"/>
                      <w:szCs w:val="21"/>
                      <w:lang w:eastAsia="zh-CN"/>
                    </w:rPr>
                    <w:t>，</w:t>
                  </w:r>
                  <w:r>
                    <w:rPr>
                      <w:rFonts w:hint="eastAsia" w:ascii="Times New Roman" w:hAnsi="Times New Roman" w:cs="Times New Roman"/>
                      <w:b w:val="0"/>
                      <w:bCs w:val="0"/>
                      <w:color w:val="auto"/>
                      <w:sz w:val="21"/>
                      <w:szCs w:val="21"/>
                      <w:lang w:val="en-US" w:eastAsia="zh-CN"/>
                    </w:rPr>
                    <w:t>用水量较小。</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3.开展高耗水工业行业节水技术改造，大力推广工业水循环利用，推进节水型企业、节水型工业园区建设。</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项目</w:t>
                  </w:r>
                  <w:r>
                    <w:rPr>
                      <w:rFonts w:hint="eastAsia" w:cs="Times New Roman"/>
                      <w:b w:val="0"/>
                      <w:bCs w:val="0"/>
                      <w:color w:val="auto"/>
                      <w:sz w:val="21"/>
                      <w:szCs w:val="21"/>
                      <w:lang w:val="en-US" w:eastAsia="zh-CN"/>
                    </w:rPr>
                    <w:t>不涉及生产用水。</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6" w:hRule="atLeast"/>
                <w:jc w:val="center"/>
              </w:trPr>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4.按照合理有序使用地表水、控制使用地下水、积极利用非常规水源的要求，做好区域水资源统筹调配，逐步降低区域内的水资源开发利用强度，退减被挤占的生态用水，2030年全市浅层地下水开采控制在57390万立方米。</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项目用水量较小，不会对地下水产生影响。</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jc w:val="center"/>
              </w:trPr>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5.到2025年，全国地级及以上缺水城市再生水利用率达到25%以上。</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本项目</w:t>
                  </w:r>
                  <w:r>
                    <w:rPr>
                      <w:rFonts w:hint="eastAsia" w:cs="Times New Roman"/>
                      <w:b w:val="0"/>
                      <w:bCs w:val="0"/>
                      <w:color w:val="auto"/>
                      <w:sz w:val="21"/>
                      <w:szCs w:val="21"/>
                      <w:lang w:val="en-US" w:eastAsia="zh-CN"/>
                    </w:rPr>
                    <w:t>不涉及。</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eastAsia" w:cs="Times New Roman"/>
                      <w:b w:val="0"/>
                      <w:bCs w:val="0"/>
                      <w:color w:val="auto"/>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2" w:hRule="atLeast"/>
                <w:jc w:val="center"/>
              </w:trPr>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p>
              </w:tc>
              <w:tc>
                <w:tcPr>
                  <w:tcW w:w="5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6.二级国家级公益林在不影响整体森林生态系统功能发挥的前提下，可以按照相关技术规程的规定开展抚育和更新性质的采伐</w:t>
                  </w:r>
                  <w:r>
                    <w:rPr>
                      <w:rFonts w:hint="default" w:ascii="Times New Roman" w:hAnsi="Times New Roman" w:cs="Times New Roman"/>
                      <w:b w:val="0"/>
                      <w:bCs w:val="0"/>
                      <w:color w:val="auto"/>
                      <w:sz w:val="21"/>
                      <w:szCs w:val="21"/>
                      <w:lang w:eastAsia="zh-CN"/>
                    </w:rPr>
                    <w:t>……（</w:t>
                  </w:r>
                  <w:r>
                    <w:rPr>
                      <w:rFonts w:hint="default" w:ascii="Times New Roman" w:hAnsi="Times New Roman" w:cs="Times New Roman"/>
                      <w:b w:val="0"/>
                      <w:bCs w:val="0"/>
                      <w:color w:val="auto"/>
                      <w:sz w:val="21"/>
                      <w:szCs w:val="21"/>
                      <w:lang w:val="en-US" w:eastAsia="zh-CN"/>
                    </w:rPr>
                    <w:t>略</w:t>
                  </w:r>
                  <w:r>
                    <w:rPr>
                      <w:rFonts w:hint="default" w:ascii="Times New Roman" w:hAnsi="Times New Roman" w:cs="Times New Roman"/>
                      <w:b w:val="0"/>
                      <w:bCs w:val="0"/>
                      <w:color w:val="auto"/>
                      <w:sz w:val="21"/>
                      <w:szCs w:val="21"/>
                      <w:lang w:eastAsia="zh-CN"/>
                    </w:rPr>
                    <w:t>）</w:t>
                  </w:r>
                </w:p>
              </w:tc>
              <w:tc>
                <w:tcPr>
                  <w:tcW w:w="19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本项目不涉及。</w:t>
                  </w: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val="0"/>
                      <w:bCs w:val="0"/>
                      <w:color w:val="auto"/>
                      <w:sz w:val="21"/>
                      <w:szCs w:val="21"/>
                    </w:rPr>
                  </w:pPr>
                  <w:r>
                    <w:rPr>
                      <w:rFonts w:hint="eastAsia" w:ascii="Times New Roman" w:hAnsi="Times New Roman" w:cs="Times New Roman"/>
                      <w:b w:val="0"/>
                      <w:bCs w:val="0"/>
                      <w:color w:val="auto"/>
                      <w:sz w:val="21"/>
                      <w:szCs w:val="21"/>
                      <w:lang w:val="en-US" w:eastAsia="zh-CN"/>
                    </w:rPr>
                    <w:t>不涉及</w:t>
                  </w:r>
                </w:p>
              </w:tc>
            </w:tr>
          </w:tbl>
          <w:p>
            <w:pPr>
              <w:keepNext w:val="0"/>
              <w:keepLines w:val="0"/>
              <w:pageBreakBefore w:val="0"/>
              <w:widowControl w:val="0"/>
              <w:kinsoku/>
              <w:wordWrap/>
              <w:overflowPunct/>
              <w:topLinePunct w:val="0"/>
              <w:autoSpaceDE/>
              <w:autoSpaceDN/>
              <w:bidi w:val="0"/>
              <w:adjustRightInd/>
              <w:snapToGrid/>
              <w:spacing w:before="0" w:beforeLines="100" w:line="240" w:lineRule="auto"/>
              <w:jc w:val="center"/>
              <w:textAlignment w:val="auto"/>
              <w:outlineLvl w:val="9"/>
              <w:rPr>
                <w:rFonts w:hint="eastAsia" w:ascii="黑体" w:hAnsi="黑体" w:eastAsia="黑体" w:cs="黑体"/>
                <w:b w:val="0"/>
                <w:bCs w:val="0"/>
                <w:color w:val="00B050"/>
                <w:sz w:val="24"/>
                <w:szCs w:val="24"/>
              </w:rPr>
            </w:pPr>
            <w:r>
              <w:rPr>
                <w:rFonts w:hint="eastAsia" w:ascii="黑体" w:hAnsi="黑体" w:eastAsia="黑体" w:cs="黑体"/>
                <w:b w:val="0"/>
                <w:bCs w:val="0"/>
                <w:color w:val="auto"/>
                <w:sz w:val="24"/>
                <w:szCs w:val="24"/>
              </w:rPr>
              <w:t>表</w:t>
            </w:r>
            <w:r>
              <w:rPr>
                <w:rFonts w:hint="eastAsia" w:ascii="黑体" w:hAnsi="黑体" w:eastAsia="黑体" w:cs="黑体"/>
                <w:b w:val="0"/>
                <w:bCs w:val="0"/>
                <w:color w:val="auto"/>
                <w:sz w:val="24"/>
                <w:szCs w:val="24"/>
                <w:lang w:val="en-US" w:eastAsia="zh-CN"/>
              </w:rPr>
              <w:t>1-2</w:t>
            </w:r>
            <w:r>
              <w:rPr>
                <w:rFonts w:hint="eastAsia" w:ascii="黑体" w:hAnsi="黑体" w:eastAsia="黑体" w:cs="黑体"/>
                <w:b w:val="0"/>
                <w:bCs w:val="0"/>
                <w:color w:val="auto"/>
                <w:sz w:val="24"/>
                <w:szCs w:val="24"/>
              </w:rPr>
              <w:t xml:space="preserve">  </w:t>
            </w:r>
            <w:r>
              <w:rPr>
                <w:rFonts w:hint="eastAsia" w:ascii="黑体" w:hAnsi="黑体" w:eastAsia="黑体" w:cs="黑体"/>
                <w:b w:val="0"/>
                <w:bCs w:val="0"/>
                <w:color w:val="auto"/>
                <w:sz w:val="24"/>
                <w:szCs w:val="24"/>
                <w:lang w:val="en-US" w:eastAsia="zh-CN"/>
              </w:rPr>
              <w:t>与《新乡市各县区分区管控单元生态环境准入清单》</w:t>
            </w:r>
            <w:r>
              <w:rPr>
                <w:rFonts w:hint="eastAsia" w:ascii="黑体" w:hAnsi="黑体" w:eastAsia="黑体" w:cs="黑体"/>
                <w:b w:val="0"/>
                <w:bCs w:val="0"/>
                <w:color w:val="auto"/>
                <w:sz w:val="24"/>
                <w:szCs w:val="24"/>
              </w:rPr>
              <w:t>对照</w:t>
            </w:r>
            <w:r>
              <w:rPr>
                <w:rFonts w:hint="eastAsia" w:ascii="黑体" w:hAnsi="黑体" w:eastAsia="黑体" w:cs="黑体"/>
                <w:b w:val="0"/>
                <w:bCs w:val="0"/>
                <w:color w:val="auto"/>
                <w:sz w:val="24"/>
                <w:szCs w:val="24"/>
                <w:lang w:val="en-US" w:eastAsia="zh-CN"/>
              </w:rPr>
              <w:t>分析一览</w:t>
            </w:r>
            <w:r>
              <w:rPr>
                <w:rFonts w:hint="eastAsia" w:ascii="黑体" w:hAnsi="黑体" w:eastAsia="黑体" w:cs="黑体"/>
                <w:b w:val="0"/>
                <w:bCs w:val="0"/>
                <w:color w:val="auto"/>
                <w:sz w:val="24"/>
                <w:szCs w:val="24"/>
              </w:rPr>
              <w:t>表</w:t>
            </w:r>
          </w:p>
          <w:tbl>
            <w:tblPr>
              <w:tblStyle w:val="10"/>
              <w:tblW w:w="8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
              <w:gridCol w:w="4848"/>
              <w:gridCol w:w="1929"/>
              <w:gridCol w:w="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76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rPr>
                    <w:t>管控要求</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lang w:val="en-US" w:eastAsia="zh-CN"/>
                    </w:rPr>
                    <w:t>与本项目有关</w:t>
                  </w:r>
                  <w:r>
                    <w:rPr>
                      <w:rFonts w:hint="default" w:ascii="Times New Roman" w:hAnsi="Times New Roman" w:eastAsia="宋体" w:cs="Times New Roman"/>
                      <w:b/>
                      <w:bCs/>
                      <w:color w:val="auto"/>
                      <w:sz w:val="21"/>
                      <w:szCs w:val="21"/>
                      <w:lang w:eastAsia="zh-CN"/>
                    </w:rPr>
                    <w:t>）</w:t>
                  </w:r>
                </w:p>
              </w:tc>
              <w:tc>
                <w:tcPr>
                  <w:tcW w:w="1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本项目</w:t>
                  </w:r>
                </w:p>
              </w:tc>
              <w:tc>
                <w:tcPr>
                  <w:tcW w:w="5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对比</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87"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环境管控单元编码：ZH41070320001</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管控单元分类：重点管控单元1</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环境管控单元名称：卫滨区城镇重点单元</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行政区划：卫滨区</w:t>
                  </w:r>
                </w:p>
                <w:p>
                  <w:pPr>
                    <w:pStyle w:val="5"/>
                    <w:spacing w:line="240" w:lineRule="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sz w:val="21"/>
                      <w:szCs w:val="21"/>
                      <w:lang w:val="en-US" w:eastAsia="zh-CN"/>
                    </w:rPr>
                    <w:t>乡镇：</w:t>
                  </w:r>
                  <w:r>
                    <w:rPr>
                      <w:rFonts w:hint="default" w:ascii="Times New Roman" w:hAnsi="Times New Roman" w:eastAsia="宋体" w:cs="Times New Roman"/>
                      <w:b w:val="0"/>
                      <w:bCs w:val="0"/>
                      <w:i w:val="0"/>
                      <w:iCs w:val="0"/>
                      <w:color w:val="auto"/>
                      <w:kern w:val="0"/>
                      <w:sz w:val="21"/>
                      <w:szCs w:val="21"/>
                      <w:u w:val="none"/>
                      <w:lang w:val="en-US" w:eastAsia="zh-CN" w:bidi="ar"/>
                    </w:rPr>
                    <w:t>胜利路街道、铁西街道、中同街街道、南桥街道、健康路街道、自由路街道、解放路街道、平原镇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1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空间布局约束</w:t>
                  </w:r>
                </w:p>
              </w:tc>
              <w:tc>
                <w:tcPr>
                  <w:tcW w:w="4848" w:type="dxa"/>
                  <w:tcBorders>
                    <w:tl2br w:val="nil"/>
                    <w:tr2bl w:val="nil"/>
                  </w:tcBorders>
                  <w:noWrap w:val="0"/>
                  <w:vAlign w:val="center"/>
                </w:tcPr>
                <w:p>
                  <w:pPr>
                    <w:keepNext w:val="0"/>
                    <w:keepLines w:val="0"/>
                    <w:widowControl/>
                    <w:numPr>
                      <w:ilvl w:val="0"/>
                      <w:numId w:val="0"/>
                    </w:numPr>
                    <w:suppressLineNumbers w:val="0"/>
                    <w:jc w:val="both"/>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1、在居民住宅区等人口密集区域和医院、学校、幼儿园、养老院等其他需要特殊保护的区域及其周边，不得新建、改建和扩建石化、焦化、制药、油漆、塑料、橡胶、造纸、饲料等易产生恶臭气体的生产项目或者从事其他产生恶臭气体的生产经营活动。已建成的，应当逐步搬迁或者升级改造。</w:t>
                  </w:r>
                </w:p>
              </w:tc>
              <w:tc>
                <w:tcPr>
                  <w:tcW w:w="1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本项目</w:t>
                  </w:r>
                  <w:r>
                    <w:rPr>
                      <w:rFonts w:hint="eastAsia" w:ascii="Times New Roman" w:hAnsi="Times New Roman" w:cs="Times New Roman"/>
                      <w:color w:val="0C0C0C"/>
                      <w:sz w:val="21"/>
                      <w:szCs w:val="21"/>
                      <w:lang w:val="en-US" w:eastAsia="zh-CN"/>
                    </w:rPr>
                    <w:t>属于</w:t>
                  </w:r>
                  <w:r>
                    <w:rPr>
                      <w:rFonts w:hint="eastAsia" w:cs="Times New Roman"/>
                      <w:bCs/>
                      <w:color w:val="000000"/>
                      <w:sz w:val="21"/>
                      <w:szCs w:val="21"/>
                      <w:lang w:val="en-US" w:eastAsia="zh-CN"/>
                    </w:rPr>
                    <w:t>汽车零部件及配件</w:t>
                  </w:r>
                  <w:r>
                    <w:rPr>
                      <w:rFonts w:hint="eastAsia" w:ascii="Times New Roman" w:hAnsi="Times New Roman" w:cs="Times New Roman"/>
                      <w:bCs/>
                      <w:color w:val="000000"/>
                      <w:sz w:val="21"/>
                      <w:szCs w:val="21"/>
                      <w:lang w:val="en-US" w:eastAsia="zh-CN"/>
                    </w:rPr>
                    <w:t>制造业</w:t>
                  </w:r>
                  <w:r>
                    <w:rPr>
                      <w:rFonts w:hint="default" w:ascii="Times New Roman" w:hAnsi="Times New Roman" w:eastAsia="宋体" w:cs="Times New Roman"/>
                      <w:b w:val="0"/>
                      <w:bCs w:val="0"/>
                      <w:color w:val="auto"/>
                      <w:sz w:val="21"/>
                      <w:szCs w:val="21"/>
                      <w:lang w:val="en-US" w:eastAsia="zh-CN"/>
                    </w:rPr>
                    <w:t>无恶臭气体产生。</w:t>
                  </w:r>
                </w:p>
              </w:tc>
              <w:tc>
                <w:tcPr>
                  <w:tcW w:w="5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9" w:hRule="atLeast"/>
                <w:jc w:val="center"/>
              </w:trPr>
              <w:tc>
                <w:tcPr>
                  <w:tcW w:w="91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rPr>
                  </w:pPr>
                </w:p>
              </w:tc>
              <w:tc>
                <w:tcPr>
                  <w:tcW w:w="4848" w:type="dxa"/>
                  <w:tcBorders>
                    <w:tl2br w:val="nil"/>
                    <w:tr2bl w:val="nil"/>
                  </w:tcBorders>
                  <w:noWrap w:val="0"/>
                  <w:vAlign w:val="center"/>
                </w:tcPr>
                <w:p>
                  <w:pPr>
                    <w:keepNext w:val="0"/>
                    <w:keepLines w:val="0"/>
                    <w:widowControl/>
                    <w:numPr>
                      <w:ilvl w:val="0"/>
                      <w:numId w:val="0"/>
                    </w:numPr>
                    <w:suppressLineNumbers w:val="0"/>
                    <w:jc w:val="both"/>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2、禁止新建、改建及扩建高排放、高污染项目，包括钢铁、有色、水泥、平板玻璃、建筑陶瓷等行业及其他排放重金属、持久性有机污染物的工业项目等。</w:t>
                  </w:r>
                </w:p>
              </w:tc>
              <w:tc>
                <w:tcPr>
                  <w:tcW w:w="1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本项目属于</w:t>
                  </w:r>
                  <w:r>
                    <w:rPr>
                      <w:rFonts w:hint="eastAsia" w:cs="Times New Roman"/>
                      <w:bCs/>
                      <w:color w:val="000000"/>
                      <w:sz w:val="21"/>
                      <w:szCs w:val="21"/>
                      <w:lang w:val="en-US" w:eastAsia="zh-CN"/>
                    </w:rPr>
                    <w:t>汽车零部件及配件</w:t>
                  </w:r>
                  <w:r>
                    <w:rPr>
                      <w:rFonts w:hint="eastAsia" w:ascii="Times New Roman" w:hAnsi="Times New Roman" w:cs="Times New Roman"/>
                      <w:bCs/>
                      <w:color w:val="000000"/>
                      <w:sz w:val="21"/>
                      <w:szCs w:val="21"/>
                      <w:lang w:val="en-US" w:eastAsia="zh-CN"/>
                    </w:rPr>
                    <w:t>制造业</w:t>
                  </w:r>
                  <w:r>
                    <w:rPr>
                      <w:rFonts w:hint="default" w:ascii="Times New Roman" w:hAnsi="Times New Roman" w:eastAsia="宋体" w:cs="Times New Roman"/>
                      <w:b w:val="0"/>
                      <w:bCs w:val="0"/>
                      <w:color w:val="auto"/>
                      <w:sz w:val="21"/>
                      <w:szCs w:val="21"/>
                      <w:lang w:val="en-US" w:eastAsia="zh-CN"/>
                    </w:rPr>
                    <w:t>，不属于</w:t>
                  </w:r>
                  <w:r>
                    <w:rPr>
                      <w:rFonts w:hint="default" w:ascii="Times New Roman" w:hAnsi="Times New Roman" w:eastAsia="宋体" w:cs="Times New Roman"/>
                      <w:b w:val="0"/>
                      <w:bCs w:val="0"/>
                      <w:color w:val="auto"/>
                      <w:sz w:val="21"/>
                      <w:szCs w:val="21"/>
                    </w:rPr>
                    <w:t>高排放、高污染项目</w:t>
                  </w:r>
                  <w:r>
                    <w:rPr>
                      <w:rFonts w:hint="default" w:ascii="Times New Roman" w:hAnsi="Times New Roman" w:eastAsia="宋体" w:cs="Times New Roman"/>
                      <w:b w:val="0"/>
                      <w:bCs w:val="0"/>
                      <w:color w:val="auto"/>
                      <w:sz w:val="21"/>
                      <w:szCs w:val="21"/>
                      <w:lang w:val="en-US" w:eastAsia="zh-CN"/>
                    </w:rPr>
                    <w:t>。</w:t>
                  </w:r>
                </w:p>
              </w:tc>
              <w:tc>
                <w:tcPr>
                  <w:tcW w:w="5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1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rPr>
                  </w:pPr>
                </w:p>
              </w:tc>
              <w:tc>
                <w:tcPr>
                  <w:tcW w:w="4848" w:type="dxa"/>
                  <w:tcBorders>
                    <w:tl2br w:val="nil"/>
                    <w:tr2bl w:val="nil"/>
                  </w:tcBorders>
                  <w:noWrap w:val="0"/>
                  <w:vAlign w:val="center"/>
                </w:tcPr>
                <w:p>
                  <w:pPr>
                    <w:keepNext w:val="0"/>
                    <w:keepLines w:val="0"/>
                    <w:widowControl/>
                    <w:numPr>
                      <w:ilvl w:val="0"/>
                      <w:numId w:val="0"/>
                    </w:numPr>
                    <w:suppressLineNumbers w:val="0"/>
                    <w:ind w:leftChars="0"/>
                    <w:jc w:val="both"/>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3、禁止新建、扩建、改建燃用高污染燃料的项目（集中供热、热电联产设施除外）。</w:t>
                  </w:r>
                </w:p>
              </w:tc>
              <w:tc>
                <w:tcPr>
                  <w:tcW w:w="1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本项目不涉及。</w:t>
                  </w:r>
                </w:p>
              </w:tc>
              <w:tc>
                <w:tcPr>
                  <w:tcW w:w="5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1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rPr>
                  </w:pPr>
                </w:p>
              </w:tc>
              <w:tc>
                <w:tcPr>
                  <w:tcW w:w="4848" w:type="dxa"/>
                  <w:tcBorders>
                    <w:tl2br w:val="nil"/>
                    <w:tr2bl w:val="nil"/>
                  </w:tcBorders>
                  <w:noWrap w:val="0"/>
                  <w:vAlign w:val="center"/>
                </w:tcPr>
                <w:p>
                  <w:pPr>
                    <w:keepNext w:val="0"/>
                    <w:keepLines w:val="0"/>
                    <w:widowControl/>
                    <w:numPr>
                      <w:ilvl w:val="0"/>
                      <w:numId w:val="0"/>
                    </w:numPr>
                    <w:suppressLineNumbers w:val="0"/>
                    <w:ind w:leftChars="0"/>
                    <w:jc w:val="both"/>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4、对列入疑似污染地块名单的地块，未经土壤污染状况调查确定为未污染地块的，不得进入用地程序，自然资源部门不得核发建设工程规划许可证。</w:t>
                  </w:r>
                </w:p>
              </w:tc>
              <w:tc>
                <w:tcPr>
                  <w:tcW w:w="1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本项目</w:t>
                  </w:r>
                  <w:r>
                    <w:rPr>
                      <w:rFonts w:hint="eastAsia" w:ascii="Times New Roman" w:hAnsi="Times New Roman" w:eastAsia="宋体" w:cs="Times New Roman"/>
                      <w:b w:val="0"/>
                      <w:bCs w:val="0"/>
                      <w:color w:val="auto"/>
                      <w:sz w:val="21"/>
                      <w:szCs w:val="21"/>
                      <w:lang w:val="en-US" w:eastAsia="zh-CN"/>
                    </w:rPr>
                    <w:t>不涉及。</w:t>
                  </w:r>
                </w:p>
              </w:tc>
              <w:tc>
                <w:tcPr>
                  <w:tcW w:w="5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1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rPr>
                  </w:pPr>
                </w:p>
              </w:tc>
              <w:tc>
                <w:tcPr>
                  <w:tcW w:w="4848" w:type="dxa"/>
                  <w:tcBorders>
                    <w:tl2br w:val="nil"/>
                    <w:tr2bl w:val="nil"/>
                  </w:tcBorders>
                  <w:noWrap w:val="0"/>
                  <w:vAlign w:val="center"/>
                </w:tcPr>
                <w:p>
                  <w:pPr>
                    <w:keepNext w:val="0"/>
                    <w:keepLines w:val="0"/>
                    <w:widowControl/>
                    <w:numPr>
                      <w:ilvl w:val="0"/>
                      <w:numId w:val="0"/>
                    </w:numPr>
                    <w:suppressLineNumbers w:val="0"/>
                    <w:ind w:leftChars="0"/>
                    <w:jc w:val="both"/>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5、禁止新、改、扩建“两高”项目。</w:t>
                  </w:r>
                </w:p>
              </w:tc>
              <w:tc>
                <w:tcPr>
                  <w:tcW w:w="1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本项目</w:t>
                  </w:r>
                  <w:r>
                    <w:rPr>
                      <w:rFonts w:hint="eastAsia" w:cs="Times New Roman"/>
                      <w:bCs/>
                      <w:color w:val="000000"/>
                      <w:sz w:val="21"/>
                      <w:szCs w:val="21"/>
                      <w:lang w:val="en-US" w:eastAsia="zh-CN"/>
                    </w:rPr>
                    <w:t>汽车零部件及配件</w:t>
                  </w:r>
                  <w:r>
                    <w:rPr>
                      <w:rFonts w:hint="eastAsia" w:ascii="Times New Roman" w:hAnsi="Times New Roman" w:cs="Times New Roman"/>
                      <w:bCs/>
                      <w:color w:val="000000"/>
                      <w:sz w:val="21"/>
                      <w:szCs w:val="21"/>
                      <w:lang w:val="en-US" w:eastAsia="zh-CN"/>
                    </w:rPr>
                    <w:t>制造业</w:t>
                  </w:r>
                  <w:r>
                    <w:rPr>
                      <w:rFonts w:hint="default" w:ascii="Times New Roman" w:hAnsi="Times New Roman" w:eastAsia="宋体" w:cs="Times New Roman"/>
                      <w:b w:val="0"/>
                      <w:bCs w:val="0"/>
                      <w:color w:val="auto"/>
                      <w:sz w:val="21"/>
                      <w:szCs w:val="21"/>
                      <w:lang w:val="en-US" w:eastAsia="zh-CN"/>
                    </w:rPr>
                    <w:t>，不属于两高</w:t>
                  </w:r>
                  <w:r>
                    <w:rPr>
                      <w:rFonts w:hint="default" w:ascii="Times New Roman" w:hAnsi="Times New Roman" w:eastAsia="宋体" w:cs="Times New Roman"/>
                      <w:b w:val="0"/>
                      <w:bCs w:val="0"/>
                      <w:color w:val="auto"/>
                      <w:sz w:val="21"/>
                      <w:szCs w:val="21"/>
                    </w:rPr>
                    <w:t>项目</w:t>
                  </w:r>
                  <w:r>
                    <w:rPr>
                      <w:rFonts w:hint="default" w:ascii="Times New Roman" w:hAnsi="Times New Roman" w:eastAsia="宋体" w:cs="Times New Roman"/>
                      <w:b w:val="0"/>
                      <w:bCs w:val="0"/>
                      <w:color w:val="auto"/>
                      <w:sz w:val="21"/>
                      <w:szCs w:val="21"/>
                      <w:lang w:eastAsia="zh-CN"/>
                    </w:rPr>
                    <w:t>。</w:t>
                  </w:r>
                </w:p>
              </w:tc>
              <w:tc>
                <w:tcPr>
                  <w:tcW w:w="5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1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污染物排放管控</w:t>
                  </w:r>
                </w:p>
              </w:tc>
              <w:tc>
                <w:tcPr>
                  <w:tcW w:w="4848" w:type="dxa"/>
                  <w:tcBorders>
                    <w:tl2br w:val="nil"/>
                    <w:tr2bl w:val="nil"/>
                  </w:tcBorders>
                  <w:noWrap w:val="0"/>
                  <w:vAlign w:val="center"/>
                </w:tcPr>
                <w:p>
                  <w:pPr>
                    <w:keepNext w:val="0"/>
                    <w:keepLines w:val="0"/>
                    <w:widowControl/>
                    <w:numPr>
                      <w:ilvl w:val="0"/>
                      <w:numId w:val="0"/>
                    </w:numPr>
                    <w:suppressLineNumbers w:val="0"/>
                    <w:jc w:val="both"/>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1、二氧化硫、氮氧化物、颗粒物、VOCs全面执行大气污染物特别排放限值。</w:t>
                  </w:r>
                </w:p>
              </w:tc>
              <w:tc>
                <w:tcPr>
                  <w:tcW w:w="1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本项目</w:t>
                  </w:r>
                  <w:r>
                    <w:rPr>
                      <w:rFonts w:hint="eastAsia" w:cs="Times New Roman"/>
                      <w:b w:val="0"/>
                      <w:bCs w:val="0"/>
                      <w:color w:val="auto"/>
                      <w:sz w:val="21"/>
                      <w:szCs w:val="21"/>
                      <w:lang w:val="en-US" w:eastAsia="zh-CN"/>
                    </w:rPr>
                    <w:t>颗粒物经</w:t>
                  </w:r>
                  <w:r>
                    <w:rPr>
                      <w:rFonts w:hint="eastAsia" w:ascii="Times New Roman" w:hAnsi="Times New Roman" w:eastAsia="宋体" w:cs="Times New Roman"/>
                      <w:b w:val="0"/>
                      <w:bCs w:val="0"/>
                      <w:color w:val="auto"/>
                      <w:sz w:val="21"/>
                      <w:szCs w:val="21"/>
                      <w:lang w:val="en-US" w:eastAsia="zh-CN"/>
                    </w:rPr>
                    <w:t>环保设备处理</w:t>
                  </w:r>
                  <w:r>
                    <w:rPr>
                      <w:rFonts w:hint="eastAsia" w:cs="Times New Roman"/>
                      <w:b w:val="0"/>
                      <w:bCs w:val="0"/>
                      <w:color w:val="auto"/>
                      <w:sz w:val="21"/>
                      <w:szCs w:val="21"/>
                      <w:lang w:val="en-US" w:eastAsia="zh-CN"/>
                    </w:rPr>
                    <w:t>后</w:t>
                  </w:r>
                  <w:r>
                    <w:rPr>
                      <w:rFonts w:hint="eastAsia" w:ascii="Times New Roman" w:hAnsi="Times New Roman" w:eastAsia="宋体" w:cs="Times New Roman"/>
                      <w:b w:val="0"/>
                      <w:bCs w:val="0"/>
                      <w:color w:val="auto"/>
                      <w:sz w:val="21"/>
                      <w:szCs w:val="21"/>
                      <w:lang w:val="en-US" w:eastAsia="zh-CN"/>
                    </w:rPr>
                    <w:t>，废气排放能够满足大气污染物特别排放限值。</w:t>
                  </w:r>
                </w:p>
              </w:tc>
              <w:tc>
                <w:tcPr>
                  <w:tcW w:w="5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1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rPr>
                  </w:pPr>
                </w:p>
              </w:tc>
              <w:tc>
                <w:tcPr>
                  <w:tcW w:w="4848" w:type="dxa"/>
                  <w:tcBorders>
                    <w:tl2br w:val="nil"/>
                    <w:tr2bl w:val="nil"/>
                  </w:tcBorders>
                  <w:noWrap w:val="0"/>
                  <w:vAlign w:val="center"/>
                </w:tcPr>
                <w:p>
                  <w:pPr>
                    <w:keepNext w:val="0"/>
                    <w:keepLines w:val="0"/>
                    <w:widowControl/>
                    <w:numPr>
                      <w:ilvl w:val="0"/>
                      <w:numId w:val="0"/>
                    </w:numPr>
                    <w:suppressLineNumbers w:val="0"/>
                    <w:jc w:val="both"/>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2、污水处理厂逐步实施技改，出水执行《地表水环境质量标准》（GB3838-2002）Ⅴ类标准要求。</w:t>
                  </w:r>
                </w:p>
              </w:tc>
              <w:tc>
                <w:tcPr>
                  <w:tcW w:w="1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lang w:val="en-US"/>
                    </w:rPr>
                  </w:pPr>
                  <w:r>
                    <w:rPr>
                      <w:rFonts w:hint="default" w:ascii="Times New Roman" w:hAnsi="Times New Roman" w:eastAsia="宋体" w:cs="Times New Roman"/>
                      <w:b w:val="0"/>
                      <w:bCs w:val="0"/>
                      <w:color w:val="auto"/>
                      <w:sz w:val="21"/>
                      <w:szCs w:val="21"/>
                      <w:lang w:val="en-US" w:eastAsia="zh-CN"/>
                    </w:rPr>
                    <w:t>项目无</w:t>
                  </w:r>
                  <w:r>
                    <w:rPr>
                      <w:rFonts w:hint="eastAsia" w:ascii="Times New Roman" w:hAnsi="Times New Roman" w:cs="Times New Roman"/>
                      <w:b w:val="0"/>
                      <w:bCs w:val="0"/>
                      <w:color w:val="auto"/>
                      <w:sz w:val="21"/>
                      <w:szCs w:val="21"/>
                      <w:lang w:val="en-US" w:eastAsia="zh-CN"/>
                    </w:rPr>
                    <w:t>生产</w:t>
                  </w:r>
                  <w:r>
                    <w:rPr>
                      <w:rFonts w:hint="default" w:ascii="Times New Roman" w:hAnsi="Times New Roman" w:eastAsia="宋体" w:cs="Times New Roman"/>
                      <w:b w:val="0"/>
                      <w:bCs w:val="0"/>
                      <w:color w:val="auto"/>
                      <w:sz w:val="21"/>
                      <w:szCs w:val="21"/>
                      <w:lang w:val="en-US" w:eastAsia="zh-CN"/>
                    </w:rPr>
                    <w:t>废水排放</w:t>
                  </w:r>
                  <w:r>
                    <w:rPr>
                      <w:rFonts w:hint="eastAsia" w:ascii="Times New Roman" w:hAnsi="Times New Roman" w:cs="Times New Roman"/>
                      <w:b w:val="0"/>
                      <w:bCs w:val="0"/>
                      <w:color w:val="auto"/>
                      <w:sz w:val="21"/>
                      <w:szCs w:val="21"/>
                      <w:lang w:val="en-US" w:eastAsia="zh-CN"/>
                    </w:rPr>
                    <w:t>，生活废水经化粪池处理后</w:t>
                  </w:r>
                  <w:r>
                    <w:rPr>
                      <w:rFonts w:hint="eastAsia" w:cs="Times New Roman"/>
                      <w:b w:val="0"/>
                      <w:bCs w:val="0"/>
                      <w:color w:val="auto"/>
                      <w:sz w:val="21"/>
                      <w:szCs w:val="21"/>
                      <w:lang w:val="en-US" w:eastAsia="zh-CN"/>
                    </w:rPr>
                    <w:t>满足</w:t>
                  </w:r>
                  <w:r>
                    <w:rPr>
                      <w:rFonts w:hint="eastAsia" w:ascii="Times New Roman" w:hAnsi="Times New Roman" w:cs="Times New Roman"/>
                      <w:b w:val="0"/>
                      <w:bCs w:val="0"/>
                      <w:color w:val="auto"/>
                      <w:sz w:val="21"/>
                      <w:szCs w:val="21"/>
                      <w:lang w:val="en-US" w:eastAsia="zh-CN"/>
                    </w:rPr>
                    <w:t>贾屯</w:t>
                  </w:r>
                  <w:r>
                    <w:rPr>
                      <w:rFonts w:hint="eastAsia" w:cs="Times New Roman"/>
                      <w:b w:val="0"/>
                      <w:bCs w:val="0"/>
                      <w:color w:val="auto"/>
                      <w:sz w:val="21"/>
                      <w:szCs w:val="21"/>
                      <w:lang w:val="en-US" w:eastAsia="zh-CN"/>
                    </w:rPr>
                    <w:t>污水处理</w:t>
                  </w:r>
                  <w:r>
                    <w:rPr>
                      <w:rFonts w:hint="eastAsia" w:ascii="Times New Roman" w:hAnsi="Times New Roman" w:cs="Times New Roman"/>
                      <w:b w:val="0"/>
                      <w:bCs w:val="0"/>
                      <w:color w:val="auto"/>
                      <w:sz w:val="21"/>
                      <w:szCs w:val="21"/>
                      <w:lang w:val="en-US" w:eastAsia="zh-CN"/>
                    </w:rPr>
                    <w:t>厂</w:t>
                  </w:r>
                  <w:r>
                    <w:rPr>
                      <w:rFonts w:hint="eastAsia" w:cs="Times New Roman"/>
                      <w:b w:val="0"/>
                      <w:bCs w:val="0"/>
                      <w:color w:val="auto"/>
                      <w:sz w:val="21"/>
                      <w:szCs w:val="21"/>
                      <w:lang w:val="en-US" w:eastAsia="zh-CN"/>
                    </w:rPr>
                    <w:t>收纳标准。</w:t>
                  </w:r>
                </w:p>
              </w:tc>
              <w:tc>
                <w:tcPr>
                  <w:tcW w:w="5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1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rPr>
                  </w:pPr>
                </w:p>
              </w:tc>
              <w:tc>
                <w:tcPr>
                  <w:tcW w:w="4848" w:type="dxa"/>
                  <w:tcBorders>
                    <w:tl2br w:val="nil"/>
                    <w:tr2bl w:val="nil"/>
                  </w:tcBorders>
                  <w:noWrap w:val="0"/>
                  <w:vAlign w:val="center"/>
                </w:tcPr>
                <w:p>
                  <w:pPr>
                    <w:keepNext w:val="0"/>
                    <w:keepLines w:val="0"/>
                    <w:widowControl/>
                    <w:numPr>
                      <w:ilvl w:val="0"/>
                      <w:numId w:val="0"/>
                    </w:numPr>
                    <w:suppressLineNumbers w:val="0"/>
                    <w:jc w:val="both"/>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3、禁止销售、使用煤等高污染燃料，现有使用高污染燃料的单位和个人，应当按照市、县（市）人民政府规定的期限改用清洁能源或拆除使用高污染燃料的设施（集中供热、热电联产设施除外）。</w:t>
                  </w:r>
                </w:p>
              </w:tc>
              <w:tc>
                <w:tcPr>
                  <w:tcW w:w="1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本项目不涉及。</w:t>
                  </w:r>
                </w:p>
              </w:tc>
              <w:tc>
                <w:tcPr>
                  <w:tcW w:w="5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1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rPr>
                  </w:pPr>
                </w:p>
              </w:tc>
              <w:tc>
                <w:tcPr>
                  <w:tcW w:w="4848" w:type="dxa"/>
                  <w:tcBorders>
                    <w:tl2br w:val="nil"/>
                    <w:tr2bl w:val="nil"/>
                  </w:tcBorders>
                  <w:noWrap w:val="0"/>
                  <w:vAlign w:val="center"/>
                </w:tcPr>
                <w:p>
                  <w:pPr>
                    <w:keepNext w:val="0"/>
                    <w:keepLines w:val="0"/>
                    <w:widowControl/>
                    <w:numPr>
                      <w:ilvl w:val="0"/>
                      <w:numId w:val="0"/>
                    </w:numPr>
                    <w:suppressLineNumbers w:val="0"/>
                    <w:jc w:val="both"/>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4、高关注地块划分污染风险等级，纳入优先管控名录。</w:t>
                  </w:r>
                </w:p>
              </w:tc>
              <w:tc>
                <w:tcPr>
                  <w:tcW w:w="1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本项目不涉及。</w:t>
                  </w:r>
                </w:p>
              </w:tc>
              <w:tc>
                <w:tcPr>
                  <w:tcW w:w="5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环境风险防控</w:t>
                  </w:r>
                </w:p>
              </w:tc>
              <w:tc>
                <w:tcPr>
                  <w:tcW w:w="48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建立土壤和地下水污染隐患排查治理制度、风险防控体系和长效监管机制。</w:t>
                  </w:r>
                </w:p>
              </w:tc>
              <w:tc>
                <w:tcPr>
                  <w:tcW w:w="1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本项目不涉及。</w:t>
                  </w:r>
                </w:p>
              </w:tc>
              <w:tc>
                <w:tcPr>
                  <w:tcW w:w="5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资源利用效率要求</w:t>
                  </w:r>
                </w:p>
              </w:tc>
              <w:tc>
                <w:tcPr>
                  <w:tcW w:w="48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进一步优化能源结构，加快集中供热、供气及配套管网等市政公用工程建设。</w:t>
                  </w:r>
                </w:p>
              </w:tc>
              <w:tc>
                <w:tcPr>
                  <w:tcW w:w="1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本项目能源使用电。</w:t>
                  </w:r>
                </w:p>
              </w:tc>
              <w:tc>
                <w:tcPr>
                  <w:tcW w:w="5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287"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环境管控单元编码：ZH41070320002</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管控单元分类：重点管控单元2</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环境管控单元名称：卫滨区大气高排放区</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行政区划：卫滨区</w:t>
                  </w:r>
                </w:p>
                <w:p>
                  <w:pPr>
                    <w:pStyle w:val="5"/>
                    <w:spacing w:line="240" w:lineRule="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乡镇：中同街街道、平原镇、新乡贾太湖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1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空间布局约束</w:t>
                  </w:r>
                </w:p>
              </w:tc>
              <w:tc>
                <w:tcPr>
                  <w:tcW w:w="4848" w:type="dxa"/>
                  <w:tcBorders>
                    <w:tl2br w:val="nil"/>
                    <w:tr2bl w:val="nil"/>
                  </w:tcBorders>
                  <w:noWrap w:val="0"/>
                  <w:vAlign w:val="center"/>
                </w:tcPr>
                <w:p>
                  <w:pPr>
                    <w:keepNext w:val="0"/>
                    <w:keepLines w:val="0"/>
                    <w:widowControl/>
                    <w:numPr>
                      <w:ilvl w:val="0"/>
                      <w:numId w:val="0"/>
                    </w:numPr>
                    <w:suppressLineNumbers w:val="0"/>
                    <w:jc w:val="both"/>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1、禁止新建、改建及扩建高排放、高污染项目，包括钢铁、有色、水泥、平板玻璃、建筑陶瓷等行业及其他排放重金属、持久性有机污染物的工业项目等。</w:t>
                  </w:r>
                </w:p>
              </w:tc>
              <w:tc>
                <w:tcPr>
                  <w:tcW w:w="1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本项目</w:t>
                  </w:r>
                  <w:r>
                    <w:rPr>
                      <w:rFonts w:hint="eastAsia" w:ascii="Times New Roman" w:hAnsi="Times New Roman" w:cs="Times New Roman"/>
                      <w:b w:val="0"/>
                      <w:bCs w:val="0"/>
                      <w:color w:val="auto"/>
                      <w:sz w:val="21"/>
                      <w:szCs w:val="21"/>
                      <w:lang w:val="en-US" w:eastAsia="zh-CN"/>
                    </w:rPr>
                    <w:t>属于</w:t>
                  </w:r>
                  <w:r>
                    <w:rPr>
                      <w:rFonts w:hint="eastAsia" w:cs="Times New Roman"/>
                      <w:bCs/>
                      <w:color w:val="000000"/>
                      <w:sz w:val="21"/>
                      <w:szCs w:val="21"/>
                      <w:lang w:val="en-US" w:eastAsia="zh-CN"/>
                    </w:rPr>
                    <w:t>汽车零部件及配件</w:t>
                  </w:r>
                  <w:r>
                    <w:rPr>
                      <w:rFonts w:hint="eastAsia" w:ascii="Times New Roman" w:hAnsi="Times New Roman" w:cs="Times New Roman"/>
                      <w:bCs/>
                      <w:color w:val="000000"/>
                      <w:sz w:val="21"/>
                      <w:szCs w:val="21"/>
                      <w:lang w:val="en-US" w:eastAsia="zh-CN"/>
                    </w:rPr>
                    <w:t>制造业</w:t>
                  </w:r>
                  <w:r>
                    <w:rPr>
                      <w:rFonts w:hint="default" w:ascii="Times New Roman" w:hAnsi="Times New Roman" w:eastAsia="宋体" w:cs="Times New Roman"/>
                      <w:b w:val="0"/>
                      <w:bCs w:val="0"/>
                      <w:color w:val="auto"/>
                      <w:sz w:val="21"/>
                      <w:szCs w:val="21"/>
                      <w:lang w:val="en-US" w:eastAsia="zh-CN"/>
                    </w:rPr>
                    <w:t>，不属于</w:t>
                  </w:r>
                  <w:r>
                    <w:rPr>
                      <w:rFonts w:hint="default" w:ascii="Times New Roman" w:hAnsi="Times New Roman" w:eastAsia="宋体" w:cs="Times New Roman"/>
                      <w:b w:val="0"/>
                      <w:bCs w:val="0"/>
                      <w:color w:val="auto"/>
                      <w:sz w:val="21"/>
                      <w:szCs w:val="21"/>
                    </w:rPr>
                    <w:t>高排放、高污染项目</w:t>
                  </w:r>
                  <w:r>
                    <w:rPr>
                      <w:rFonts w:hint="default" w:ascii="Times New Roman" w:hAnsi="Times New Roman" w:eastAsia="宋体" w:cs="Times New Roman"/>
                      <w:b w:val="0"/>
                      <w:bCs w:val="0"/>
                      <w:color w:val="auto"/>
                      <w:sz w:val="21"/>
                      <w:szCs w:val="21"/>
                      <w:lang w:val="en-US" w:eastAsia="zh-CN"/>
                    </w:rPr>
                    <w:t>。</w:t>
                  </w:r>
                </w:p>
              </w:tc>
              <w:tc>
                <w:tcPr>
                  <w:tcW w:w="5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1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rPr>
                  </w:pPr>
                </w:p>
              </w:tc>
              <w:tc>
                <w:tcPr>
                  <w:tcW w:w="48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2、禁止新、改、扩建“两高”项目。</w:t>
                  </w:r>
                </w:p>
              </w:tc>
              <w:tc>
                <w:tcPr>
                  <w:tcW w:w="1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本项目属于</w:t>
                  </w:r>
                  <w:r>
                    <w:rPr>
                      <w:rFonts w:hint="eastAsia" w:cs="Times New Roman"/>
                      <w:bCs/>
                      <w:color w:val="000000"/>
                      <w:sz w:val="21"/>
                      <w:szCs w:val="21"/>
                      <w:lang w:val="en-US" w:eastAsia="zh-CN"/>
                    </w:rPr>
                    <w:t>汽车零部件及配件</w:t>
                  </w:r>
                  <w:r>
                    <w:rPr>
                      <w:rFonts w:hint="eastAsia" w:ascii="Times New Roman" w:hAnsi="Times New Roman" w:cs="Times New Roman"/>
                      <w:bCs/>
                      <w:color w:val="000000"/>
                      <w:sz w:val="21"/>
                      <w:szCs w:val="21"/>
                      <w:lang w:val="en-US" w:eastAsia="zh-CN"/>
                    </w:rPr>
                    <w:t>制造业</w:t>
                  </w:r>
                  <w:r>
                    <w:rPr>
                      <w:rFonts w:hint="default" w:ascii="Times New Roman" w:hAnsi="Times New Roman" w:eastAsia="宋体" w:cs="Times New Roman"/>
                      <w:b w:val="0"/>
                      <w:bCs w:val="0"/>
                      <w:color w:val="auto"/>
                      <w:sz w:val="21"/>
                      <w:szCs w:val="21"/>
                      <w:lang w:val="en-US" w:eastAsia="zh-CN"/>
                    </w:rPr>
                    <w:t>，不属于两高项目。</w:t>
                  </w:r>
                </w:p>
              </w:tc>
              <w:tc>
                <w:tcPr>
                  <w:tcW w:w="5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1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污染物排放管控</w:t>
                  </w:r>
                </w:p>
              </w:tc>
              <w:tc>
                <w:tcPr>
                  <w:tcW w:w="48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1、二氧化硫、氮氧化物、颗粒物、VOCs全面执行大气污染物特别排放限值。</w:t>
                  </w:r>
                </w:p>
              </w:tc>
              <w:tc>
                <w:tcPr>
                  <w:tcW w:w="1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本项目</w:t>
                  </w:r>
                  <w:r>
                    <w:rPr>
                      <w:rFonts w:hint="eastAsia" w:cs="Times New Roman"/>
                      <w:b w:val="0"/>
                      <w:bCs w:val="0"/>
                      <w:color w:val="auto"/>
                      <w:sz w:val="21"/>
                      <w:szCs w:val="21"/>
                      <w:lang w:val="en-US" w:eastAsia="zh-CN"/>
                    </w:rPr>
                    <w:t>颗粒物经</w:t>
                  </w:r>
                  <w:r>
                    <w:rPr>
                      <w:rFonts w:hint="eastAsia" w:ascii="Times New Roman" w:hAnsi="Times New Roman" w:eastAsia="宋体" w:cs="Times New Roman"/>
                      <w:b w:val="0"/>
                      <w:bCs w:val="0"/>
                      <w:color w:val="auto"/>
                      <w:sz w:val="21"/>
                      <w:szCs w:val="21"/>
                      <w:lang w:val="en-US" w:eastAsia="zh-CN"/>
                    </w:rPr>
                    <w:t>环保设备处理</w:t>
                  </w:r>
                  <w:r>
                    <w:rPr>
                      <w:rFonts w:hint="eastAsia" w:cs="Times New Roman"/>
                      <w:b w:val="0"/>
                      <w:bCs w:val="0"/>
                      <w:color w:val="auto"/>
                      <w:sz w:val="21"/>
                      <w:szCs w:val="21"/>
                      <w:lang w:val="en-US" w:eastAsia="zh-CN"/>
                    </w:rPr>
                    <w:t>后</w:t>
                  </w:r>
                  <w:r>
                    <w:rPr>
                      <w:rFonts w:hint="eastAsia" w:ascii="Times New Roman" w:hAnsi="Times New Roman" w:eastAsia="宋体" w:cs="Times New Roman"/>
                      <w:b w:val="0"/>
                      <w:bCs w:val="0"/>
                      <w:color w:val="auto"/>
                      <w:sz w:val="21"/>
                      <w:szCs w:val="21"/>
                      <w:lang w:val="en-US" w:eastAsia="zh-CN"/>
                    </w:rPr>
                    <w:t>，废气排放能够满足大气污染物特别排放限值。</w:t>
                  </w:r>
                </w:p>
              </w:tc>
              <w:tc>
                <w:tcPr>
                  <w:tcW w:w="5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7" w:hRule="atLeast"/>
                <w:jc w:val="center"/>
              </w:trPr>
              <w:tc>
                <w:tcPr>
                  <w:tcW w:w="91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rPr>
                  </w:pPr>
                </w:p>
              </w:tc>
              <w:tc>
                <w:tcPr>
                  <w:tcW w:w="48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2、污水处理厂逐步实施技改，出水执行《地表水环境质量标准》（GB3838-2002）Ⅴ类标准要求。</w:t>
                  </w:r>
                </w:p>
              </w:tc>
              <w:tc>
                <w:tcPr>
                  <w:tcW w:w="1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本项目无生产废水</w:t>
                  </w:r>
                  <w:r>
                    <w:rPr>
                      <w:rFonts w:hint="eastAsia" w:cs="Times New Roman"/>
                      <w:b w:val="0"/>
                      <w:bCs w:val="0"/>
                      <w:color w:val="auto"/>
                      <w:sz w:val="21"/>
                      <w:szCs w:val="21"/>
                      <w:lang w:val="en-US" w:eastAsia="zh-CN"/>
                    </w:rPr>
                    <w:t>外排</w:t>
                  </w:r>
                  <w:r>
                    <w:rPr>
                      <w:rFonts w:hint="default" w:ascii="Times New Roman" w:hAnsi="Times New Roman" w:eastAsia="宋体" w:cs="Times New Roman"/>
                      <w:b w:val="0"/>
                      <w:bCs w:val="0"/>
                      <w:color w:val="auto"/>
                      <w:sz w:val="21"/>
                      <w:szCs w:val="21"/>
                      <w:lang w:val="en-US" w:eastAsia="zh-CN"/>
                    </w:rPr>
                    <w:t>，生活污水</w:t>
                  </w:r>
                  <w:r>
                    <w:rPr>
                      <w:rFonts w:hint="eastAsia" w:ascii="Times New Roman" w:hAnsi="Times New Roman" w:cs="Times New Roman"/>
                      <w:b w:val="0"/>
                      <w:bCs w:val="0"/>
                      <w:color w:val="auto"/>
                      <w:sz w:val="21"/>
                      <w:szCs w:val="21"/>
                      <w:lang w:val="en-US" w:eastAsia="zh-CN"/>
                    </w:rPr>
                    <w:t>排入贾屯污水</w:t>
                  </w:r>
                  <w:r>
                    <w:rPr>
                      <w:rFonts w:hint="eastAsia" w:cs="Times New Roman"/>
                      <w:b w:val="0"/>
                      <w:bCs w:val="0"/>
                      <w:color w:val="auto"/>
                      <w:sz w:val="21"/>
                      <w:szCs w:val="21"/>
                      <w:lang w:val="en-US" w:eastAsia="zh-CN"/>
                    </w:rPr>
                    <w:t>处理</w:t>
                  </w:r>
                  <w:r>
                    <w:rPr>
                      <w:rFonts w:hint="eastAsia" w:ascii="Times New Roman" w:hAnsi="Times New Roman" w:cs="Times New Roman"/>
                      <w:b w:val="0"/>
                      <w:bCs w:val="0"/>
                      <w:color w:val="auto"/>
                      <w:sz w:val="21"/>
                      <w:szCs w:val="21"/>
                      <w:lang w:val="en-US" w:eastAsia="zh-CN"/>
                    </w:rPr>
                    <w:t>厂。</w:t>
                  </w:r>
                </w:p>
              </w:tc>
              <w:tc>
                <w:tcPr>
                  <w:tcW w:w="5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jc w:val="center"/>
              </w:trPr>
              <w:tc>
                <w:tcPr>
                  <w:tcW w:w="9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环境风险防控</w:t>
                  </w:r>
                </w:p>
              </w:tc>
              <w:tc>
                <w:tcPr>
                  <w:tcW w:w="48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建立土壤和地下水污染隐患排查治理制度、风险防控体系和长效监管机制。</w:t>
                  </w:r>
                </w:p>
              </w:tc>
              <w:tc>
                <w:tcPr>
                  <w:tcW w:w="1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本项目不涉及。</w:t>
                  </w:r>
                </w:p>
              </w:tc>
              <w:tc>
                <w:tcPr>
                  <w:tcW w:w="5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9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资源利用效率要求</w:t>
                  </w:r>
                </w:p>
              </w:tc>
              <w:tc>
                <w:tcPr>
                  <w:tcW w:w="48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进一步优化能源结构，加快集中供热、供气及配套管网等市政公用工程建设。</w:t>
                  </w:r>
                </w:p>
              </w:tc>
              <w:tc>
                <w:tcPr>
                  <w:tcW w:w="1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本项目能源使用电。</w:t>
                  </w:r>
                </w:p>
              </w:tc>
              <w:tc>
                <w:tcPr>
                  <w:tcW w:w="5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符合</w:t>
                  </w: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0" w:firstLineChars="200"/>
              <w:jc w:val="left"/>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综上</w:t>
            </w:r>
            <w:r>
              <w:rPr>
                <w:rFonts w:hint="eastAsia" w:cs="Times New Roman"/>
                <w:b w:val="0"/>
                <w:bCs w:val="0"/>
                <w:color w:val="auto"/>
                <w:sz w:val="24"/>
                <w:szCs w:val="24"/>
                <w:lang w:val="en-US" w:eastAsia="zh-CN"/>
              </w:rPr>
              <w:t>，</w:t>
            </w:r>
            <w:r>
              <w:rPr>
                <w:rFonts w:hint="eastAsia" w:ascii="Times New Roman" w:hAnsi="Times New Roman" w:eastAsia="宋体" w:cs="Times New Roman"/>
                <w:b w:val="0"/>
                <w:bCs w:val="0"/>
                <w:color w:val="auto"/>
                <w:sz w:val="24"/>
                <w:szCs w:val="24"/>
                <w:lang w:val="en-US" w:eastAsia="zh-CN"/>
              </w:rPr>
              <w:t>本项目符合《新乡市“三线一单”生态环境准入清单（试行）》要求。</w:t>
            </w:r>
          </w:p>
          <w:p>
            <w:pPr>
              <w:keepNext w:val="0"/>
              <w:keepLines w:val="0"/>
              <w:pageBreakBefore w:val="0"/>
              <w:widowControl w:val="0"/>
              <w:tabs>
                <w:tab w:val="left" w:pos="8590"/>
              </w:tabs>
              <w:kinsoku/>
              <w:wordWrap/>
              <w:overflowPunct/>
              <w:topLinePunct w:val="0"/>
              <w:autoSpaceDE/>
              <w:autoSpaceDN/>
              <w:bidi w:val="0"/>
              <w:adjustRightInd/>
              <w:snapToGrid/>
              <w:spacing w:line="480" w:lineRule="exact"/>
              <w:ind w:firstLine="482" w:firstLineChars="200"/>
              <w:textAlignment w:val="auto"/>
              <w:outlineLvl w:val="9"/>
              <w:rPr>
                <w:rFonts w:hint="eastAsia" w:cs="Times New Roman"/>
                <w:b/>
                <w:bCs/>
                <w:sz w:val="24"/>
                <w:szCs w:val="24"/>
                <w:lang w:val="en-US" w:eastAsia="zh-CN"/>
              </w:rPr>
            </w:pPr>
          </w:p>
          <w:p>
            <w:pPr>
              <w:keepNext w:val="0"/>
              <w:keepLines w:val="0"/>
              <w:pageBreakBefore w:val="0"/>
              <w:widowControl w:val="0"/>
              <w:tabs>
                <w:tab w:val="left" w:pos="8590"/>
              </w:tabs>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bCs w:val="0"/>
                <w:color w:val="0C0C0C"/>
                <w:sz w:val="24"/>
                <w:szCs w:val="24"/>
                <w:lang w:val="en-US" w:eastAsia="zh-CN"/>
              </w:rPr>
            </w:pPr>
            <w:r>
              <w:rPr>
                <w:rFonts w:hint="eastAsia" w:cs="Times New Roman"/>
                <w:b/>
                <w:bCs/>
                <w:sz w:val="24"/>
                <w:szCs w:val="24"/>
                <w:lang w:val="en-US" w:eastAsia="zh-CN"/>
              </w:rPr>
              <w:t>4、</w:t>
            </w:r>
            <w:r>
              <w:rPr>
                <w:rFonts w:hint="default" w:ascii="Times New Roman" w:hAnsi="Times New Roman" w:eastAsia="宋体" w:cs="Times New Roman"/>
                <w:b/>
                <w:bCs w:val="0"/>
                <w:color w:val="0C0C0C"/>
                <w:sz w:val="24"/>
                <w:szCs w:val="24"/>
                <w:lang w:val="en-US" w:eastAsia="zh-CN"/>
              </w:rPr>
              <w:t>与《关于印发新乡市2021年工业企业大气污染物全面达标提升行动实施方案的通知》</w:t>
            </w:r>
            <w:r>
              <w:rPr>
                <w:rFonts w:hint="default" w:ascii="Times New Roman" w:hAnsi="Times New Roman" w:eastAsia="宋体" w:cs="Times New Roman"/>
                <w:b/>
                <w:bCs w:val="0"/>
                <w:color w:val="0C0C0C"/>
                <w:sz w:val="24"/>
                <w:szCs w:val="24"/>
              </w:rPr>
              <w:t>（</w:t>
            </w:r>
            <w:r>
              <w:rPr>
                <w:rFonts w:hint="default" w:ascii="Times New Roman" w:hAnsi="Times New Roman" w:eastAsia="宋体" w:cs="Times New Roman"/>
                <w:b/>
                <w:bCs w:val="0"/>
                <w:color w:val="0C0C0C"/>
                <w:sz w:val="24"/>
                <w:szCs w:val="24"/>
                <w:lang w:val="en-US" w:eastAsia="zh-CN"/>
              </w:rPr>
              <w:t>新环〔2021〕51号</w:t>
            </w:r>
            <w:r>
              <w:rPr>
                <w:rFonts w:hint="default" w:ascii="Times New Roman" w:hAnsi="Times New Roman" w:eastAsia="宋体" w:cs="Times New Roman"/>
                <w:b/>
                <w:bCs w:val="0"/>
                <w:color w:val="0C0C0C"/>
                <w:sz w:val="24"/>
                <w:szCs w:val="24"/>
              </w:rPr>
              <w:t>）</w:t>
            </w:r>
            <w:r>
              <w:rPr>
                <w:rFonts w:hint="default" w:ascii="Times New Roman" w:hAnsi="Times New Roman" w:eastAsia="宋体" w:cs="Times New Roman"/>
                <w:b/>
                <w:bCs w:val="0"/>
                <w:color w:val="0C0C0C"/>
                <w:sz w:val="24"/>
                <w:szCs w:val="24"/>
                <w:lang w:val="en-US" w:eastAsia="zh-CN"/>
              </w:rPr>
              <w:t>相符性分析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b/>
                <w:bCs/>
                <w:color w:val="0C0C0C"/>
                <w:sz w:val="24"/>
                <w:szCs w:val="24"/>
                <w:lang w:val="en-US" w:eastAsia="zh-CN"/>
              </w:rPr>
            </w:pPr>
            <w:r>
              <w:rPr>
                <w:rFonts w:hint="default" w:ascii="Times New Roman" w:hAnsi="Times New Roman" w:cs="Times New Roman"/>
                <w:b w:val="0"/>
                <w:bCs w:val="0"/>
                <w:color w:val="0C0C0C"/>
                <w:sz w:val="24"/>
                <w:szCs w:val="24"/>
                <w:lang w:val="en-US" w:eastAsia="zh-CN"/>
              </w:rPr>
              <w:t>本</w:t>
            </w:r>
            <w:r>
              <w:rPr>
                <w:rFonts w:hint="default" w:ascii="Times New Roman" w:hAnsi="Times New Roman" w:eastAsia="宋体" w:cs="Times New Roman"/>
                <w:b w:val="0"/>
                <w:bCs w:val="0"/>
                <w:color w:val="0C0C0C"/>
                <w:sz w:val="24"/>
                <w:szCs w:val="24"/>
                <w:lang w:val="en-US" w:eastAsia="zh-CN"/>
              </w:rPr>
              <w:t>项目</w:t>
            </w:r>
            <w:r>
              <w:rPr>
                <w:rFonts w:hint="default" w:ascii="Times New Roman" w:hAnsi="Times New Roman" w:eastAsia="宋体" w:cs="Times New Roman"/>
                <w:b w:val="0"/>
                <w:bCs w:val="0"/>
                <w:color w:val="0C0C0C"/>
                <w:sz w:val="24"/>
                <w:szCs w:val="24"/>
              </w:rPr>
              <w:t>与</w:t>
            </w:r>
            <w:r>
              <w:rPr>
                <w:rFonts w:hint="default" w:ascii="Times New Roman" w:hAnsi="Times New Roman" w:eastAsia="宋体" w:cs="Times New Roman"/>
                <w:b w:val="0"/>
                <w:bCs/>
                <w:color w:val="0C0C0C"/>
                <w:sz w:val="24"/>
                <w:szCs w:val="24"/>
                <w:lang w:val="en-US" w:eastAsia="zh-CN"/>
              </w:rPr>
              <w:t>新环〔2021〕51号</w:t>
            </w:r>
            <w:r>
              <w:rPr>
                <w:rFonts w:hint="default" w:ascii="Times New Roman" w:hAnsi="Times New Roman" w:eastAsia="宋体" w:cs="Times New Roman"/>
                <w:b w:val="0"/>
                <w:bCs w:val="0"/>
                <w:color w:val="0C0C0C"/>
                <w:sz w:val="24"/>
                <w:szCs w:val="24"/>
              </w:rPr>
              <w:t>对照分析见</w:t>
            </w:r>
            <w:r>
              <w:rPr>
                <w:rFonts w:hint="default" w:ascii="Times New Roman" w:hAnsi="Times New Roman" w:eastAsia="宋体" w:cs="Times New Roman"/>
                <w:b w:val="0"/>
                <w:bCs w:val="0"/>
                <w:color w:val="0C0C0C"/>
                <w:sz w:val="24"/>
                <w:szCs w:val="24"/>
                <w:lang w:val="en-US" w:eastAsia="zh-CN"/>
              </w:rPr>
              <w:t>表</w:t>
            </w:r>
            <w:r>
              <w:rPr>
                <w:rFonts w:hint="default" w:ascii="Times New Roman" w:hAnsi="Times New Roman" w:cs="Times New Roman"/>
                <w:b w:val="0"/>
                <w:bCs w:val="0"/>
                <w:color w:val="0C0C0C"/>
                <w:sz w:val="24"/>
                <w:szCs w:val="24"/>
                <w:lang w:val="en-US" w:eastAsia="zh-CN"/>
              </w:rPr>
              <w:t>1-</w:t>
            </w:r>
            <w:r>
              <w:rPr>
                <w:rFonts w:hint="eastAsia" w:cs="Times New Roman"/>
                <w:b w:val="0"/>
                <w:bCs w:val="0"/>
                <w:color w:val="0C0C0C"/>
                <w:sz w:val="24"/>
                <w:szCs w:val="24"/>
                <w:lang w:val="en-US" w:eastAsia="zh-CN"/>
              </w:rPr>
              <w:t>3</w:t>
            </w:r>
            <w:r>
              <w:rPr>
                <w:rFonts w:hint="default" w:ascii="Times New Roman" w:hAnsi="Times New Roman" w:eastAsia="宋体" w:cs="Times New Roman"/>
                <w:b w:val="0"/>
                <w:bCs w:val="0"/>
                <w:color w:val="0C0C0C"/>
                <w:sz w:val="24"/>
                <w:szCs w:val="24"/>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黑体" w:hAnsi="黑体" w:eastAsia="黑体" w:cs="黑体"/>
                <w:b w:val="0"/>
                <w:bCs w:val="0"/>
                <w:color w:val="0C0C0C"/>
                <w:sz w:val="24"/>
                <w:szCs w:val="24"/>
                <w:lang w:val="en-US" w:eastAsia="zh-CN"/>
              </w:rPr>
            </w:pPr>
            <w:r>
              <w:rPr>
                <w:rFonts w:hint="eastAsia" w:ascii="黑体" w:hAnsi="黑体" w:eastAsia="黑体" w:cs="黑体"/>
                <w:b w:val="0"/>
                <w:bCs w:val="0"/>
                <w:color w:val="0C0C0C"/>
                <w:sz w:val="24"/>
                <w:szCs w:val="24"/>
                <w:lang w:val="en-US" w:eastAsia="zh-CN"/>
              </w:rPr>
              <w:t>表1-3  与新环〔2021〕51号</w:t>
            </w:r>
            <w:r>
              <w:rPr>
                <w:rFonts w:hint="eastAsia" w:ascii="黑体" w:hAnsi="黑体" w:eastAsia="黑体" w:cs="黑体"/>
                <w:b w:val="0"/>
                <w:bCs w:val="0"/>
                <w:color w:val="0C0C0C"/>
                <w:sz w:val="24"/>
                <w:szCs w:val="24"/>
                <w:lang w:val="pt-BR"/>
              </w:rPr>
              <w:t>对照</w:t>
            </w:r>
            <w:r>
              <w:rPr>
                <w:rFonts w:hint="eastAsia" w:ascii="黑体" w:hAnsi="黑体" w:eastAsia="黑体" w:cs="黑体"/>
                <w:b w:val="0"/>
                <w:bCs w:val="0"/>
                <w:color w:val="0C0C0C"/>
                <w:sz w:val="24"/>
                <w:szCs w:val="24"/>
                <w:lang w:val="en-US" w:eastAsia="zh-CN"/>
              </w:rPr>
              <w:t>分析</w:t>
            </w:r>
            <w:r>
              <w:rPr>
                <w:rFonts w:hint="eastAsia" w:ascii="黑体" w:hAnsi="黑体" w:eastAsia="黑体" w:cs="黑体"/>
                <w:b w:val="0"/>
                <w:bCs w:val="0"/>
                <w:color w:val="0C0C0C"/>
                <w:sz w:val="24"/>
                <w:szCs w:val="24"/>
                <w:lang w:val="pt-BR"/>
              </w:rPr>
              <w:t>一览表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4463"/>
              <w:gridCol w:w="2515"/>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vertAlign w:val="baseline"/>
                      <w:lang w:val="en-US" w:eastAsia="zh-CN"/>
                    </w:rPr>
                  </w:pPr>
                  <w:r>
                    <w:rPr>
                      <w:rFonts w:hint="default" w:ascii="Times New Roman" w:hAnsi="Times New Roman" w:eastAsia="宋体" w:cs="Times New Roman"/>
                      <w:b/>
                      <w:bCs/>
                      <w:color w:val="0C0C0C"/>
                      <w:sz w:val="21"/>
                      <w:szCs w:val="21"/>
                      <w:vertAlign w:val="baseline"/>
                      <w:lang w:val="en-US" w:eastAsia="zh-CN"/>
                    </w:rPr>
                    <w:t>序号</w:t>
                  </w:r>
                </w:p>
              </w:tc>
              <w:tc>
                <w:tcPr>
                  <w:tcW w:w="44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vertAlign w:val="baseline"/>
                    </w:rPr>
                  </w:pPr>
                  <w:r>
                    <w:rPr>
                      <w:rFonts w:hint="default" w:ascii="Times New Roman" w:hAnsi="Times New Roman" w:eastAsia="宋体" w:cs="Times New Roman"/>
                      <w:b/>
                      <w:bCs/>
                      <w:color w:val="0C0C0C"/>
                      <w:sz w:val="21"/>
                      <w:szCs w:val="21"/>
                    </w:rPr>
                    <w:t>与本项目相关条文</w:t>
                  </w:r>
                </w:p>
              </w:tc>
              <w:tc>
                <w:tcPr>
                  <w:tcW w:w="25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vertAlign w:val="baseline"/>
                    </w:rPr>
                  </w:pPr>
                  <w:r>
                    <w:rPr>
                      <w:rFonts w:hint="default" w:ascii="Times New Roman" w:hAnsi="Times New Roman" w:eastAsia="宋体" w:cs="Times New Roman"/>
                      <w:b/>
                      <w:bCs/>
                      <w:color w:val="auto"/>
                      <w:kern w:val="0"/>
                      <w:sz w:val="21"/>
                      <w:szCs w:val="21"/>
                    </w:rPr>
                    <w:t>本项目</w:t>
                  </w:r>
                  <w:r>
                    <w:rPr>
                      <w:rFonts w:hint="default" w:ascii="Times New Roman" w:hAnsi="Times New Roman" w:eastAsia="宋体" w:cs="Times New Roman"/>
                      <w:b/>
                      <w:bCs/>
                      <w:color w:val="auto"/>
                      <w:kern w:val="0"/>
                      <w:sz w:val="21"/>
                      <w:szCs w:val="21"/>
                      <w:lang w:val="en-US" w:eastAsia="zh-CN"/>
                    </w:rPr>
                    <w:t>情况</w:t>
                  </w:r>
                </w:p>
              </w:tc>
              <w:tc>
                <w:tcPr>
                  <w:tcW w:w="7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kern w:val="0"/>
                      <w:sz w:val="21"/>
                      <w:szCs w:val="21"/>
                      <w:lang w:val="en-US" w:eastAsia="zh-CN"/>
                    </w:rPr>
                  </w:pPr>
                  <w:r>
                    <w:rPr>
                      <w:rFonts w:hint="default" w:ascii="Times New Roman" w:hAnsi="Times New Roman" w:eastAsia="宋体" w:cs="Times New Roman"/>
                      <w:b/>
                      <w:bCs/>
                      <w:color w:val="0C0C0C"/>
                      <w:kern w:val="0"/>
                      <w:sz w:val="21"/>
                      <w:szCs w:val="21"/>
                      <w:lang w:val="en-US" w:eastAsia="zh-CN"/>
                    </w:rPr>
                    <w:t>对比</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vertAlign w:val="baseline"/>
                    </w:rPr>
                  </w:pPr>
                  <w:r>
                    <w:rPr>
                      <w:rFonts w:hint="default" w:ascii="Times New Roman" w:hAnsi="Times New Roman" w:eastAsia="宋体" w:cs="Times New Roman"/>
                      <w:b/>
                      <w:bCs/>
                      <w:color w:val="0C0C0C"/>
                      <w:kern w:val="0"/>
                      <w:sz w:val="21"/>
                      <w:szCs w:val="21"/>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0C0C0C"/>
                      <w:sz w:val="21"/>
                      <w:szCs w:val="21"/>
                      <w:vertAlign w:val="baseline"/>
                      <w:lang w:val="en-US" w:eastAsia="zh-CN"/>
                    </w:rPr>
                  </w:pPr>
                  <w:r>
                    <w:rPr>
                      <w:rFonts w:hint="default" w:ascii="Times New Roman" w:hAnsi="Times New Roman" w:eastAsia="宋体" w:cs="Times New Roman"/>
                      <w:b w:val="0"/>
                      <w:bCs w:val="0"/>
                      <w:color w:val="0C0C0C"/>
                      <w:sz w:val="21"/>
                      <w:szCs w:val="21"/>
                      <w:vertAlign w:val="baseline"/>
                      <w:lang w:val="en-US" w:eastAsia="zh-CN"/>
                    </w:rPr>
                    <w:t>1</w:t>
                  </w:r>
                </w:p>
              </w:tc>
              <w:tc>
                <w:tcPr>
                  <w:tcW w:w="44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lang w:val="en-US" w:eastAsia="zh-CN"/>
                    </w:rPr>
                    <w:t>1、</w:t>
                  </w:r>
                  <w:r>
                    <w:rPr>
                      <w:rFonts w:hint="default" w:ascii="Times New Roman" w:hAnsi="Times New Roman" w:eastAsia="宋体" w:cs="Times New Roman"/>
                      <w:color w:val="0C0C0C"/>
                      <w:sz w:val="21"/>
                      <w:szCs w:val="21"/>
                    </w:rPr>
                    <w:t>水泥、火电、氧化铝、印刷企业及涉及工业涂装工序企业大气污染物排放全面实现河南省地方污染物排放标准限值要求</w:t>
                  </w:r>
                  <w:r>
                    <w:rPr>
                      <w:rFonts w:hint="default" w:ascii="Times New Roman" w:hAnsi="Times New Roman" w:eastAsia="宋体" w:cs="Times New Roman"/>
                      <w:color w:val="0C0C0C"/>
                      <w:sz w:val="21"/>
                      <w:szCs w:val="21"/>
                      <w:lang w:eastAsia="zh-CN"/>
                    </w:rPr>
                    <w:t>；</w:t>
                  </w:r>
                  <w:r>
                    <w:rPr>
                      <w:rFonts w:hint="default" w:ascii="Times New Roman" w:hAnsi="Times New Roman" w:eastAsia="宋体" w:cs="Times New Roman"/>
                      <w:color w:val="0C0C0C"/>
                      <w:sz w:val="21"/>
                      <w:szCs w:val="21"/>
                    </w:rPr>
                    <w:t>有色金属冶炼及压延、玻璃、耐火材料、铸造、陶瓷、碳素、石灰等行业全面实现河南省《工业炉窑大气污染物排放标准》(DB41/1066</w:t>
                  </w:r>
                  <w:r>
                    <w:rPr>
                      <w:rFonts w:hint="default" w:ascii="Times New Roman" w:hAnsi="Times New Roman" w:eastAsia="宋体" w:cs="Times New Roman"/>
                      <w:color w:val="0C0C0C"/>
                      <w:sz w:val="21"/>
                      <w:szCs w:val="21"/>
                      <w:lang w:val="en-US" w:eastAsia="zh-CN"/>
                    </w:rPr>
                    <w:t>--</w:t>
                  </w:r>
                  <w:r>
                    <w:rPr>
                      <w:rFonts w:hint="default" w:ascii="Times New Roman" w:hAnsi="Times New Roman" w:eastAsia="宋体" w:cs="Times New Roman"/>
                      <w:color w:val="0C0C0C"/>
                      <w:sz w:val="21"/>
                      <w:szCs w:val="21"/>
                    </w:rPr>
                    <w:t>2020)排放限值要求</w:t>
                  </w:r>
                  <w:r>
                    <w:rPr>
                      <w:rFonts w:hint="default" w:ascii="Times New Roman" w:hAnsi="Times New Roman" w:eastAsia="宋体" w:cs="Times New Roman"/>
                      <w:color w:val="0C0C0C"/>
                      <w:sz w:val="21"/>
                      <w:szCs w:val="21"/>
                      <w:lang w:eastAsia="zh-CN"/>
                    </w:rPr>
                    <w:t>；</w:t>
                  </w:r>
                  <w:r>
                    <w:rPr>
                      <w:rFonts w:hint="default" w:ascii="Times New Roman" w:hAnsi="Times New Roman" w:eastAsia="宋体" w:cs="Times New Roman"/>
                      <w:color w:val="0C0C0C"/>
                      <w:sz w:val="21"/>
                      <w:szCs w:val="21"/>
                    </w:rPr>
                    <w:t>农药生产企业，制药企业，涂料、油墨及胶粘剂生产企业，无机化学制造企业，砖瓦工业企业大气污染物排放全面实现国家污染物排放标准及</w:t>
                  </w:r>
                  <w:r>
                    <w:rPr>
                      <w:rFonts w:hint="eastAsia" w:cs="Times New Roman"/>
                      <w:color w:val="0C0C0C"/>
                      <w:sz w:val="21"/>
                      <w:szCs w:val="21"/>
                      <w:lang w:val="en-US" w:eastAsia="zh-CN"/>
                    </w:rPr>
                    <w:t>其</w:t>
                  </w:r>
                  <w:r>
                    <w:rPr>
                      <w:rFonts w:hint="default" w:ascii="Times New Roman" w:hAnsi="Times New Roman" w:eastAsia="宋体" w:cs="Times New Roman"/>
                      <w:color w:val="0C0C0C"/>
                      <w:sz w:val="21"/>
                      <w:szCs w:val="21"/>
                    </w:rPr>
                    <w:t>修改单要求</w:t>
                  </w:r>
                  <w:r>
                    <w:rPr>
                      <w:rFonts w:hint="default" w:ascii="Times New Roman" w:hAnsi="Times New Roman" w:eastAsia="宋体" w:cs="Times New Roman"/>
                      <w:color w:val="0C0C0C"/>
                      <w:sz w:val="21"/>
                      <w:szCs w:val="21"/>
                      <w:lang w:eastAsia="zh-CN"/>
                    </w:rPr>
                    <w:t>（</w:t>
                  </w:r>
                  <w:r>
                    <w:rPr>
                      <w:rFonts w:hint="default" w:ascii="Times New Roman" w:hAnsi="Times New Roman" w:eastAsia="宋体" w:cs="Times New Roman"/>
                      <w:color w:val="0C0C0C"/>
                      <w:sz w:val="21"/>
                      <w:szCs w:val="21"/>
                    </w:rPr>
                    <w:t>有特别限值的应执行特别限值要求</w:t>
                  </w:r>
                  <w:r>
                    <w:rPr>
                      <w:rFonts w:hint="default" w:ascii="Times New Roman" w:hAnsi="Times New Roman" w:eastAsia="宋体" w:cs="Times New Roman"/>
                      <w:color w:val="0C0C0C"/>
                      <w:sz w:val="21"/>
                      <w:szCs w:val="21"/>
                      <w:lang w:eastAsia="zh-CN"/>
                    </w:rPr>
                    <w:t>）</w:t>
                  </w:r>
                  <w:r>
                    <w:rPr>
                      <w:rFonts w:hint="default" w:ascii="Times New Roman" w:hAnsi="Times New Roman" w:eastAsia="宋体" w:cs="Times New Roman"/>
                      <w:color w:val="0C0C0C"/>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val="0"/>
                      <w:bCs w:val="0"/>
                      <w:color w:val="0C0C0C"/>
                      <w:sz w:val="21"/>
                      <w:szCs w:val="21"/>
                      <w:vertAlign w:val="baseline"/>
                    </w:rPr>
                  </w:pPr>
                  <w:r>
                    <w:rPr>
                      <w:rFonts w:hint="default" w:ascii="Times New Roman" w:hAnsi="Times New Roman" w:eastAsia="宋体" w:cs="Times New Roman"/>
                      <w:color w:val="0C0C0C"/>
                      <w:sz w:val="21"/>
                      <w:szCs w:val="21"/>
                    </w:rPr>
                    <w:t>2、无组织排放治理应达到大气污染防治攻坚治理措施要求，全面实现</w:t>
                  </w:r>
                  <w:r>
                    <w:rPr>
                      <w:rFonts w:hint="eastAsia" w:ascii="宋体" w:hAnsi="宋体" w:eastAsia="宋体" w:cs="宋体"/>
                      <w:color w:val="0C0C0C"/>
                      <w:sz w:val="21"/>
                      <w:szCs w:val="21"/>
                      <w:lang w:eastAsia="zh-CN"/>
                    </w:rPr>
                    <w:t>“</w:t>
                  </w:r>
                  <w:r>
                    <w:rPr>
                      <w:rFonts w:hint="eastAsia" w:ascii="宋体" w:hAnsi="宋体" w:eastAsia="宋体" w:cs="宋体"/>
                      <w:color w:val="0C0C0C"/>
                      <w:sz w:val="21"/>
                      <w:szCs w:val="21"/>
                    </w:rPr>
                    <w:t>五到位、一密闭</w:t>
                  </w:r>
                  <w:r>
                    <w:rPr>
                      <w:rFonts w:hint="eastAsia" w:ascii="宋体" w:hAnsi="宋体" w:eastAsia="宋体" w:cs="宋体"/>
                      <w:color w:val="0C0C0C"/>
                      <w:sz w:val="21"/>
                      <w:szCs w:val="21"/>
                      <w:lang w:eastAsia="zh-CN"/>
                    </w:rPr>
                    <w:t>”</w:t>
                  </w:r>
                  <w:r>
                    <w:rPr>
                      <w:rFonts w:hint="default" w:ascii="Times New Roman" w:hAnsi="Times New Roman" w:eastAsia="宋体" w:cs="Times New Roman"/>
                      <w:color w:val="0C0C0C"/>
                      <w:sz w:val="21"/>
                      <w:szCs w:val="21"/>
                      <w:lang w:eastAsia="zh-CN"/>
                    </w:rPr>
                    <w:t>。</w:t>
                  </w:r>
                </w:p>
              </w:tc>
              <w:tc>
                <w:tcPr>
                  <w:tcW w:w="25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lang w:val="en-US" w:eastAsia="zh-CN"/>
                    </w:rPr>
                    <w:t>本项目属于</w:t>
                  </w:r>
                  <w:r>
                    <w:rPr>
                      <w:rFonts w:hint="eastAsia" w:cs="Times New Roman"/>
                      <w:bCs/>
                      <w:color w:val="000000"/>
                      <w:sz w:val="21"/>
                      <w:szCs w:val="21"/>
                      <w:lang w:val="en-US" w:eastAsia="zh-CN"/>
                    </w:rPr>
                    <w:t>汽车零部件及配件</w:t>
                  </w:r>
                  <w:r>
                    <w:rPr>
                      <w:rFonts w:hint="eastAsia" w:ascii="Times New Roman" w:hAnsi="Times New Roman" w:cs="Times New Roman"/>
                      <w:bCs/>
                      <w:color w:val="000000"/>
                      <w:sz w:val="21"/>
                      <w:szCs w:val="21"/>
                      <w:lang w:val="en-US" w:eastAsia="zh-CN"/>
                    </w:rPr>
                    <w:t>制造业，</w:t>
                  </w:r>
                  <w:r>
                    <w:rPr>
                      <w:rFonts w:hint="default" w:ascii="Times New Roman" w:hAnsi="Times New Roman" w:eastAsia="宋体" w:cs="Times New Roman"/>
                      <w:color w:val="auto"/>
                      <w:sz w:val="21"/>
                      <w:szCs w:val="21"/>
                      <w:lang w:val="en-US" w:eastAsia="zh-CN"/>
                    </w:rPr>
                    <w:t>项目生产过程生产车间密闭，有组织废气</w:t>
                  </w:r>
                  <w:r>
                    <w:rPr>
                      <w:rFonts w:hint="eastAsia" w:ascii="Times New Roman" w:hAnsi="Times New Roman" w:cs="Times New Roman"/>
                      <w:color w:val="auto"/>
                      <w:sz w:val="21"/>
                      <w:szCs w:val="21"/>
                      <w:lang w:val="en-US" w:eastAsia="zh-CN"/>
                    </w:rPr>
                    <w:t>经环保设备处理后</w:t>
                  </w:r>
                  <w:r>
                    <w:rPr>
                      <w:rFonts w:hint="default" w:ascii="Times New Roman" w:hAnsi="Times New Roman" w:eastAsia="宋体" w:cs="Times New Roman"/>
                      <w:color w:val="auto"/>
                      <w:sz w:val="21"/>
                      <w:szCs w:val="21"/>
                      <w:lang w:val="en-US" w:eastAsia="zh-CN"/>
                    </w:rPr>
                    <w:t>达标排放，无组织废气实现</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五到位、一密闭</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w:t>
                  </w:r>
                </w:p>
              </w:tc>
              <w:tc>
                <w:tcPr>
                  <w:tcW w:w="7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0C0C0C"/>
                      <w:sz w:val="21"/>
                      <w:szCs w:val="21"/>
                      <w:vertAlign w:val="baseline"/>
                      <w:lang w:val="en-US" w:eastAsia="zh-CN"/>
                    </w:rPr>
                  </w:pPr>
                  <w:r>
                    <w:rPr>
                      <w:rFonts w:hint="default" w:ascii="Times New Roman" w:hAnsi="Times New Roman" w:eastAsia="宋体" w:cs="Times New Roman"/>
                      <w:b w:val="0"/>
                      <w:bCs w:val="0"/>
                      <w:color w:val="0C0C0C"/>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0C0C0C"/>
                      <w:sz w:val="21"/>
                      <w:szCs w:val="21"/>
                      <w:vertAlign w:val="baseline"/>
                      <w:lang w:val="en-US" w:eastAsia="zh-CN"/>
                    </w:rPr>
                  </w:pPr>
                  <w:r>
                    <w:rPr>
                      <w:rFonts w:hint="default" w:ascii="Times New Roman" w:hAnsi="Times New Roman" w:eastAsia="宋体" w:cs="Times New Roman"/>
                      <w:b w:val="0"/>
                      <w:bCs w:val="0"/>
                      <w:color w:val="0C0C0C"/>
                      <w:sz w:val="21"/>
                      <w:szCs w:val="21"/>
                      <w:vertAlign w:val="baseline"/>
                      <w:lang w:val="en-US" w:eastAsia="zh-CN"/>
                    </w:rPr>
                    <w:t>2</w:t>
                  </w:r>
                </w:p>
              </w:tc>
              <w:tc>
                <w:tcPr>
                  <w:tcW w:w="4463" w:type="dxa"/>
                  <w:noWrap w:val="0"/>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符合《排污许可管理条例》的相关要求</w:t>
                  </w:r>
                  <w:r>
                    <w:rPr>
                      <w:rFonts w:hint="default" w:ascii="Times New Roman" w:hAnsi="Times New Roman" w:eastAsia="宋体" w:cs="Times New Roman"/>
                      <w:color w:val="auto"/>
                      <w:sz w:val="21"/>
                      <w:szCs w:val="21"/>
                      <w:lang w:eastAsia="zh-CN"/>
                    </w:rPr>
                    <w:t>。</w:t>
                  </w:r>
                </w:p>
              </w:tc>
              <w:tc>
                <w:tcPr>
                  <w:tcW w:w="25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本</w:t>
                  </w:r>
                  <w:r>
                    <w:rPr>
                      <w:rFonts w:hint="default" w:ascii="Times New Roman" w:hAnsi="Times New Roman" w:eastAsia="宋体" w:cs="Times New Roman"/>
                      <w:b w:val="0"/>
                      <w:bCs w:val="0"/>
                      <w:color w:val="auto"/>
                      <w:sz w:val="21"/>
                      <w:szCs w:val="21"/>
                      <w:vertAlign w:val="baseline"/>
                      <w:lang w:val="en-US" w:eastAsia="zh-CN"/>
                    </w:rPr>
                    <w:t>项目按</w:t>
                  </w:r>
                  <w:r>
                    <w:rPr>
                      <w:rFonts w:hint="eastAsia" w:ascii="Times New Roman" w:hAnsi="Times New Roman" w:cs="Times New Roman"/>
                      <w:b w:val="0"/>
                      <w:bCs w:val="0"/>
                      <w:color w:val="auto"/>
                      <w:sz w:val="21"/>
                      <w:szCs w:val="21"/>
                      <w:vertAlign w:val="baseline"/>
                      <w:lang w:val="en-US" w:eastAsia="zh-CN"/>
                    </w:rPr>
                    <w:t>规</w:t>
                  </w:r>
                  <w:r>
                    <w:rPr>
                      <w:rFonts w:hint="default" w:ascii="Times New Roman" w:hAnsi="Times New Roman" w:eastAsia="宋体" w:cs="Times New Roman"/>
                      <w:b w:val="0"/>
                      <w:bCs w:val="0"/>
                      <w:color w:val="auto"/>
                      <w:sz w:val="21"/>
                      <w:szCs w:val="21"/>
                      <w:vertAlign w:val="baseline"/>
                      <w:lang w:val="en-US" w:eastAsia="zh-CN"/>
                    </w:rPr>
                    <w:t>范要求</w:t>
                  </w:r>
                  <w:r>
                    <w:rPr>
                      <w:rFonts w:hint="default" w:ascii="Times New Roman" w:hAnsi="Times New Roman" w:eastAsia="宋体" w:cs="Times New Roman"/>
                      <w:color w:val="auto"/>
                      <w:sz w:val="21"/>
                      <w:szCs w:val="21"/>
                    </w:rPr>
                    <w:t>自行监测</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设置</w:t>
                  </w:r>
                  <w:r>
                    <w:rPr>
                      <w:rFonts w:hint="default" w:ascii="Times New Roman" w:hAnsi="Times New Roman" w:eastAsia="宋体" w:cs="Times New Roman"/>
                      <w:color w:val="auto"/>
                      <w:sz w:val="21"/>
                      <w:szCs w:val="21"/>
                    </w:rPr>
                    <w:t>台账记录、执行报告</w:t>
                  </w:r>
                  <w:r>
                    <w:rPr>
                      <w:rFonts w:hint="default" w:ascii="Times New Roman" w:hAnsi="Times New Roman" w:eastAsia="宋体" w:cs="Times New Roman"/>
                      <w:color w:val="auto"/>
                      <w:sz w:val="21"/>
                      <w:szCs w:val="21"/>
                      <w:lang w:eastAsia="zh-CN"/>
                    </w:rPr>
                    <w:t>。</w:t>
                  </w:r>
                </w:p>
              </w:tc>
              <w:tc>
                <w:tcPr>
                  <w:tcW w:w="7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0C0C0C"/>
                      <w:sz w:val="21"/>
                      <w:szCs w:val="21"/>
                      <w:vertAlign w:val="baseline"/>
                      <w:lang w:val="en-US" w:eastAsia="zh-CN"/>
                    </w:rPr>
                  </w:pPr>
                  <w:r>
                    <w:rPr>
                      <w:rFonts w:hint="default" w:ascii="Times New Roman" w:hAnsi="Times New Roman" w:eastAsia="宋体" w:cs="Times New Roman"/>
                      <w:b w:val="0"/>
                      <w:bCs w:val="0"/>
                      <w:color w:val="0C0C0C"/>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0C0C0C"/>
                      <w:sz w:val="21"/>
                      <w:szCs w:val="21"/>
                      <w:vertAlign w:val="baseline"/>
                      <w:lang w:val="en-US" w:eastAsia="zh-CN"/>
                    </w:rPr>
                  </w:pPr>
                  <w:r>
                    <w:rPr>
                      <w:rFonts w:hint="default" w:ascii="Times New Roman" w:hAnsi="Times New Roman" w:eastAsia="宋体" w:cs="Times New Roman"/>
                      <w:b w:val="0"/>
                      <w:bCs w:val="0"/>
                      <w:color w:val="0C0C0C"/>
                      <w:sz w:val="21"/>
                      <w:szCs w:val="21"/>
                      <w:vertAlign w:val="baseline"/>
                      <w:lang w:val="en-US" w:eastAsia="zh-CN"/>
                    </w:rPr>
                    <w:t>3</w:t>
                  </w:r>
                </w:p>
              </w:tc>
              <w:tc>
                <w:tcPr>
                  <w:tcW w:w="4463" w:type="dxa"/>
                  <w:noWrap w:val="0"/>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规范污染物在线监控设施安装管理</w:t>
                  </w:r>
                  <w:r>
                    <w:rPr>
                      <w:rFonts w:hint="eastAsia" w:ascii="宋体" w:hAnsi="宋体" w:eastAsia="宋体" w:cs="宋体"/>
                      <w:color w:val="0C0C0C"/>
                      <w:sz w:val="21"/>
                      <w:szCs w:val="21"/>
                    </w:rPr>
                    <w:t>,</w:t>
                  </w:r>
                  <w:r>
                    <w:rPr>
                      <w:rFonts w:hint="default" w:ascii="Times New Roman" w:hAnsi="Times New Roman" w:eastAsia="宋体" w:cs="Times New Roman"/>
                      <w:color w:val="0C0C0C"/>
                      <w:sz w:val="21"/>
                      <w:szCs w:val="21"/>
                    </w:rPr>
                    <w:t>实现污染源自动，监控动态全覆盖</w:t>
                  </w:r>
                  <w:r>
                    <w:rPr>
                      <w:rFonts w:hint="eastAsia" w:ascii="宋体" w:hAnsi="宋体" w:eastAsia="宋体" w:cs="宋体"/>
                      <w:color w:val="0C0C0C"/>
                      <w:sz w:val="21"/>
                      <w:szCs w:val="21"/>
                    </w:rPr>
                    <w:t>,确</w:t>
                  </w:r>
                  <w:r>
                    <w:rPr>
                      <w:rFonts w:hint="default" w:ascii="Times New Roman" w:hAnsi="Times New Roman" w:eastAsia="宋体" w:cs="Times New Roman"/>
                      <w:color w:val="0C0C0C"/>
                      <w:sz w:val="21"/>
                      <w:szCs w:val="21"/>
                    </w:rPr>
                    <w:t>保在线监控数据客观准确。</w:t>
                  </w:r>
                </w:p>
              </w:tc>
              <w:tc>
                <w:tcPr>
                  <w:tcW w:w="25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b w:val="0"/>
                      <w:bCs w:val="0"/>
                      <w:color w:val="0070C0"/>
                      <w:sz w:val="21"/>
                      <w:szCs w:val="21"/>
                      <w:vertAlign w:val="baseline"/>
                      <w:lang w:val="en-US" w:eastAsia="zh-CN"/>
                    </w:rPr>
                  </w:pPr>
                  <w:r>
                    <w:rPr>
                      <w:rFonts w:hint="default" w:ascii="Times New Roman" w:hAnsi="Times New Roman" w:eastAsia="宋体" w:cs="Times New Roman"/>
                      <w:b w:val="0"/>
                      <w:bCs w:val="0"/>
                      <w:color w:val="0C0C0C"/>
                      <w:sz w:val="21"/>
                      <w:szCs w:val="21"/>
                      <w:vertAlign w:val="baseline"/>
                      <w:lang w:val="en-US" w:eastAsia="zh-CN"/>
                    </w:rPr>
                    <w:t>企</w:t>
                  </w:r>
                  <w:r>
                    <w:rPr>
                      <w:rFonts w:hint="eastAsia" w:cs="Times New Roman"/>
                      <w:b w:val="0"/>
                      <w:bCs w:val="0"/>
                      <w:color w:val="0C0C0C"/>
                      <w:sz w:val="21"/>
                      <w:szCs w:val="21"/>
                      <w:vertAlign w:val="baseline"/>
                      <w:lang w:val="en-US" w:eastAsia="zh-CN"/>
                    </w:rPr>
                    <w:t>业已</w:t>
                  </w:r>
                  <w:r>
                    <w:rPr>
                      <w:rFonts w:hint="default" w:ascii="Times New Roman" w:hAnsi="Times New Roman" w:eastAsia="宋体" w:cs="Times New Roman"/>
                      <w:b w:val="0"/>
                      <w:bCs w:val="0"/>
                      <w:color w:val="0C0C0C"/>
                      <w:sz w:val="21"/>
                      <w:szCs w:val="21"/>
                      <w:vertAlign w:val="baseline"/>
                      <w:lang w:val="en-US" w:eastAsia="zh-CN"/>
                    </w:rPr>
                    <w:t>按要求安装自动在线监控设备。</w:t>
                  </w:r>
                </w:p>
              </w:tc>
              <w:tc>
                <w:tcPr>
                  <w:tcW w:w="7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0C0C0C"/>
                      <w:sz w:val="21"/>
                      <w:szCs w:val="21"/>
                      <w:vertAlign w:val="baseline"/>
                      <w:lang w:val="en-US" w:eastAsia="zh-CN"/>
                    </w:rPr>
                  </w:pPr>
                  <w:r>
                    <w:rPr>
                      <w:rFonts w:hint="default" w:ascii="Times New Roman" w:hAnsi="Times New Roman" w:eastAsia="宋体" w:cs="Times New Roman"/>
                      <w:b w:val="0"/>
                      <w:bCs w:val="0"/>
                      <w:color w:val="0C0C0C"/>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0C0C0C"/>
                      <w:sz w:val="21"/>
                      <w:szCs w:val="21"/>
                      <w:vertAlign w:val="baseline"/>
                      <w:lang w:val="en-US" w:eastAsia="zh-CN"/>
                    </w:rPr>
                  </w:pPr>
                  <w:r>
                    <w:rPr>
                      <w:rFonts w:hint="default" w:ascii="Times New Roman" w:hAnsi="Times New Roman" w:eastAsia="宋体" w:cs="Times New Roman"/>
                      <w:b w:val="0"/>
                      <w:bCs w:val="0"/>
                      <w:color w:val="0C0C0C"/>
                      <w:sz w:val="21"/>
                      <w:szCs w:val="21"/>
                      <w:vertAlign w:val="baseline"/>
                      <w:lang w:val="en-US" w:eastAsia="zh-CN"/>
                    </w:rPr>
                    <w:t>4</w:t>
                  </w:r>
                </w:p>
              </w:tc>
              <w:tc>
                <w:tcPr>
                  <w:tcW w:w="4463" w:type="dxa"/>
                  <w:noWrap w:val="0"/>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企业信息、执法信息通过适当方式向社会公开，接受监督</w:t>
                  </w:r>
                </w:p>
              </w:tc>
              <w:tc>
                <w:tcPr>
                  <w:tcW w:w="25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b w:val="0"/>
                      <w:bCs w:val="0"/>
                      <w:color w:val="0070C0"/>
                      <w:sz w:val="21"/>
                      <w:szCs w:val="21"/>
                      <w:vertAlign w:val="baseline"/>
                      <w:lang w:val="en-US" w:eastAsia="zh-CN"/>
                    </w:rPr>
                  </w:pPr>
                  <w:r>
                    <w:rPr>
                      <w:rFonts w:hint="default" w:ascii="Times New Roman" w:hAnsi="Times New Roman" w:eastAsia="宋体" w:cs="Times New Roman"/>
                      <w:b w:val="0"/>
                      <w:bCs w:val="0"/>
                      <w:color w:val="0C0C0C"/>
                      <w:sz w:val="21"/>
                      <w:szCs w:val="21"/>
                      <w:vertAlign w:val="baseline"/>
                      <w:lang w:val="en-US" w:eastAsia="zh-CN"/>
                    </w:rPr>
                    <w:t>按相关法规要求信息公开，接受社会监督</w:t>
                  </w:r>
                </w:p>
              </w:tc>
              <w:tc>
                <w:tcPr>
                  <w:tcW w:w="7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0C0C0C"/>
                      <w:sz w:val="21"/>
                      <w:szCs w:val="21"/>
                      <w:vertAlign w:val="baseline"/>
                      <w:lang w:val="en-US" w:eastAsia="zh-CN"/>
                    </w:rPr>
                  </w:pPr>
                  <w:r>
                    <w:rPr>
                      <w:rFonts w:hint="default" w:ascii="Times New Roman" w:hAnsi="Times New Roman" w:eastAsia="宋体" w:cs="Times New Roman"/>
                      <w:b w:val="0"/>
                      <w:bCs w:val="0"/>
                      <w:color w:val="0C0C0C"/>
                      <w:sz w:val="21"/>
                      <w:szCs w:val="21"/>
                      <w:vertAlign w:val="baseline"/>
                      <w:lang w:val="en-US" w:eastAsia="zh-CN"/>
                    </w:rPr>
                    <w:t>符合</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bCs w:val="0"/>
                <w:color w:val="0C0C0C"/>
                <w:sz w:val="24"/>
                <w:szCs w:val="24"/>
                <w:lang w:val="en-US" w:eastAsia="zh-CN"/>
              </w:rPr>
            </w:pPr>
            <w:r>
              <w:rPr>
                <w:rFonts w:hint="default" w:ascii="Times New Roman" w:hAnsi="Times New Roman" w:cs="Times New Roman"/>
                <w:b/>
                <w:bCs w:val="0"/>
                <w:color w:val="0C0C0C"/>
                <w:sz w:val="24"/>
                <w:szCs w:val="24"/>
                <w:lang w:val="en-US" w:eastAsia="zh-CN"/>
              </w:rPr>
              <w:t>5、与</w:t>
            </w:r>
            <w:r>
              <w:rPr>
                <w:rFonts w:hint="default" w:ascii="Times New Roman" w:hAnsi="Times New Roman" w:eastAsia="宋体" w:cs="Times New Roman"/>
                <w:b/>
                <w:bCs w:val="0"/>
                <w:color w:val="0C0C0C"/>
                <w:sz w:val="24"/>
                <w:szCs w:val="24"/>
              </w:rPr>
              <w:t>《关于印发新乡市202</w:t>
            </w:r>
            <w:r>
              <w:rPr>
                <w:rFonts w:hint="default" w:ascii="Times New Roman" w:hAnsi="Times New Roman" w:cs="Times New Roman"/>
                <w:b/>
                <w:bCs w:val="0"/>
                <w:color w:val="0C0C0C"/>
                <w:sz w:val="24"/>
                <w:szCs w:val="24"/>
                <w:lang w:val="en-US" w:eastAsia="zh-CN"/>
              </w:rPr>
              <w:t>1</w:t>
            </w:r>
            <w:r>
              <w:rPr>
                <w:rFonts w:hint="default" w:ascii="Times New Roman" w:hAnsi="Times New Roman" w:eastAsia="宋体" w:cs="Times New Roman"/>
                <w:b/>
                <w:bCs w:val="0"/>
                <w:color w:val="0C0C0C"/>
                <w:sz w:val="24"/>
                <w:szCs w:val="24"/>
              </w:rPr>
              <w:t>年大气、水、土壤污染防治攻坚战及农业农村污染治理攻坚战实施方案的通知》（新环攻坚办〔202</w:t>
            </w:r>
            <w:r>
              <w:rPr>
                <w:rFonts w:hint="default" w:ascii="Times New Roman" w:hAnsi="Times New Roman" w:cs="Times New Roman"/>
                <w:b/>
                <w:bCs w:val="0"/>
                <w:color w:val="0C0C0C"/>
                <w:sz w:val="24"/>
                <w:szCs w:val="24"/>
                <w:lang w:val="en-US" w:eastAsia="zh-CN"/>
              </w:rPr>
              <w:t>1</w:t>
            </w:r>
            <w:r>
              <w:rPr>
                <w:rFonts w:hint="default" w:ascii="Times New Roman" w:hAnsi="Times New Roman" w:eastAsia="宋体" w:cs="Times New Roman"/>
                <w:b/>
                <w:bCs w:val="0"/>
                <w:color w:val="0C0C0C"/>
                <w:sz w:val="24"/>
                <w:szCs w:val="24"/>
              </w:rPr>
              <w:t>〕</w:t>
            </w:r>
            <w:r>
              <w:rPr>
                <w:rFonts w:hint="default" w:ascii="Times New Roman" w:hAnsi="Times New Roman" w:cs="Times New Roman"/>
                <w:b/>
                <w:bCs w:val="0"/>
                <w:color w:val="0C0C0C"/>
                <w:sz w:val="24"/>
                <w:szCs w:val="24"/>
                <w:lang w:val="en-US" w:eastAsia="zh-CN"/>
              </w:rPr>
              <w:t>9</w:t>
            </w:r>
            <w:r>
              <w:rPr>
                <w:rFonts w:hint="default" w:ascii="Times New Roman" w:hAnsi="Times New Roman" w:eastAsia="宋体" w:cs="Times New Roman"/>
                <w:b/>
                <w:bCs w:val="0"/>
                <w:color w:val="0C0C0C"/>
                <w:sz w:val="24"/>
                <w:szCs w:val="24"/>
              </w:rPr>
              <w:t>0号）</w:t>
            </w:r>
            <w:r>
              <w:rPr>
                <w:rFonts w:hint="default" w:ascii="Times New Roman" w:hAnsi="Times New Roman" w:cs="Times New Roman"/>
                <w:b/>
                <w:bCs w:val="0"/>
                <w:color w:val="0C0C0C"/>
                <w:sz w:val="24"/>
                <w:szCs w:val="24"/>
                <w:lang w:val="en-US" w:eastAsia="zh-CN"/>
              </w:rPr>
              <w:t>相符性分析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黑体" w:hAnsi="黑体" w:eastAsia="黑体" w:cs="黑体"/>
                <w:b w:val="0"/>
                <w:bCs w:val="0"/>
                <w:color w:val="0C0C0C"/>
                <w:sz w:val="24"/>
                <w:szCs w:val="24"/>
                <w:lang w:val="en-US" w:eastAsia="zh-CN"/>
              </w:rPr>
            </w:pPr>
            <w:r>
              <w:rPr>
                <w:rFonts w:hint="eastAsia" w:ascii="Times New Roman" w:hAnsi="Times New Roman" w:cs="Times New Roman"/>
                <w:b w:val="0"/>
                <w:bCs w:val="0"/>
                <w:color w:val="0C0C0C"/>
                <w:sz w:val="24"/>
                <w:szCs w:val="24"/>
                <w:lang w:val="en-US" w:eastAsia="zh-CN"/>
              </w:rPr>
              <w:t>本</w:t>
            </w:r>
            <w:r>
              <w:rPr>
                <w:rFonts w:hint="default" w:ascii="Times New Roman" w:hAnsi="Times New Roman" w:cs="Times New Roman"/>
                <w:b w:val="0"/>
                <w:bCs w:val="0"/>
                <w:color w:val="0C0C0C"/>
                <w:sz w:val="24"/>
                <w:szCs w:val="24"/>
                <w:lang w:val="en-US" w:eastAsia="zh-CN"/>
              </w:rPr>
              <w:t>项目</w:t>
            </w:r>
            <w:r>
              <w:rPr>
                <w:rFonts w:hint="default" w:ascii="Times New Roman" w:hAnsi="Times New Roman" w:eastAsia="宋体" w:cs="Times New Roman"/>
                <w:b w:val="0"/>
                <w:bCs w:val="0"/>
                <w:color w:val="0C0C0C"/>
                <w:sz w:val="24"/>
                <w:szCs w:val="24"/>
              </w:rPr>
              <w:t>与新环攻坚办〔202</w:t>
            </w:r>
            <w:r>
              <w:rPr>
                <w:rFonts w:hint="default" w:ascii="Times New Roman" w:hAnsi="Times New Roman" w:cs="Times New Roman"/>
                <w:b w:val="0"/>
                <w:bCs w:val="0"/>
                <w:color w:val="0C0C0C"/>
                <w:sz w:val="24"/>
                <w:szCs w:val="24"/>
                <w:lang w:val="en-US" w:eastAsia="zh-CN"/>
              </w:rPr>
              <w:t>1</w:t>
            </w:r>
            <w:r>
              <w:rPr>
                <w:rFonts w:hint="default" w:ascii="Times New Roman" w:hAnsi="Times New Roman" w:eastAsia="宋体" w:cs="Times New Roman"/>
                <w:b w:val="0"/>
                <w:bCs w:val="0"/>
                <w:color w:val="0C0C0C"/>
                <w:sz w:val="24"/>
                <w:szCs w:val="24"/>
              </w:rPr>
              <w:t>〕</w:t>
            </w:r>
            <w:r>
              <w:rPr>
                <w:rFonts w:hint="default" w:ascii="Times New Roman" w:hAnsi="Times New Roman" w:cs="Times New Roman"/>
                <w:b w:val="0"/>
                <w:bCs w:val="0"/>
                <w:color w:val="0C0C0C"/>
                <w:sz w:val="24"/>
                <w:szCs w:val="24"/>
                <w:lang w:val="en-US" w:eastAsia="zh-CN"/>
              </w:rPr>
              <w:t>90</w:t>
            </w:r>
            <w:r>
              <w:rPr>
                <w:rFonts w:hint="default" w:ascii="Times New Roman" w:hAnsi="Times New Roman" w:eastAsia="宋体" w:cs="Times New Roman"/>
                <w:b w:val="0"/>
                <w:bCs w:val="0"/>
                <w:color w:val="0C0C0C"/>
                <w:sz w:val="24"/>
                <w:szCs w:val="24"/>
              </w:rPr>
              <w:t>号对照分析见</w:t>
            </w:r>
            <w:r>
              <w:rPr>
                <w:rFonts w:hint="default" w:ascii="Times New Roman" w:hAnsi="Times New Roman" w:cs="Times New Roman"/>
                <w:b w:val="0"/>
                <w:bCs w:val="0"/>
                <w:color w:val="0C0C0C"/>
                <w:sz w:val="24"/>
                <w:szCs w:val="24"/>
                <w:lang w:val="en-US" w:eastAsia="zh-CN"/>
              </w:rPr>
              <w:t>表</w:t>
            </w:r>
            <w:r>
              <w:rPr>
                <w:rFonts w:hint="eastAsia" w:ascii="Times New Roman" w:hAnsi="Times New Roman" w:cs="Times New Roman"/>
                <w:b w:val="0"/>
                <w:bCs w:val="0"/>
                <w:color w:val="0C0C0C"/>
                <w:sz w:val="24"/>
                <w:szCs w:val="24"/>
                <w:lang w:val="en-US" w:eastAsia="zh-CN"/>
              </w:rPr>
              <w:t>1-</w:t>
            </w:r>
            <w:r>
              <w:rPr>
                <w:rFonts w:hint="eastAsia" w:cs="Times New Roman"/>
                <w:b w:val="0"/>
                <w:bCs w:val="0"/>
                <w:color w:val="0C0C0C"/>
                <w:sz w:val="24"/>
                <w:szCs w:val="24"/>
                <w:lang w:val="en-US" w:eastAsia="zh-CN"/>
              </w:rPr>
              <w:t>4</w:t>
            </w:r>
            <w:r>
              <w:rPr>
                <w:rFonts w:hint="default" w:ascii="Times New Roman" w:hAnsi="Times New Roman" w:eastAsia="宋体" w:cs="Times New Roman"/>
                <w:b w:val="0"/>
                <w:bCs w:val="0"/>
                <w:color w:val="0C0C0C"/>
                <w:sz w:val="24"/>
                <w:szCs w:val="24"/>
              </w:rPr>
              <w:t>。</w:t>
            </w:r>
          </w:p>
          <w:p>
            <w:pPr>
              <w:keepNext w:val="0"/>
              <w:keepLines w:val="0"/>
              <w:pageBreakBefore w:val="0"/>
              <w:widowControl w:val="0"/>
              <w:kinsoku/>
              <w:wordWrap/>
              <w:overflowPunct/>
              <w:topLinePunct w:val="0"/>
              <w:autoSpaceDE/>
              <w:autoSpaceDN/>
              <w:bidi w:val="0"/>
              <w:adjustRightInd/>
              <w:snapToGrid/>
              <w:spacing w:before="0" w:beforeLines="50" w:line="240" w:lineRule="auto"/>
              <w:jc w:val="center"/>
              <w:textAlignment w:val="auto"/>
              <w:outlineLvl w:val="9"/>
              <w:rPr>
                <w:rFonts w:hint="eastAsia" w:ascii="黑体" w:hAnsi="黑体" w:eastAsia="黑体" w:cs="黑体"/>
                <w:b w:val="0"/>
                <w:bCs w:val="0"/>
                <w:color w:val="0C0C0C"/>
                <w:sz w:val="24"/>
                <w:szCs w:val="24"/>
                <w:lang w:val="pt-BR"/>
              </w:rPr>
            </w:pPr>
            <w:r>
              <w:rPr>
                <w:rFonts w:hint="eastAsia" w:ascii="黑体" w:hAnsi="黑体" w:eastAsia="黑体" w:cs="黑体"/>
                <w:b w:val="0"/>
                <w:bCs w:val="0"/>
                <w:color w:val="0C0C0C"/>
                <w:sz w:val="24"/>
                <w:szCs w:val="24"/>
                <w:lang w:val="en-US" w:eastAsia="zh-CN"/>
              </w:rPr>
              <w:t xml:space="preserve">表1-4  </w:t>
            </w:r>
            <w:r>
              <w:rPr>
                <w:rFonts w:hint="eastAsia" w:ascii="黑体" w:hAnsi="黑体" w:eastAsia="黑体" w:cs="黑体"/>
                <w:b w:val="0"/>
                <w:bCs w:val="0"/>
                <w:color w:val="0C0C0C"/>
                <w:sz w:val="24"/>
                <w:szCs w:val="24"/>
                <w:lang w:val="pt-BR"/>
              </w:rPr>
              <w:t>与</w:t>
            </w:r>
            <w:r>
              <w:rPr>
                <w:rFonts w:hint="eastAsia" w:ascii="黑体" w:hAnsi="黑体" w:eastAsia="黑体" w:cs="黑体"/>
                <w:b w:val="0"/>
                <w:bCs w:val="0"/>
                <w:color w:val="0C0C0C"/>
                <w:sz w:val="24"/>
                <w:szCs w:val="24"/>
              </w:rPr>
              <w:t>新环攻坚办〔202</w:t>
            </w:r>
            <w:r>
              <w:rPr>
                <w:rFonts w:hint="eastAsia" w:ascii="黑体" w:hAnsi="黑体" w:eastAsia="黑体" w:cs="黑体"/>
                <w:b w:val="0"/>
                <w:bCs w:val="0"/>
                <w:color w:val="0C0C0C"/>
                <w:sz w:val="24"/>
                <w:szCs w:val="24"/>
                <w:lang w:val="en-US" w:eastAsia="zh-CN"/>
              </w:rPr>
              <w:t>1</w:t>
            </w:r>
            <w:r>
              <w:rPr>
                <w:rFonts w:hint="eastAsia" w:ascii="黑体" w:hAnsi="黑体" w:eastAsia="黑体" w:cs="黑体"/>
                <w:b w:val="0"/>
                <w:bCs w:val="0"/>
                <w:color w:val="0C0C0C"/>
                <w:sz w:val="24"/>
                <w:szCs w:val="24"/>
              </w:rPr>
              <w:t>〕</w:t>
            </w:r>
            <w:r>
              <w:rPr>
                <w:rFonts w:hint="eastAsia" w:ascii="黑体" w:hAnsi="黑体" w:eastAsia="黑体" w:cs="黑体"/>
                <w:b w:val="0"/>
                <w:bCs w:val="0"/>
                <w:color w:val="0C0C0C"/>
                <w:sz w:val="24"/>
                <w:szCs w:val="24"/>
                <w:lang w:val="en-US" w:eastAsia="zh-CN"/>
              </w:rPr>
              <w:t>9</w:t>
            </w:r>
            <w:r>
              <w:rPr>
                <w:rFonts w:hint="eastAsia" w:ascii="黑体" w:hAnsi="黑体" w:eastAsia="黑体" w:cs="黑体"/>
                <w:b w:val="0"/>
                <w:bCs w:val="0"/>
                <w:color w:val="0C0C0C"/>
                <w:sz w:val="24"/>
                <w:szCs w:val="24"/>
              </w:rPr>
              <w:t>0号</w:t>
            </w:r>
            <w:r>
              <w:rPr>
                <w:rFonts w:hint="eastAsia" w:ascii="黑体" w:hAnsi="黑体" w:eastAsia="黑体" w:cs="黑体"/>
                <w:b w:val="0"/>
                <w:bCs w:val="0"/>
                <w:color w:val="0C0C0C"/>
                <w:sz w:val="24"/>
                <w:szCs w:val="24"/>
                <w:lang w:val="pt-BR"/>
              </w:rPr>
              <w:t>对照</w:t>
            </w:r>
            <w:r>
              <w:rPr>
                <w:rFonts w:hint="eastAsia" w:ascii="黑体" w:hAnsi="黑体" w:eastAsia="黑体" w:cs="黑体"/>
                <w:b w:val="0"/>
                <w:bCs w:val="0"/>
                <w:color w:val="0C0C0C"/>
                <w:sz w:val="24"/>
                <w:szCs w:val="24"/>
                <w:lang w:val="en-US" w:eastAsia="zh-CN"/>
              </w:rPr>
              <w:t>分析</w:t>
            </w:r>
            <w:r>
              <w:rPr>
                <w:rFonts w:hint="eastAsia" w:ascii="黑体" w:hAnsi="黑体" w:eastAsia="黑体" w:cs="黑体"/>
                <w:b w:val="0"/>
                <w:bCs w:val="0"/>
                <w:color w:val="0C0C0C"/>
                <w:sz w:val="24"/>
                <w:szCs w:val="24"/>
                <w:lang w:val="pt-BR"/>
              </w:rPr>
              <w:t>一览表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3"/>
              <w:gridCol w:w="1644"/>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val="0"/>
                      <w:color w:val="0C0C0C"/>
                      <w:sz w:val="21"/>
                      <w:szCs w:val="21"/>
                    </w:rPr>
                  </w:pPr>
                  <w:r>
                    <w:rPr>
                      <w:rFonts w:hint="default" w:ascii="Times New Roman" w:hAnsi="Times New Roman" w:eastAsia="宋体" w:cs="Times New Roman"/>
                      <w:b/>
                      <w:bCs w:val="0"/>
                      <w:color w:val="0C0C0C"/>
                      <w:sz w:val="21"/>
                      <w:szCs w:val="21"/>
                    </w:rPr>
                    <w:t>与本项目相关条文</w:t>
                  </w:r>
                </w:p>
              </w:tc>
              <w:tc>
                <w:tcPr>
                  <w:tcW w:w="16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bCs w:val="0"/>
                      <w:color w:val="auto"/>
                      <w:kern w:val="0"/>
                      <w:sz w:val="21"/>
                      <w:szCs w:val="21"/>
                    </w:rPr>
                  </w:pPr>
                  <w:r>
                    <w:rPr>
                      <w:rFonts w:hint="default" w:ascii="Times New Roman" w:hAnsi="Times New Roman" w:cs="Times New Roman"/>
                      <w:b/>
                      <w:bCs w:val="0"/>
                      <w:color w:val="auto"/>
                      <w:kern w:val="0"/>
                      <w:sz w:val="21"/>
                      <w:szCs w:val="21"/>
                    </w:rPr>
                    <w:t>本项目</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val="0"/>
                      <w:color w:val="0C0C0C"/>
                      <w:sz w:val="21"/>
                      <w:szCs w:val="21"/>
                    </w:rPr>
                  </w:pPr>
                  <w:r>
                    <w:rPr>
                      <w:rFonts w:hint="default" w:ascii="Times New Roman" w:hAnsi="Times New Roman" w:cs="Times New Roman"/>
                      <w:b/>
                      <w:bCs w:val="0"/>
                      <w:color w:val="auto"/>
                      <w:kern w:val="0"/>
                      <w:sz w:val="21"/>
                      <w:szCs w:val="21"/>
                      <w:lang w:val="en-US" w:eastAsia="zh-CN"/>
                    </w:rPr>
                    <w:t>情况</w:t>
                  </w:r>
                </w:p>
              </w:tc>
              <w:tc>
                <w:tcPr>
                  <w:tcW w:w="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val="0"/>
                      <w:color w:val="0C0C0C"/>
                      <w:sz w:val="21"/>
                      <w:szCs w:val="21"/>
                    </w:rPr>
                  </w:pPr>
                  <w:r>
                    <w:rPr>
                      <w:rFonts w:hint="default" w:ascii="Times New Roman" w:hAnsi="Times New Roman" w:cs="Times New Roman"/>
                      <w:b/>
                      <w:bCs w:val="0"/>
                      <w:color w:val="0C0C0C"/>
                      <w:kern w:val="0"/>
                      <w:sz w:val="21"/>
                      <w:szCs w:val="21"/>
                      <w:lang w:val="en-US" w:eastAsia="zh-CN"/>
                    </w:rPr>
                    <w:t>对比结果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6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新乡市202</w:t>
                  </w:r>
                  <w:r>
                    <w:rPr>
                      <w:rFonts w:hint="eastAsia" w:cs="Times New Roman"/>
                      <w:color w:val="0C0C0C"/>
                      <w:sz w:val="21"/>
                      <w:szCs w:val="21"/>
                      <w:lang w:val="en-US" w:eastAsia="zh-CN"/>
                    </w:rPr>
                    <w:t>1</w:t>
                  </w:r>
                  <w:r>
                    <w:rPr>
                      <w:rFonts w:hint="default" w:ascii="Times New Roman" w:hAnsi="Times New Roman" w:eastAsia="宋体" w:cs="Times New Roman"/>
                      <w:color w:val="0C0C0C"/>
                      <w:sz w:val="21"/>
                      <w:szCs w:val="21"/>
                    </w:rPr>
                    <w:t>年大气污染防治攻坚战实施方案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23.开展工业企业全面达标行动</w:t>
                  </w:r>
                  <w:r>
                    <w:rPr>
                      <w:rFonts w:hint="eastAsia" w:cs="Times New Roman"/>
                      <w:color w:val="0C0C0C"/>
                      <w:sz w:val="21"/>
                      <w:szCs w:val="21"/>
                      <w:lang w:eastAsia="zh-CN"/>
                    </w:rPr>
                    <w:t>。贯彻落实《排污许可管理条例》，按照源头预防、过程控制、清洁生产、损害赔偿、责任追究，实现固定污染源全过程管理。严格执行国家和河南省大气污染物排放标准，持续推进电力、水泥、铝工业、碳素、陶瓷、砖瓦窑、铸造、铁合金、耐材、玻璃、有色金属冶炼及压延、化工、包装印刷行业和其他涉及工业涂装、工业窑炉、锅炉等行业废气污染物全面达标排放，将烟气在线监测数据作为执法依据，加大超标处罚和联合惩戒力度，严厉打击各类大气环境违法行为。开展重点行业企业废气污染物达标排放执法检查，对不能稳定达标排放、不满足无组织控制要求的企业，依法实施停产治理。</w:t>
                  </w:r>
                </w:p>
              </w:tc>
              <w:tc>
                <w:tcPr>
                  <w:tcW w:w="16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宋体" w:cs="Times New Roman"/>
                      <w:color w:val="0070C0"/>
                      <w:sz w:val="21"/>
                      <w:szCs w:val="21"/>
                      <w:lang w:val="en-US" w:eastAsia="zh-CN"/>
                    </w:rPr>
                  </w:pPr>
                  <w:r>
                    <w:rPr>
                      <w:rFonts w:hint="eastAsia" w:cs="Times New Roman"/>
                      <w:color w:val="0C0C0C"/>
                      <w:sz w:val="21"/>
                      <w:szCs w:val="21"/>
                      <w:lang w:val="en-US" w:eastAsia="zh-CN"/>
                    </w:rPr>
                    <w:t>企业</w:t>
                  </w:r>
                  <w:r>
                    <w:rPr>
                      <w:rFonts w:hint="eastAsia" w:cs="Times New Roman"/>
                      <w:color w:val="0C0C0C"/>
                      <w:sz w:val="21"/>
                      <w:szCs w:val="21"/>
                      <w:lang w:eastAsia="zh-CN"/>
                    </w:rPr>
                    <w:t>贯彻落实《排污许可管理条例》，</w:t>
                  </w:r>
                  <w:r>
                    <w:rPr>
                      <w:rFonts w:hint="eastAsia" w:cs="Times New Roman"/>
                      <w:color w:val="0C0C0C"/>
                      <w:sz w:val="21"/>
                      <w:szCs w:val="21"/>
                      <w:lang w:val="en-US" w:eastAsia="zh-CN"/>
                    </w:rPr>
                    <w:t>承诺严格执行国家和地方及行业大气污染物排放标准，并达标排放。</w:t>
                  </w:r>
                </w:p>
              </w:tc>
              <w:tc>
                <w:tcPr>
                  <w:tcW w:w="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34.全面推行差异化精准管控。建立完善重污染天气应急减排清单动态更新机制，针对不同治理水平和排放强度的工业企业，科学精准分类施策，将重污染天气应急减排措施落实到具体单位、具体企业、具体工地、具体生产环节，实施更加精准的差异化管控。对治理水平先进、污染物排放量低的小微涉气企业视情减少应急管控措施，避免对达到环境管理规范标准的民生保障类企业采取停限产措施。优化日常大气污染防治监督执法方式，发挥环境守法企业在日常监管中的正面激励和示范效应，促进企业环境绩效水平整体提升和经济高质量发展。</w:t>
                  </w:r>
                </w:p>
              </w:tc>
              <w:tc>
                <w:tcPr>
                  <w:tcW w:w="16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宋体" w:cs="Times New Roman"/>
                      <w:color w:val="0070C0"/>
                      <w:sz w:val="21"/>
                      <w:szCs w:val="21"/>
                      <w:lang w:val="en-US" w:eastAsia="zh-CN"/>
                    </w:rPr>
                  </w:pPr>
                  <w:r>
                    <w:rPr>
                      <w:rFonts w:hint="eastAsia" w:cs="Times New Roman"/>
                      <w:color w:val="0C0C0C"/>
                      <w:sz w:val="21"/>
                      <w:szCs w:val="21"/>
                      <w:lang w:val="en-US" w:eastAsia="zh-CN"/>
                    </w:rPr>
                    <w:t>企业承诺，重污染天气按照相关法规要求执行。</w:t>
                  </w:r>
                </w:p>
              </w:tc>
              <w:tc>
                <w:tcPr>
                  <w:tcW w:w="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70C0"/>
                      <w:sz w:val="21"/>
                      <w:szCs w:val="21"/>
                    </w:rPr>
                  </w:pPr>
                  <w:r>
                    <w:rPr>
                      <w:rFonts w:hint="default" w:ascii="Times New Roman" w:hAnsi="Times New Roman" w:eastAsia="宋体" w:cs="Times New Roman"/>
                      <w:color w:val="0C0C0C"/>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26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70C0"/>
                      <w:sz w:val="21"/>
                      <w:szCs w:val="21"/>
                    </w:rPr>
                  </w:pPr>
                  <w:r>
                    <w:rPr>
                      <w:rFonts w:hint="default" w:ascii="Times New Roman" w:hAnsi="Times New Roman" w:eastAsia="宋体" w:cs="Times New Roman"/>
                      <w:color w:val="0C0C0C"/>
                      <w:sz w:val="21"/>
                      <w:szCs w:val="21"/>
                    </w:rPr>
                    <w:t>新乡市202</w:t>
                  </w:r>
                  <w:r>
                    <w:rPr>
                      <w:rFonts w:hint="eastAsia" w:cs="Times New Roman"/>
                      <w:color w:val="0C0C0C"/>
                      <w:sz w:val="21"/>
                      <w:szCs w:val="21"/>
                      <w:lang w:val="en-US" w:eastAsia="zh-CN"/>
                    </w:rPr>
                    <w:t>1</w:t>
                  </w:r>
                  <w:r>
                    <w:rPr>
                      <w:rFonts w:hint="default" w:ascii="Times New Roman" w:hAnsi="Times New Roman" w:eastAsia="宋体" w:cs="Times New Roman"/>
                      <w:color w:val="0C0C0C"/>
                      <w:sz w:val="21"/>
                      <w:szCs w:val="21"/>
                    </w:rPr>
                    <w:t>年水污染防治攻坚战实施方案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imes New Roman" w:hAnsi="Times New Roman" w:eastAsia="宋体" w:cs="Times New Roman"/>
                      <w:color w:val="0C0C0C"/>
                      <w:sz w:val="21"/>
                      <w:szCs w:val="21"/>
                      <w:lang w:eastAsia="zh-CN"/>
                    </w:rPr>
                  </w:pPr>
                  <w:r>
                    <w:rPr>
                      <w:rFonts w:hint="default" w:ascii="Times New Roman" w:hAnsi="Times New Roman" w:eastAsia="宋体" w:cs="Times New Roman"/>
                      <w:color w:val="0C0C0C"/>
                      <w:sz w:val="21"/>
                      <w:szCs w:val="21"/>
                    </w:rPr>
                    <w:t>1.推进水资源节约。持续推进农业、工业、采矿业等重点领域节水，提高水资源利用效率。推动机关事业单位和城镇居民家庭节约用水</w:t>
                  </w:r>
                  <w:r>
                    <w:rPr>
                      <w:rFonts w:hint="eastAsia" w:cs="Times New Roman"/>
                      <w:color w:val="0C0C0C"/>
                      <w:sz w:val="21"/>
                      <w:szCs w:val="21"/>
                      <w:lang w:eastAsia="zh-CN"/>
                    </w:rPr>
                    <w:t>。</w:t>
                  </w:r>
                </w:p>
              </w:tc>
              <w:tc>
                <w:tcPr>
                  <w:tcW w:w="16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宋体" w:cs="Times New Roman"/>
                      <w:color w:val="0C0C0C"/>
                      <w:sz w:val="21"/>
                      <w:szCs w:val="21"/>
                      <w:lang w:val="en-US" w:eastAsia="zh-CN"/>
                    </w:rPr>
                  </w:pPr>
                  <w:r>
                    <w:rPr>
                      <w:rFonts w:hint="eastAsia" w:cs="Times New Roman"/>
                      <w:color w:val="0C0C0C"/>
                      <w:sz w:val="21"/>
                      <w:szCs w:val="21"/>
                      <w:lang w:val="en-US" w:eastAsia="zh-CN"/>
                    </w:rPr>
                    <w:t>本项目喷淋水、冷却水循环使用不外排。</w:t>
                  </w:r>
                </w:p>
              </w:tc>
              <w:tc>
                <w:tcPr>
                  <w:tcW w:w="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4.严格环境准入。</w:t>
                  </w:r>
                  <w:r>
                    <w:rPr>
                      <w:rFonts w:hint="eastAsia" w:ascii="宋体" w:hAnsi="宋体" w:eastAsia="宋体" w:cs="宋体"/>
                      <w:color w:val="0C0C0C"/>
                      <w:sz w:val="21"/>
                      <w:szCs w:val="21"/>
                    </w:rPr>
                    <w:t>深化“放、管、服”改革，强化项目事中、事后监管，提升服务水平。推进“三线一单”生态环</w:t>
                  </w:r>
                  <w:r>
                    <w:rPr>
                      <w:rFonts w:hint="default" w:ascii="Times New Roman" w:hAnsi="Times New Roman" w:eastAsia="宋体" w:cs="Times New Roman"/>
                      <w:color w:val="0C0C0C"/>
                      <w:sz w:val="21"/>
                      <w:szCs w:val="21"/>
                    </w:rPr>
                    <w:t>境分区管控要求落地应用，严控新建高耗水、高排放工业项目。把好项目环境准入关</w:t>
                  </w:r>
                </w:p>
              </w:tc>
              <w:tc>
                <w:tcPr>
                  <w:tcW w:w="16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宋体" w:cs="Times New Roman"/>
                      <w:color w:val="0C0C0C"/>
                      <w:sz w:val="21"/>
                      <w:szCs w:val="21"/>
                      <w:lang w:val="en-US" w:eastAsia="zh-CN"/>
                    </w:rPr>
                  </w:pPr>
                  <w:r>
                    <w:rPr>
                      <w:rFonts w:hint="eastAsia" w:cs="Times New Roman"/>
                      <w:color w:val="0C0C0C"/>
                      <w:sz w:val="21"/>
                      <w:szCs w:val="21"/>
                      <w:lang w:val="en-US" w:eastAsia="zh-CN"/>
                    </w:rPr>
                    <w:t>企业符合</w:t>
                  </w:r>
                  <w:r>
                    <w:rPr>
                      <w:rFonts w:hint="eastAsia" w:ascii="宋体" w:hAnsi="宋体" w:eastAsia="宋体" w:cs="宋体"/>
                      <w:color w:val="0C0C0C"/>
                      <w:sz w:val="21"/>
                      <w:szCs w:val="21"/>
                    </w:rPr>
                    <w:t>“三线一单”生</w:t>
                  </w:r>
                  <w:r>
                    <w:rPr>
                      <w:rFonts w:hint="default" w:ascii="Times New Roman" w:hAnsi="Times New Roman" w:eastAsia="宋体" w:cs="Times New Roman"/>
                      <w:color w:val="0C0C0C"/>
                      <w:sz w:val="21"/>
                      <w:szCs w:val="21"/>
                    </w:rPr>
                    <w:t>态环境分区管控要求</w:t>
                  </w:r>
                  <w:r>
                    <w:rPr>
                      <w:rFonts w:hint="eastAsia" w:cs="Times New Roman"/>
                      <w:color w:val="0C0C0C"/>
                      <w:sz w:val="21"/>
                      <w:szCs w:val="21"/>
                      <w:lang w:eastAsia="zh-CN"/>
                    </w:rPr>
                    <w:t>，</w:t>
                  </w:r>
                  <w:r>
                    <w:rPr>
                      <w:rFonts w:hint="eastAsia" w:cs="Times New Roman"/>
                      <w:color w:val="0C0C0C"/>
                      <w:sz w:val="21"/>
                      <w:szCs w:val="21"/>
                      <w:lang w:val="en-US" w:eastAsia="zh-CN"/>
                    </w:rPr>
                    <w:t>不属于高耗水、高排放工业项目。</w:t>
                  </w:r>
                </w:p>
              </w:tc>
              <w:tc>
                <w:tcPr>
                  <w:tcW w:w="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26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70C0"/>
                      <w:sz w:val="21"/>
                      <w:szCs w:val="21"/>
                    </w:rPr>
                  </w:pPr>
                  <w:r>
                    <w:rPr>
                      <w:rFonts w:hint="default" w:ascii="Times New Roman" w:hAnsi="Times New Roman" w:eastAsia="宋体" w:cs="Times New Roman"/>
                      <w:color w:val="0C0C0C"/>
                      <w:sz w:val="21"/>
                      <w:szCs w:val="21"/>
                    </w:rPr>
                    <w:t>新乡市202</w:t>
                  </w:r>
                  <w:r>
                    <w:rPr>
                      <w:rFonts w:hint="eastAsia" w:cs="Times New Roman"/>
                      <w:color w:val="0C0C0C"/>
                      <w:sz w:val="21"/>
                      <w:szCs w:val="21"/>
                      <w:lang w:val="en-US" w:eastAsia="zh-CN"/>
                    </w:rPr>
                    <w:t>1</w:t>
                  </w:r>
                  <w:r>
                    <w:rPr>
                      <w:rFonts w:hint="default" w:ascii="Times New Roman" w:hAnsi="Times New Roman" w:eastAsia="宋体" w:cs="Times New Roman"/>
                      <w:color w:val="0C0C0C"/>
                      <w:sz w:val="21"/>
                      <w:szCs w:val="21"/>
                    </w:rPr>
                    <w:t>年</w:t>
                  </w:r>
                  <w:r>
                    <w:rPr>
                      <w:rFonts w:hint="eastAsia" w:cs="Times New Roman"/>
                      <w:color w:val="0C0C0C"/>
                      <w:sz w:val="21"/>
                      <w:szCs w:val="21"/>
                      <w:lang w:val="en-US" w:eastAsia="zh-CN"/>
                    </w:rPr>
                    <w:t>土壤</w:t>
                  </w:r>
                  <w:r>
                    <w:rPr>
                      <w:rFonts w:hint="default" w:ascii="Times New Roman" w:hAnsi="Times New Roman" w:eastAsia="宋体" w:cs="Times New Roman"/>
                      <w:color w:val="0C0C0C"/>
                      <w:sz w:val="21"/>
                      <w:szCs w:val="21"/>
                    </w:rPr>
                    <w:t>防治攻坚战实施方案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2.严格控制涉重金属企业污染物排放。按照省生态环境厅统一部署逐步推进涉镉等重金属行业企业纳入大气、水污染物重点排污单位名录，按照相关规定安装水、大气污染物排放自动监测设备，对大气颗粒物排放、废水中镉等重金属排放实行自动监测，并与生态环境部门的数据平台联网；按照排污许可要求，核算重金属实际排放量，定期填报并提交执行报告，在全国排污许可证管理信息平台公开。持续开展涉镉等重金属行业企业排查整治活动，坚持边排查边整治，2021年年底前更新排查清单和整治清单，2022 年年底前完成整治任务。</w:t>
                  </w:r>
                </w:p>
              </w:tc>
              <w:tc>
                <w:tcPr>
                  <w:tcW w:w="16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宋体" w:cs="Times New Roman"/>
                      <w:color w:val="0C0C0C"/>
                      <w:sz w:val="21"/>
                      <w:szCs w:val="21"/>
                      <w:lang w:val="en-US" w:eastAsia="zh-CN"/>
                    </w:rPr>
                  </w:pPr>
                  <w:r>
                    <w:rPr>
                      <w:rFonts w:hint="eastAsia" w:cs="Times New Roman"/>
                      <w:color w:val="0C0C0C"/>
                      <w:sz w:val="21"/>
                      <w:szCs w:val="21"/>
                      <w:lang w:val="en-US" w:eastAsia="zh-CN"/>
                    </w:rPr>
                    <w:t>企业无涉镉等有毒重金属原辅材料，企业废气达标排放，废水仅为生活污水。</w:t>
                  </w:r>
                  <w:r>
                    <w:rPr>
                      <w:rFonts w:hint="default" w:ascii="Times New Roman" w:hAnsi="Times New Roman" w:eastAsia="宋体" w:cs="Times New Roman"/>
                      <w:color w:val="0C0C0C"/>
                      <w:sz w:val="21"/>
                      <w:szCs w:val="21"/>
                    </w:rPr>
                    <w:t>按照相关规定安装自动监测设备</w:t>
                  </w:r>
                  <w:r>
                    <w:rPr>
                      <w:rFonts w:hint="eastAsia" w:ascii="Times New Roman" w:hAnsi="Times New Roman" w:eastAsia="宋体" w:cs="Times New Roman"/>
                      <w:color w:val="0C0C0C"/>
                      <w:sz w:val="21"/>
                      <w:szCs w:val="21"/>
                      <w:lang w:eastAsia="zh-CN"/>
                    </w:rPr>
                    <w:t>。</w:t>
                  </w:r>
                </w:p>
              </w:tc>
              <w:tc>
                <w:tcPr>
                  <w:tcW w:w="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3.严格危险废物管理。落实危</w:t>
                  </w:r>
                  <w:r>
                    <w:rPr>
                      <w:rFonts w:hint="eastAsia" w:ascii="宋体" w:hAnsi="宋体" w:eastAsia="宋体" w:cs="宋体"/>
                      <w:color w:val="0C0C0C"/>
                      <w:sz w:val="21"/>
                      <w:szCs w:val="21"/>
                    </w:rPr>
                    <w:t>险废物“三个能力”提升方案</w:t>
                  </w:r>
                  <w:r>
                    <w:rPr>
                      <w:rFonts w:hint="default" w:ascii="Times New Roman" w:hAnsi="Times New Roman" w:eastAsia="宋体" w:cs="Times New Roman"/>
                      <w:color w:val="0C0C0C"/>
                      <w:sz w:val="21"/>
                      <w:szCs w:val="21"/>
                    </w:rPr>
                    <w:t>，推进危险废物集中处置设施建设，健全危险废物收运体系，开展废铅蓄电池收集试点工作。深入开展危险废物规范化环境管理与专项整治，危险废物产生和经营单位规范化管理考核合格率均达到92%以上，动态更新危险废物“四个清单”，强化危险废物信息化管理。</w:t>
                  </w:r>
                </w:p>
              </w:tc>
              <w:tc>
                <w:tcPr>
                  <w:tcW w:w="16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宋体" w:cs="Times New Roman"/>
                      <w:color w:val="0070C0"/>
                      <w:sz w:val="21"/>
                      <w:szCs w:val="21"/>
                      <w:lang w:val="en-US" w:eastAsia="zh-CN"/>
                    </w:rPr>
                  </w:pPr>
                  <w:r>
                    <w:rPr>
                      <w:rFonts w:hint="eastAsia" w:cs="Times New Roman"/>
                      <w:color w:val="0C0C0C"/>
                      <w:sz w:val="21"/>
                      <w:szCs w:val="21"/>
                      <w:lang w:val="en-US" w:eastAsia="zh-CN"/>
                    </w:rPr>
                    <w:t>企业固废按规范收集后处理。</w:t>
                  </w:r>
                </w:p>
              </w:tc>
              <w:tc>
                <w:tcPr>
                  <w:tcW w:w="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83" w:type="dxa"/>
                  <w:noWrap w:val="0"/>
                  <w:vAlign w:val="center"/>
                </w:tcPr>
                <w:p>
                  <w:pPr>
                    <w:bidi w:val="0"/>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7.严格建设项目环境准入。推</w:t>
                  </w:r>
                  <w:r>
                    <w:rPr>
                      <w:rFonts w:hint="eastAsia" w:ascii="宋体" w:hAnsi="宋体" w:eastAsia="宋体" w:cs="宋体"/>
                      <w:color w:val="0C0C0C"/>
                      <w:sz w:val="21"/>
                      <w:szCs w:val="21"/>
                    </w:rPr>
                    <w:t>进“三线一单”</w:t>
                  </w:r>
                  <w:r>
                    <w:rPr>
                      <w:rFonts w:hint="default" w:ascii="Times New Roman" w:hAnsi="Times New Roman" w:eastAsia="宋体" w:cs="Times New Roman"/>
                      <w:color w:val="0C0C0C"/>
                      <w:sz w:val="21"/>
                      <w:szCs w:val="21"/>
                    </w:rPr>
                    <w:t>生态环境分区管控要求落地应用，严控不符合土壤环境管控要求的项目落地；把好建设项目环境准入关，对可能造成土壤污染的建设项目依法开展环境影响评价，并强化土壤环评相关内容，提出有效的防范措施。</w:t>
                  </w:r>
                </w:p>
              </w:tc>
              <w:tc>
                <w:tcPr>
                  <w:tcW w:w="16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宋体" w:cs="Times New Roman"/>
                      <w:color w:val="0C0C0C"/>
                      <w:sz w:val="21"/>
                      <w:szCs w:val="21"/>
                      <w:lang w:val="en-US" w:eastAsia="zh-CN"/>
                    </w:rPr>
                  </w:pPr>
                  <w:r>
                    <w:rPr>
                      <w:rFonts w:hint="eastAsia" w:cs="Times New Roman"/>
                      <w:color w:val="0C0C0C"/>
                      <w:sz w:val="21"/>
                      <w:szCs w:val="21"/>
                      <w:lang w:val="en-US" w:eastAsia="zh-CN"/>
                    </w:rPr>
                    <w:t>企</w:t>
                  </w:r>
                  <w:r>
                    <w:rPr>
                      <w:rFonts w:hint="eastAsia" w:ascii="宋体" w:hAnsi="宋体" w:eastAsia="宋体" w:cs="宋体"/>
                      <w:color w:val="0C0C0C"/>
                      <w:sz w:val="21"/>
                      <w:szCs w:val="21"/>
                      <w:lang w:val="en-US" w:eastAsia="zh-CN"/>
                    </w:rPr>
                    <w:t>业符合</w:t>
                  </w:r>
                  <w:r>
                    <w:rPr>
                      <w:rFonts w:hint="eastAsia" w:ascii="宋体" w:hAnsi="宋体" w:eastAsia="宋体" w:cs="宋体"/>
                      <w:color w:val="0C0C0C"/>
                      <w:sz w:val="21"/>
                      <w:szCs w:val="21"/>
                    </w:rPr>
                    <w:t>“三线一单”</w:t>
                  </w:r>
                  <w:r>
                    <w:rPr>
                      <w:rFonts w:hint="default" w:ascii="Times New Roman" w:hAnsi="Times New Roman" w:eastAsia="宋体" w:cs="Times New Roman"/>
                      <w:color w:val="0C0C0C"/>
                      <w:sz w:val="21"/>
                      <w:szCs w:val="21"/>
                    </w:rPr>
                    <w:t>生态环境分区管控要求</w:t>
                  </w:r>
                  <w:r>
                    <w:rPr>
                      <w:rFonts w:hint="eastAsia" w:cs="Times New Roman"/>
                      <w:color w:val="0C0C0C"/>
                      <w:sz w:val="21"/>
                      <w:szCs w:val="21"/>
                      <w:lang w:eastAsia="zh-CN"/>
                    </w:rPr>
                    <w:t>，</w:t>
                  </w:r>
                  <w:r>
                    <w:rPr>
                      <w:rFonts w:hint="eastAsia" w:cs="Times New Roman"/>
                      <w:color w:val="0C0C0C"/>
                      <w:sz w:val="21"/>
                      <w:szCs w:val="21"/>
                      <w:lang w:val="en-US" w:eastAsia="zh-CN"/>
                    </w:rPr>
                    <w:t>原辅材料存储及生产工艺不会对土壤造成污染。</w:t>
                  </w:r>
                </w:p>
              </w:tc>
              <w:tc>
                <w:tcPr>
                  <w:tcW w:w="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符合</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color w:val="0C0C0C"/>
                <w:sz w:val="24"/>
                <w:szCs w:val="24"/>
              </w:rPr>
            </w:pPr>
            <w:r>
              <w:rPr>
                <w:rFonts w:hint="default" w:ascii="Times New Roman" w:hAnsi="Times New Roman" w:eastAsia="宋体" w:cs="Times New Roman"/>
                <w:color w:val="0C0C0C"/>
                <w:sz w:val="24"/>
                <w:szCs w:val="24"/>
              </w:rPr>
              <w:t>由上表可知，本项目符合《关于印发新乡市2021年大气、水、土壤污染防治攻坚战及农业农村污染治理攻坚战实施方案的通知》（新环攻坚办〔2021〕90号）的要求。</w:t>
            </w:r>
          </w:p>
          <w:p>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default" w:ascii="Times New Roman" w:hAnsi="Times New Roman" w:eastAsia="宋体" w:cs="Times New Roman"/>
                <w:b/>
                <w:bCs/>
                <w:sz w:val="24"/>
                <w:szCs w:val="24"/>
                <w:lang w:val="en-US" w:eastAsia="zh-CN"/>
              </w:rPr>
            </w:pPr>
            <w:r>
              <w:rPr>
                <w:rFonts w:hint="eastAsia" w:ascii="Times New Roman" w:hAnsi="Times New Roman" w:cs="Times New Roman"/>
                <w:b/>
                <w:bCs/>
                <w:sz w:val="24"/>
                <w:szCs w:val="24"/>
                <w:lang w:val="en-US" w:eastAsia="zh-CN"/>
              </w:rPr>
              <w:t>6、</w:t>
            </w:r>
            <w:r>
              <w:rPr>
                <w:rFonts w:ascii="Times New Roman" w:hAnsi="Times New Roman" w:cs="Times New Roman"/>
                <w:b/>
                <w:bCs/>
                <w:sz w:val="24"/>
                <w:szCs w:val="24"/>
              </w:rPr>
              <w:t>与《河南省工业大气污染防治6个专项方案》</w:t>
            </w:r>
            <w:r>
              <w:rPr>
                <w:rFonts w:ascii="宋体" w:hAnsi="宋体" w:eastAsia="宋体" w:cs="宋体"/>
                <w:b/>
                <w:bCs/>
                <w:sz w:val="24"/>
                <w:szCs w:val="24"/>
              </w:rPr>
              <w:t>相符性分析</w:t>
            </w: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表</w:t>
            </w:r>
            <w:r>
              <w:rPr>
                <w:rFonts w:hint="eastAsia" w:ascii="黑体" w:hAnsi="黑体" w:eastAsia="黑体" w:cs="黑体"/>
                <w:b w:val="0"/>
                <w:bCs w:val="0"/>
                <w:sz w:val="24"/>
                <w:szCs w:val="24"/>
                <w:lang w:val="en-US" w:eastAsia="zh-CN"/>
              </w:rPr>
              <w:t xml:space="preserve">1-5 </w:t>
            </w:r>
            <w:r>
              <w:rPr>
                <w:rFonts w:hint="eastAsia" w:ascii="黑体" w:hAnsi="黑体" w:eastAsia="黑体" w:cs="黑体"/>
                <w:b w:val="0"/>
                <w:bCs w:val="0"/>
                <w:sz w:val="24"/>
                <w:szCs w:val="24"/>
              </w:rPr>
              <w:t>本项目与《河南省工业大气污染防治6个专项方案》相符性分析</w:t>
            </w:r>
          </w:p>
          <w:tbl>
            <w:tblPr>
              <w:tblStyle w:val="10"/>
              <w:tblW w:w="8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4755"/>
              <w:gridCol w:w="1890"/>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869" w:type="dxa"/>
                  <w:noWrap w:val="0"/>
                  <w:vAlign w:val="center"/>
                </w:tcPr>
                <w:p>
                  <w:pPr>
                    <w:adjustRightInd w:val="0"/>
                    <w:snapToGrid w:val="0"/>
                    <w:jc w:val="center"/>
                    <w:rPr>
                      <w:rFonts w:ascii="Times New Roman" w:hAnsi="Times New Roman" w:cs="Times New Roman"/>
                      <w:b/>
                      <w:bCs/>
                      <w:sz w:val="21"/>
                      <w:szCs w:val="21"/>
                    </w:rPr>
                  </w:pPr>
                  <w:r>
                    <w:rPr>
                      <w:rFonts w:ascii="Times New Roman" w:hAnsi="Times New Roman" w:cs="Times New Roman"/>
                      <w:b/>
                      <w:bCs/>
                      <w:sz w:val="21"/>
                      <w:szCs w:val="21"/>
                    </w:rPr>
                    <w:t>序号</w:t>
                  </w:r>
                </w:p>
              </w:tc>
              <w:tc>
                <w:tcPr>
                  <w:tcW w:w="4755" w:type="dxa"/>
                  <w:noWrap w:val="0"/>
                  <w:vAlign w:val="center"/>
                </w:tcPr>
                <w:p>
                  <w:pPr>
                    <w:adjustRightInd w:val="0"/>
                    <w:snapToGrid w:val="0"/>
                    <w:jc w:val="center"/>
                    <w:rPr>
                      <w:rFonts w:ascii="Times New Roman" w:hAnsi="Times New Roman" w:cs="Times New Roman"/>
                      <w:b/>
                      <w:bCs/>
                      <w:sz w:val="21"/>
                      <w:szCs w:val="21"/>
                    </w:rPr>
                  </w:pPr>
                  <w:r>
                    <w:rPr>
                      <w:rFonts w:ascii="Times New Roman" w:hAnsi="Times New Roman" w:cs="Times New Roman"/>
                      <w:b/>
                      <w:bCs/>
                      <w:sz w:val="21"/>
                      <w:szCs w:val="21"/>
                    </w:rPr>
                    <w:t>有关要求</w:t>
                  </w:r>
                </w:p>
              </w:tc>
              <w:tc>
                <w:tcPr>
                  <w:tcW w:w="1890" w:type="dxa"/>
                  <w:noWrap w:val="0"/>
                  <w:vAlign w:val="center"/>
                </w:tcPr>
                <w:p>
                  <w:pPr>
                    <w:adjustRightInd w:val="0"/>
                    <w:snapToGrid w:val="0"/>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企业建设</w:t>
                  </w:r>
                </w:p>
                <w:p>
                  <w:pPr>
                    <w:adjustRightInd w:val="0"/>
                    <w:snapToGrid w:val="0"/>
                    <w:jc w:val="center"/>
                    <w:rPr>
                      <w:rFonts w:ascii="Times New Roman" w:hAnsi="Times New Roman" w:cs="Times New Roman"/>
                      <w:b/>
                      <w:bCs/>
                      <w:sz w:val="21"/>
                      <w:szCs w:val="21"/>
                    </w:rPr>
                  </w:pPr>
                  <w:r>
                    <w:rPr>
                      <w:rFonts w:ascii="Times New Roman" w:hAnsi="Times New Roman" w:cs="Times New Roman"/>
                      <w:b/>
                      <w:bCs/>
                      <w:color w:val="auto"/>
                      <w:sz w:val="21"/>
                      <w:szCs w:val="21"/>
                    </w:rPr>
                    <w:t>情况</w:t>
                  </w:r>
                </w:p>
              </w:tc>
              <w:tc>
                <w:tcPr>
                  <w:tcW w:w="754" w:type="dxa"/>
                  <w:noWrap w:val="0"/>
                  <w:vAlign w:val="center"/>
                </w:tcPr>
                <w:p>
                  <w:pPr>
                    <w:adjustRightInd w:val="0"/>
                    <w:snapToGrid w:val="0"/>
                    <w:jc w:val="center"/>
                    <w:rPr>
                      <w:rFonts w:ascii="Times New Roman" w:hAnsi="Times New Roman" w:cs="Times New Roman"/>
                      <w:b/>
                      <w:bCs/>
                      <w:sz w:val="21"/>
                      <w:szCs w:val="21"/>
                    </w:rPr>
                  </w:pPr>
                  <w:r>
                    <w:rPr>
                      <w:rFonts w:ascii="Times New Roman" w:hAnsi="Times New Roman" w:cs="Times New Roman"/>
                      <w:b/>
                      <w:bCs/>
                      <w:sz w:val="21"/>
                      <w:szCs w:val="21"/>
                    </w:rPr>
                    <w:t>对比结论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9" w:type="dxa"/>
                  <w:noWrap w:val="0"/>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河南省2019年工业企业无组织排放治理方案</w:t>
                  </w:r>
                </w:p>
              </w:tc>
              <w:tc>
                <w:tcPr>
                  <w:tcW w:w="4755" w:type="dxa"/>
                  <w:noWrap w:val="0"/>
                  <w:vAlign w:val="center"/>
                </w:tcPr>
                <w:p>
                  <w:pPr>
                    <w:widowControl/>
                    <w:jc w:val="left"/>
                    <w:rPr>
                      <w:rFonts w:hint="eastAsia" w:ascii="Times New Roman" w:hAnsi="Times New Roman" w:eastAsia="宋体" w:cs="Times New Roman"/>
                      <w:sz w:val="21"/>
                      <w:szCs w:val="21"/>
                      <w:lang w:eastAsia="zh-CN"/>
                    </w:rPr>
                  </w:pPr>
                  <w:r>
                    <w:rPr>
                      <w:rFonts w:ascii="Times New Roman" w:hAnsi="Times New Roman" w:cs="Times New Roman"/>
                      <w:sz w:val="21"/>
                      <w:szCs w:val="21"/>
                    </w:rPr>
                    <w:t>十六、其他行业无组织排放治理标准</w:t>
                  </w:r>
                  <w:r>
                    <w:rPr>
                      <w:rFonts w:hint="eastAsia" w:cs="Times New Roman"/>
                      <w:sz w:val="21"/>
                      <w:szCs w:val="21"/>
                      <w:lang w:eastAsia="zh-CN"/>
                    </w:rPr>
                    <w:t>：</w:t>
                  </w:r>
                </w:p>
                <w:p>
                  <w:pPr>
                    <w:widowControl/>
                    <w:jc w:val="left"/>
                    <w:rPr>
                      <w:rFonts w:ascii="Times New Roman" w:hAnsi="Times New Roman" w:cs="Times New Roman"/>
                      <w:sz w:val="21"/>
                      <w:szCs w:val="21"/>
                    </w:rPr>
                  </w:pPr>
                  <w:r>
                    <w:rPr>
                      <w:rFonts w:ascii="Times New Roman" w:hAnsi="Times New Roman" w:cs="Times New Roman"/>
                      <w:sz w:val="21"/>
                      <w:szCs w:val="21"/>
                    </w:rPr>
                    <w:t xml:space="preserve">1、物料上料、破碎、筛分、混料等生产过程中的产尘点应在封闭的厂房内进行二次封闭，并安装集气设施和除尘设施。 </w:t>
                  </w:r>
                </w:p>
                <w:p>
                  <w:pPr>
                    <w:widowControl/>
                    <w:jc w:val="left"/>
                    <w:rPr>
                      <w:rFonts w:ascii="Times New Roman" w:hAnsi="Times New Roman" w:cs="Times New Roman"/>
                      <w:sz w:val="21"/>
                      <w:szCs w:val="21"/>
                    </w:rPr>
                  </w:pPr>
                  <w:r>
                    <w:rPr>
                      <w:rFonts w:ascii="Times New Roman" w:hAnsi="Times New Roman" w:cs="Times New Roman"/>
                      <w:sz w:val="21"/>
                      <w:szCs w:val="21"/>
                    </w:rPr>
                    <w:t xml:space="preserve">2、在生产过程中的产生VOCS的工序应在封闭的厂房内进行二次封闭，并安装集气设施和VOCS处理设施。 </w:t>
                  </w:r>
                </w:p>
                <w:p>
                  <w:pPr>
                    <w:widowControl/>
                    <w:jc w:val="left"/>
                    <w:rPr>
                      <w:rFonts w:ascii="Times New Roman" w:hAnsi="Times New Roman" w:cs="Times New Roman"/>
                      <w:sz w:val="21"/>
                      <w:szCs w:val="21"/>
                    </w:rPr>
                  </w:pPr>
                  <w:r>
                    <w:rPr>
                      <w:rFonts w:ascii="Times New Roman" w:hAnsi="Times New Roman" w:cs="Times New Roman"/>
                      <w:sz w:val="21"/>
                      <w:szCs w:val="21"/>
                    </w:rPr>
                    <w:t>3、其他方面：禁止生产车间内散放原料，需采用全封闭式地下料仓，并配备完备的废气收集和处理系统，生产环节必须在密闭良好的车间内运行。</w:t>
                  </w:r>
                </w:p>
              </w:tc>
              <w:tc>
                <w:tcPr>
                  <w:tcW w:w="1890" w:type="dxa"/>
                  <w:noWrap w:val="0"/>
                  <w:vAlign w:val="center"/>
                </w:tcPr>
                <w:p>
                  <w:pPr>
                    <w:widowControl/>
                    <w:jc w:val="left"/>
                    <w:rPr>
                      <w:rFonts w:ascii="Times New Roman" w:hAnsi="Times New Roman" w:cs="Times New Roman"/>
                      <w:sz w:val="21"/>
                      <w:szCs w:val="21"/>
                    </w:rPr>
                  </w:pPr>
                  <w:r>
                    <w:rPr>
                      <w:rFonts w:ascii="Times New Roman" w:hAnsi="Times New Roman" w:cs="Times New Roman"/>
                      <w:sz w:val="21"/>
                      <w:szCs w:val="21"/>
                    </w:rPr>
                    <w:t>本项目</w:t>
                  </w:r>
                  <w:r>
                    <w:rPr>
                      <w:rFonts w:hint="eastAsia" w:cs="Times New Roman"/>
                      <w:sz w:val="21"/>
                      <w:szCs w:val="21"/>
                      <w:lang w:val="en-US" w:eastAsia="zh-CN"/>
                    </w:rPr>
                    <w:t>电离喷锌</w:t>
                  </w:r>
                  <w:r>
                    <w:rPr>
                      <w:rFonts w:ascii="Times New Roman" w:hAnsi="Times New Roman" w:cs="Times New Roman"/>
                      <w:sz w:val="21"/>
                      <w:szCs w:val="21"/>
                    </w:rPr>
                    <w:t>过程中的产尘点在封闭的厂房内进行二次</w:t>
                  </w:r>
                  <w:r>
                    <w:rPr>
                      <w:rFonts w:hint="eastAsia" w:cs="Times New Roman"/>
                      <w:sz w:val="21"/>
                      <w:szCs w:val="21"/>
                      <w:lang w:val="en-US" w:eastAsia="zh-CN"/>
                    </w:rPr>
                    <w:t>密闭</w:t>
                  </w:r>
                  <w:r>
                    <w:rPr>
                      <w:rFonts w:ascii="Times New Roman" w:hAnsi="Times New Roman" w:cs="Times New Roman"/>
                      <w:sz w:val="21"/>
                      <w:szCs w:val="21"/>
                    </w:rPr>
                    <w:t>，并安装</w:t>
                  </w:r>
                  <w:r>
                    <w:rPr>
                      <w:rFonts w:hint="eastAsia" w:cs="Times New Roman"/>
                      <w:sz w:val="21"/>
                      <w:szCs w:val="21"/>
                      <w:lang w:eastAsia="zh-CN"/>
                    </w:rPr>
                    <w:t>“</w:t>
                  </w:r>
                  <w:r>
                    <w:rPr>
                      <w:rFonts w:hint="eastAsia" w:ascii="Times New Roman" w:hAnsi="Times New Roman" w:eastAsia="宋体" w:cs="Times New Roman"/>
                      <w:sz w:val="21"/>
                      <w:szCs w:val="21"/>
                    </w:rPr>
                    <w:t>沉降室</w:t>
                  </w:r>
                  <w:r>
                    <w:rPr>
                      <w:rFonts w:ascii="Times New Roman" w:hAnsi="Times New Roman" w:eastAsia="宋体" w:cs="Times New Roman"/>
                      <w:sz w:val="21"/>
                      <w:szCs w:val="21"/>
                    </w:rPr>
                    <w:t>+旋风分选收集+布袋除尘器+水激幕帘水洗收集+汽水分离器</w:t>
                  </w:r>
                  <w:r>
                    <w:rPr>
                      <w:rFonts w:hint="eastAsia" w:cs="Times New Roman"/>
                      <w:sz w:val="21"/>
                      <w:szCs w:val="21"/>
                      <w:lang w:eastAsia="zh-CN"/>
                    </w:rPr>
                    <w:t>”</w:t>
                  </w:r>
                  <w:r>
                    <w:rPr>
                      <w:rFonts w:ascii="Times New Roman" w:hAnsi="Times New Roman" w:cs="Times New Roman"/>
                      <w:sz w:val="21"/>
                      <w:szCs w:val="21"/>
                    </w:rPr>
                    <w:t>除尘设施。不涉</w:t>
                  </w:r>
                  <w:r>
                    <w:rPr>
                      <w:rFonts w:hint="eastAsia" w:cs="Times New Roman"/>
                      <w:sz w:val="21"/>
                      <w:szCs w:val="21"/>
                      <w:lang w:val="en-US" w:eastAsia="zh-CN"/>
                    </w:rPr>
                    <w:t>及</w:t>
                  </w:r>
                  <w:r>
                    <w:rPr>
                      <w:rFonts w:ascii="Times New Roman" w:hAnsi="Times New Roman" w:cs="Times New Roman"/>
                      <w:sz w:val="21"/>
                      <w:szCs w:val="21"/>
                    </w:rPr>
                    <w:t>VOCs。</w:t>
                  </w:r>
                </w:p>
              </w:tc>
              <w:tc>
                <w:tcPr>
                  <w:tcW w:w="754" w:type="dxa"/>
                  <w:noWrap w:val="0"/>
                  <w:vAlign w:val="center"/>
                </w:tcPr>
                <w:p>
                  <w:pPr>
                    <w:adjustRightInd w:val="0"/>
                    <w:snapToGrid w:val="0"/>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符合</w:t>
                  </w:r>
                </w:p>
              </w:tc>
            </w:tr>
          </w:tbl>
          <w:p>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textAlignment w:val="auto"/>
              <w:rPr>
                <w:rFonts w:hint="default" w:ascii="Times New Roman" w:hAnsi="Times New Roman" w:cs="Times New Roman"/>
                <w:b/>
                <w:bCs/>
                <w:strike w:val="0"/>
                <w:dstrike w:val="0"/>
                <w:color w:val="auto"/>
                <w:sz w:val="24"/>
                <w:szCs w:val="24"/>
              </w:rPr>
            </w:pPr>
            <w:r>
              <w:rPr>
                <w:rFonts w:hint="eastAsia" w:ascii="Times New Roman" w:hAnsi="Times New Roman" w:cs="Times New Roman"/>
                <w:b/>
                <w:bCs/>
                <w:strike w:val="0"/>
                <w:dstrike w:val="0"/>
                <w:color w:val="auto"/>
                <w:sz w:val="24"/>
                <w:szCs w:val="24"/>
                <w:lang w:val="en-US" w:eastAsia="zh-CN"/>
              </w:rPr>
              <w:t>7、</w:t>
            </w:r>
            <w:r>
              <w:rPr>
                <w:rFonts w:hint="default" w:ascii="Times New Roman" w:hAnsi="Times New Roman" w:cs="Times New Roman"/>
                <w:b/>
                <w:bCs/>
                <w:strike w:val="0"/>
                <w:dstrike w:val="0"/>
                <w:color w:val="auto"/>
                <w:sz w:val="24"/>
                <w:szCs w:val="24"/>
              </w:rPr>
              <w:t>与</w:t>
            </w:r>
            <w:r>
              <w:rPr>
                <w:rFonts w:hint="eastAsia" w:ascii="Times New Roman" w:hAnsi="Times New Roman" w:cs="Times New Roman"/>
                <w:b/>
                <w:bCs/>
                <w:strike w:val="0"/>
                <w:dstrike w:val="0"/>
                <w:color w:val="auto"/>
                <w:sz w:val="24"/>
                <w:szCs w:val="24"/>
                <w:lang w:eastAsia="zh-CN"/>
              </w:rPr>
              <w:t>《</w:t>
            </w:r>
            <w:r>
              <w:rPr>
                <w:rFonts w:hint="default" w:ascii="Times New Roman" w:hAnsi="Times New Roman" w:cs="Times New Roman"/>
                <w:b/>
                <w:bCs/>
                <w:strike w:val="0"/>
                <w:dstrike w:val="0"/>
                <w:color w:val="auto"/>
                <w:sz w:val="24"/>
                <w:szCs w:val="24"/>
              </w:rPr>
              <w:t>河南省重污染天气</w:t>
            </w:r>
            <w:r>
              <w:rPr>
                <w:rFonts w:hint="eastAsia" w:ascii="Times New Roman" w:hAnsi="Times New Roman" w:cs="Times New Roman"/>
                <w:b/>
                <w:bCs/>
                <w:strike w:val="0"/>
                <w:dstrike w:val="0"/>
                <w:color w:val="auto"/>
                <w:sz w:val="24"/>
                <w:szCs w:val="24"/>
                <w:lang w:eastAsia="zh-CN"/>
              </w:rPr>
              <w:t>通用</w:t>
            </w:r>
            <w:r>
              <w:rPr>
                <w:rFonts w:hint="default" w:ascii="Times New Roman" w:hAnsi="Times New Roman" w:cs="Times New Roman"/>
                <w:b/>
                <w:bCs/>
                <w:strike w:val="0"/>
                <w:dstrike w:val="0"/>
                <w:color w:val="auto"/>
                <w:sz w:val="24"/>
                <w:szCs w:val="24"/>
              </w:rPr>
              <w:t>行业应急减排措施制定技术指南</w:t>
            </w:r>
            <w:r>
              <w:rPr>
                <w:rFonts w:hint="eastAsia" w:ascii="Times New Roman" w:hAnsi="Times New Roman" w:cs="Times New Roman"/>
                <w:b/>
                <w:bCs/>
                <w:strike w:val="0"/>
                <w:dstrike w:val="0"/>
                <w:color w:val="auto"/>
                <w:sz w:val="24"/>
                <w:szCs w:val="24"/>
                <w:lang w:eastAsia="zh-CN"/>
              </w:rPr>
              <w:t>》</w:t>
            </w:r>
            <w:r>
              <w:rPr>
                <w:rFonts w:hint="default" w:ascii="Times New Roman" w:hAnsi="Times New Roman" w:cs="Times New Roman"/>
                <w:b/>
                <w:bCs/>
                <w:strike w:val="0"/>
                <w:dstrike w:val="0"/>
                <w:color w:val="auto"/>
                <w:sz w:val="24"/>
                <w:szCs w:val="24"/>
              </w:rPr>
              <w:t>（2021年修订版）的对照分析</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default" w:ascii="Times New Roman" w:hAnsi="Times New Roman" w:eastAsia="宋体" w:cs="Times New Roman"/>
                <w:b/>
                <w:bCs/>
                <w:strike w:val="0"/>
                <w:dstrike w:val="0"/>
                <w:color w:val="auto"/>
                <w:sz w:val="24"/>
                <w:szCs w:val="24"/>
              </w:rPr>
            </w:pPr>
            <w:r>
              <w:rPr>
                <w:rFonts w:hint="eastAsia" w:ascii="Times New Roman" w:hAnsi="Times New Roman" w:cs="Times New Roman"/>
                <w:b w:val="0"/>
                <w:bCs w:val="0"/>
                <w:strike w:val="0"/>
                <w:dstrike w:val="0"/>
                <w:color w:val="auto"/>
                <w:sz w:val="24"/>
                <w:szCs w:val="24"/>
                <w:lang w:val="en-US" w:eastAsia="zh-CN"/>
              </w:rPr>
              <w:t>根据</w:t>
            </w:r>
            <w:r>
              <w:rPr>
                <w:rFonts w:hint="eastAsia" w:ascii="Times New Roman" w:hAnsi="Times New Roman" w:cs="Times New Roman"/>
                <w:b w:val="0"/>
                <w:bCs w:val="0"/>
                <w:strike w:val="0"/>
                <w:dstrike w:val="0"/>
                <w:color w:val="auto"/>
                <w:sz w:val="24"/>
                <w:szCs w:val="24"/>
                <w:lang w:eastAsia="zh-CN"/>
              </w:rPr>
              <w:t>《</w:t>
            </w:r>
            <w:r>
              <w:rPr>
                <w:rFonts w:hint="default" w:ascii="Times New Roman" w:hAnsi="Times New Roman" w:cs="Times New Roman"/>
                <w:b w:val="0"/>
                <w:bCs w:val="0"/>
                <w:strike w:val="0"/>
                <w:dstrike w:val="0"/>
                <w:color w:val="auto"/>
                <w:sz w:val="24"/>
                <w:szCs w:val="24"/>
              </w:rPr>
              <w:t>河南省重污染天气</w:t>
            </w:r>
            <w:r>
              <w:rPr>
                <w:rFonts w:hint="eastAsia" w:ascii="Times New Roman" w:hAnsi="Times New Roman" w:cs="Times New Roman"/>
                <w:b w:val="0"/>
                <w:bCs w:val="0"/>
                <w:strike w:val="0"/>
                <w:dstrike w:val="0"/>
                <w:color w:val="auto"/>
                <w:sz w:val="24"/>
                <w:szCs w:val="24"/>
                <w:lang w:eastAsia="zh-CN"/>
              </w:rPr>
              <w:t>通用</w:t>
            </w:r>
            <w:r>
              <w:rPr>
                <w:rFonts w:hint="default" w:ascii="Times New Roman" w:hAnsi="Times New Roman" w:cs="Times New Roman"/>
                <w:b w:val="0"/>
                <w:bCs w:val="0"/>
                <w:strike w:val="0"/>
                <w:dstrike w:val="0"/>
                <w:color w:val="auto"/>
                <w:sz w:val="24"/>
                <w:szCs w:val="24"/>
              </w:rPr>
              <w:t>行业应急减排措施制定技术指南</w:t>
            </w:r>
            <w:r>
              <w:rPr>
                <w:rFonts w:hint="eastAsia" w:ascii="Times New Roman" w:hAnsi="Times New Roman" w:cs="Times New Roman"/>
                <w:b w:val="0"/>
                <w:bCs w:val="0"/>
                <w:strike w:val="0"/>
                <w:dstrike w:val="0"/>
                <w:color w:val="auto"/>
                <w:sz w:val="24"/>
                <w:szCs w:val="24"/>
                <w:lang w:eastAsia="zh-CN"/>
              </w:rPr>
              <w:t>》</w:t>
            </w:r>
            <w:r>
              <w:rPr>
                <w:rFonts w:hint="default" w:ascii="Times New Roman" w:hAnsi="Times New Roman" w:cs="Times New Roman"/>
                <w:b w:val="0"/>
                <w:bCs w:val="0"/>
                <w:strike w:val="0"/>
                <w:dstrike w:val="0"/>
                <w:color w:val="auto"/>
                <w:sz w:val="24"/>
                <w:szCs w:val="24"/>
              </w:rPr>
              <w:t>（2021年修订版）</w:t>
            </w:r>
            <w:r>
              <w:rPr>
                <w:rFonts w:hint="eastAsia" w:ascii="Times New Roman" w:hAnsi="Times New Roman" w:cs="Times New Roman"/>
                <w:b w:val="0"/>
                <w:bCs w:val="0"/>
                <w:strike w:val="0"/>
                <w:dstrike w:val="0"/>
                <w:color w:val="auto"/>
                <w:sz w:val="24"/>
                <w:szCs w:val="24"/>
                <w:lang w:eastAsia="zh-CN"/>
              </w:rPr>
              <w:t>“</w:t>
            </w:r>
            <w:r>
              <w:rPr>
                <w:rFonts w:hint="default" w:ascii="Times New Roman" w:hAnsi="Times New Roman" w:cs="Times New Roman"/>
                <w:b w:val="0"/>
                <w:bCs w:val="0"/>
                <w:strike w:val="0"/>
                <w:dstrike w:val="0"/>
                <w:color w:val="auto"/>
                <w:sz w:val="24"/>
                <w:szCs w:val="24"/>
                <w:lang w:val="en-US" w:eastAsia="zh-CN"/>
              </w:rPr>
              <w:t>对国家39个重点行业和省级12个重点行业外的其他行业，制定了通用行业绩效指标，将涉气企业分为三种污染排放类型，即涉PM、涉VOCs和涉锅炉/炉窑排放企业。对涉PM与涉VOCs企业的管控制定了基本要求</w:t>
            </w:r>
            <w:r>
              <w:rPr>
                <w:rFonts w:hint="eastAsia" w:ascii="Times New Roman" w:hAnsi="Times New Roman" w:cs="Times New Roman"/>
                <w:b w:val="0"/>
                <w:bCs w:val="0"/>
                <w:strike w:val="0"/>
                <w:dstrike w:val="0"/>
                <w:color w:val="auto"/>
                <w:sz w:val="24"/>
                <w:szCs w:val="24"/>
                <w:lang w:val="en-US" w:eastAsia="zh-CN"/>
              </w:rPr>
              <w:t>，对涉锅炉/炉窑企业制定了差异化管控要求</w:t>
            </w:r>
            <w:r>
              <w:rPr>
                <w:rFonts w:hint="eastAsia" w:cs="Times New Roman"/>
                <w:b w:val="0"/>
                <w:bCs w:val="0"/>
                <w:strike w:val="0"/>
                <w:dstrike w:val="0"/>
                <w:color w:val="auto"/>
                <w:sz w:val="24"/>
                <w:szCs w:val="24"/>
                <w:lang w:val="en-US" w:eastAsia="zh-CN"/>
              </w:rPr>
              <w:t>。</w:t>
            </w:r>
            <w:r>
              <w:rPr>
                <w:rFonts w:hint="eastAsia" w:ascii="Times New Roman" w:hAnsi="Times New Roman" w:cs="Times New Roman"/>
                <w:b w:val="0"/>
                <w:bCs w:val="0"/>
                <w:strike w:val="0"/>
                <w:dstrike w:val="0"/>
                <w:color w:val="auto"/>
                <w:sz w:val="24"/>
                <w:szCs w:val="24"/>
                <w:lang w:eastAsia="zh-CN"/>
              </w:rPr>
              <w:t>”</w:t>
            </w:r>
            <w:r>
              <w:rPr>
                <w:rFonts w:hint="eastAsia" w:ascii="Times New Roman" w:hAnsi="Times New Roman" w:cs="Times New Roman"/>
                <w:b w:val="0"/>
                <w:bCs w:val="0"/>
                <w:strike w:val="0"/>
                <w:dstrike w:val="0"/>
                <w:color w:val="auto"/>
                <w:sz w:val="24"/>
                <w:szCs w:val="24"/>
                <w:lang w:val="en-US" w:eastAsia="zh-CN"/>
              </w:rPr>
              <w:t>本项目为</w:t>
            </w:r>
            <w:r>
              <w:rPr>
                <w:rFonts w:hint="eastAsia" w:ascii="Times New Roman" w:hAnsi="Times New Roman" w:eastAsia="宋体" w:cs="Times New Roman"/>
                <w:bCs/>
                <w:strike w:val="0"/>
                <w:dstrike w:val="0"/>
                <w:color w:val="auto"/>
                <w:sz w:val="24"/>
                <w:szCs w:val="24"/>
              </w:rPr>
              <w:t>环境保护与资源节约综合利用</w:t>
            </w:r>
            <w:r>
              <w:rPr>
                <w:rFonts w:hint="eastAsia" w:ascii="Times New Roman" w:hAnsi="Times New Roman" w:cs="Times New Roman"/>
                <w:bCs/>
                <w:strike w:val="0"/>
                <w:dstrike w:val="0"/>
                <w:color w:val="auto"/>
                <w:sz w:val="24"/>
                <w:szCs w:val="24"/>
              </w:rPr>
              <w:t>处理</w:t>
            </w:r>
            <w:r>
              <w:rPr>
                <w:rFonts w:hint="eastAsia" w:ascii="Times New Roman" w:hAnsi="Times New Roman" w:cs="Times New Roman"/>
                <w:bCs/>
                <w:strike w:val="0"/>
                <w:dstrike w:val="0"/>
                <w:color w:val="auto"/>
                <w:sz w:val="24"/>
                <w:szCs w:val="24"/>
                <w:lang w:eastAsia="zh-CN"/>
              </w:rPr>
              <w:t>业</w:t>
            </w:r>
            <w:r>
              <w:rPr>
                <w:rFonts w:hint="eastAsia" w:ascii="Times New Roman" w:hAnsi="Times New Roman" w:cs="Times New Roman"/>
                <w:b w:val="0"/>
                <w:bCs w:val="0"/>
                <w:strike w:val="0"/>
                <w:dstrike w:val="0"/>
                <w:color w:val="auto"/>
                <w:sz w:val="24"/>
                <w:szCs w:val="24"/>
                <w:lang w:val="en-US" w:eastAsia="zh-CN"/>
              </w:rPr>
              <w:t>，生产过程中不涉及VOCs工序，应执行通用行业涉</w:t>
            </w:r>
            <w:r>
              <w:rPr>
                <w:rFonts w:hint="default" w:ascii="Times New Roman" w:hAnsi="Times New Roman" w:cs="Times New Roman"/>
                <w:b w:val="0"/>
                <w:bCs w:val="0"/>
                <w:strike w:val="0"/>
                <w:dstrike w:val="0"/>
                <w:color w:val="auto"/>
                <w:sz w:val="24"/>
                <w:szCs w:val="24"/>
                <w:lang w:val="en-US" w:eastAsia="zh-CN"/>
              </w:rPr>
              <w:t>PM基本要求</w:t>
            </w:r>
            <w:r>
              <w:rPr>
                <w:rFonts w:hint="eastAsia" w:ascii="Times New Roman" w:hAnsi="Times New Roman" w:cs="Times New Roman"/>
                <w:b w:val="0"/>
                <w:bCs w:val="0"/>
                <w:strike w:val="0"/>
                <w:dstrike w:val="0"/>
                <w:color w:val="auto"/>
                <w:sz w:val="24"/>
                <w:szCs w:val="24"/>
                <w:lang w:val="en-US" w:eastAsia="zh-CN"/>
              </w:rPr>
              <w:t>。本项目与</w:t>
            </w:r>
            <w:r>
              <w:rPr>
                <w:rFonts w:hint="default" w:ascii="Times New Roman" w:hAnsi="Times New Roman" w:cs="Times New Roman"/>
                <w:b w:val="0"/>
                <w:bCs w:val="0"/>
                <w:strike w:val="0"/>
                <w:dstrike w:val="0"/>
                <w:color w:val="auto"/>
                <w:sz w:val="24"/>
                <w:szCs w:val="24"/>
                <w:lang w:val="en-US" w:eastAsia="zh-CN"/>
              </w:rPr>
              <w:t>涉 PM</w:t>
            </w:r>
            <w:r>
              <w:rPr>
                <w:rFonts w:hint="eastAsia" w:ascii="Times New Roman" w:hAnsi="Times New Roman" w:cs="Times New Roman"/>
                <w:b w:val="0"/>
                <w:bCs w:val="0"/>
                <w:strike w:val="0"/>
                <w:dstrike w:val="0"/>
                <w:color w:val="auto"/>
                <w:sz w:val="24"/>
                <w:szCs w:val="24"/>
                <w:lang w:val="en-US" w:eastAsia="zh-CN"/>
              </w:rPr>
              <w:t>绩效分级指标对比分析见表</w:t>
            </w:r>
            <w:r>
              <w:rPr>
                <w:rFonts w:hint="eastAsia" w:cs="Times New Roman"/>
                <w:b w:val="0"/>
                <w:bCs w:val="0"/>
                <w:strike w:val="0"/>
                <w:dstrike w:val="0"/>
                <w:color w:val="auto"/>
                <w:sz w:val="24"/>
                <w:szCs w:val="24"/>
                <w:lang w:val="en-US" w:eastAsia="zh-CN"/>
              </w:rPr>
              <w:t>1-6</w:t>
            </w:r>
            <w:r>
              <w:rPr>
                <w:rFonts w:hint="eastAsia" w:ascii="Times New Roman" w:hAnsi="Times New Roman" w:cs="Times New Roman"/>
                <w:b w:val="0"/>
                <w:bCs w:val="0"/>
                <w:strike w:val="0"/>
                <w:dstrike w:val="0"/>
                <w:color w:val="auto"/>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eastAsia" w:ascii="黑体" w:hAnsi="黑体" w:eastAsia="黑体" w:cs="黑体"/>
                <w:b w:val="0"/>
                <w:bCs w:val="0"/>
                <w:strike w:val="0"/>
                <w:dstrike w:val="0"/>
                <w:color w:val="auto"/>
                <w:sz w:val="24"/>
                <w:szCs w:val="24"/>
                <w:lang w:val="en-US" w:eastAsia="zh-CN"/>
              </w:rPr>
            </w:pPr>
            <w:r>
              <w:rPr>
                <w:rFonts w:hint="eastAsia" w:ascii="黑体" w:hAnsi="黑体" w:eastAsia="黑体" w:cs="黑体"/>
                <w:b w:val="0"/>
                <w:bCs w:val="0"/>
                <w:strike w:val="0"/>
                <w:dstrike w:val="0"/>
                <w:color w:val="auto"/>
                <w:sz w:val="24"/>
                <w:szCs w:val="24"/>
              </w:rPr>
              <w:t>表</w:t>
            </w:r>
            <w:r>
              <w:rPr>
                <w:rFonts w:hint="eastAsia" w:ascii="黑体" w:hAnsi="黑体" w:eastAsia="黑体" w:cs="黑体"/>
                <w:b w:val="0"/>
                <w:bCs w:val="0"/>
                <w:strike w:val="0"/>
                <w:dstrike w:val="0"/>
                <w:color w:val="auto"/>
                <w:sz w:val="24"/>
                <w:szCs w:val="24"/>
                <w:lang w:val="en-US" w:eastAsia="zh-CN"/>
              </w:rPr>
              <w:t>1-6</w:t>
            </w:r>
            <w:r>
              <w:rPr>
                <w:rFonts w:hint="eastAsia" w:ascii="黑体" w:hAnsi="黑体" w:eastAsia="黑体" w:cs="黑体"/>
                <w:b w:val="0"/>
                <w:bCs w:val="0"/>
                <w:strike w:val="0"/>
                <w:dstrike w:val="0"/>
                <w:color w:val="auto"/>
                <w:sz w:val="24"/>
                <w:szCs w:val="24"/>
              </w:rPr>
              <w:t xml:space="preserve"> </w:t>
            </w:r>
            <w:r>
              <w:rPr>
                <w:rFonts w:hint="eastAsia" w:ascii="黑体" w:hAnsi="黑体" w:eastAsia="黑体" w:cs="黑体"/>
                <w:b w:val="0"/>
                <w:bCs w:val="0"/>
                <w:strike w:val="0"/>
                <w:dstrike w:val="0"/>
                <w:color w:val="auto"/>
                <w:sz w:val="24"/>
                <w:szCs w:val="24"/>
                <w:lang w:val="en-US" w:eastAsia="zh-CN"/>
              </w:rPr>
              <w:t xml:space="preserve"> 与</w:t>
            </w:r>
            <w:r>
              <w:rPr>
                <w:rFonts w:hint="eastAsia" w:ascii="黑体" w:hAnsi="黑体" w:eastAsia="黑体" w:cs="黑体"/>
                <w:b w:val="0"/>
                <w:bCs w:val="0"/>
                <w:strike w:val="0"/>
                <w:dstrike w:val="0"/>
                <w:color w:val="auto"/>
                <w:sz w:val="24"/>
                <w:szCs w:val="24"/>
                <w:lang w:eastAsia="zh-CN"/>
              </w:rPr>
              <w:t>《</w:t>
            </w:r>
            <w:r>
              <w:rPr>
                <w:rFonts w:hint="eastAsia" w:ascii="黑体" w:hAnsi="黑体" w:eastAsia="黑体" w:cs="黑体"/>
                <w:b w:val="0"/>
                <w:bCs w:val="0"/>
                <w:strike w:val="0"/>
                <w:dstrike w:val="0"/>
                <w:color w:val="auto"/>
                <w:sz w:val="24"/>
                <w:szCs w:val="24"/>
              </w:rPr>
              <w:t>河南省重污染天气</w:t>
            </w:r>
            <w:r>
              <w:rPr>
                <w:rFonts w:hint="eastAsia" w:ascii="黑体" w:hAnsi="黑体" w:eastAsia="黑体" w:cs="黑体"/>
                <w:b w:val="0"/>
                <w:bCs w:val="0"/>
                <w:strike w:val="0"/>
                <w:dstrike w:val="0"/>
                <w:color w:val="auto"/>
                <w:sz w:val="24"/>
                <w:szCs w:val="24"/>
                <w:lang w:eastAsia="zh-CN"/>
              </w:rPr>
              <w:t>通用</w:t>
            </w:r>
            <w:r>
              <w:rPr>
                <w:rFonts w:hint="eastAsia" w:ascii="黑体" w:hAnsi="黑体" w:eastAsia="黑体" w:cs="黑体"/>
                <w:b w:val="0"/>
                <w:bCs w:val="0"/>
                <w:strike w:val="0"/>
                <w:dstrike w:val="0"/>
                <w:color w:val="auto"/>
                <w:sz w:val="24"/>
                <w:szCs w:val="24"/>
              </w:rPr>
              <w:t>行业应急减排措施制定技术指南</w:t>
            </w:r>
            <w:r>
              <w:rPr>
                <w:rFonts w:hint="eastAsia" w:ascii="黑体" w:hAnsi="黑体" w:eastAsia="黑体" w:cs="黑体"/>
                <w:b w:val="0"/>
                <w:bCs w:val="0"/>
                <w:strike w:val="0"/>
                <w:dstrike w:val="0"/>
                <w:color w:val="auto"/>
                <w:sz w:val="24"/>
                <w:szCs w:val="24"/>
                <w:lang w:eastAsia="zh-CN"/>
              </w:rPr>
              <w:t>》</w:t>
            </w:r>
            <w:r>
              <w:rPr>
                <w:rFonts w:hint="eastAsia" w:ascii="黑体" w:hAnsi="黑体" w:eastAsia="黑体" w:cs="黑体"/>
                <w:b w:val="0"/>
                <w:bCs w:val="0"/>
                <w:strike w:val="0"/>
                <w:dstrike w:val="0"/>
                <w:color w:val="auto"/>
                <w:sz w:val="24"/>
                <w:szCs w:val="24"/>
              </w:rPr>
              <w:t>对照</w:t>
            </w:r>
            <w:r>
              <w:rPr>
                <w:rFonts w:hint="eastAsia" w:ascii="黑体" w:hAnsi="黑体" w:eastAsia="黑体" w:cs="黑体"/>
                <w:b w:val="0"/>
                <w:bCs w:val="0"/>
                <w:strike w:val="0"/>
                <w:dstrike w:val="0"/>
                <w:color w:val="auto"/>
                <w:sz w:val="24"/>
                <w:szCs w:val="24"/>
                <w:lang w:val="en-US" w:eastAsia="zh-CN"/>
              </w:rPr>
              <w:t>分析</w:t>
            </w:r>
          </w:p>
          <w:tbl>
            <w:tblPr>
              <w:tblStyle w:val="11"/>
              <w:tblW w:w="8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4680"/>
              <w:gridCol w:w="1800"/>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jc w:val="center"/>
              </w:trPr>
              <w:tc>
                <w:tcPr>
                  <w:tcW w:w="5354" w:type="dxa"/>
                  <w:gridSpan w:val="2"/>
                  <w:vMerge w:val="restart"/>
                  <w:noWrap w:val="0"/>
                  <w:vAlign w:val="center"/>
                </w:tcPr>
                <w:p>
                  <w:pPr>
                    <w:jc w:val="center"/>
                    <w:rPr>
                      <w:rFonts w:hint="default" w:ascii="Times New Roman" w:hAnsi="Times New Roman" w:eastAsia="宋体" w:cs="Times New Roman"/>
                      <w:b/>
                      <w:bCs/>
                      <w:strike w:val="0"/>
                      <w:dstrike w:val="0"/>
                      <w:color w:val="auto"/>
                      <w:sz w:val="21"/>
                      <w:szCs w:val="21"/>
                      <w:vertAlign w:val="baseline"/>
                      <w:lang w:eastAsia="zh-CN"/>
                    </w:rPr>
                  </w:pPr>
                  <w:r>
                    <w:rPr>
                      <w:rFonts w:hint="default" w:ascii="Times New Roman" w:hAnsi="Times New Roman" w:eastAsia="宋体" w:cs="Times New Roman"/>
                      <w:b/>
                      <w:bCs/>
                      <w:strike w:val="0"/>
                      <w:dstrike w:val="0"/>
                      <w:color w:val="auto"/>
                      <w:sz w:val="21"/>
                      <w:szCs w:val="21"/>
                      <w:vertAlign w:val="baseline"/>
                      <w:lang w:val="en-US" w:eastAsia="zh-CN"/>
                    </w:rPr>
                    <w:t>涉 PM 企业基本要求</w:t>
                  </w:r>
                </w:p>
              </w:tc>
              <w:tc>
                <w:tcPr>
                  <w:tcW w:w="2914" w:type="dxa"/>
                  <w:gridSpan w:val="2"/>
                  <w:noWrap w:val="0"/>
                  <w:vAlign w:val="center"/>
                </w:tcPr>
                <w:p>
                  <w:pPr>
                    <w:jc w:val="center"/>
                    <w:rPr>
                      <w:rFonts w:hint="default" w:ascii="Times New Roman" w:hAnsi="Times New Roman" w:eastAsia="宋体" w:cs="Times New Roman"/>
                      <w:b/>
                      <w:bCs/>
                      <w:strike w:val="0"/>
                      <w:dstrike w:val="0"/>
                      <w:color w:val="auto"/>
                      <w:sz w:val="21"/>
                      <w:szCs w:val="21"/>
                      <w:vertAlign w:val="baseline"/>
                      <w:lang w:eastAsia="zh-CN"/>
                    </w:rPr>
                  </w:pPr>
                  <w:r>
                    <w:rPr>
                      <w:rFonts w:hint="default" w:ascii="Times New Roman" w:hAnsi="Times New Roman" w:eastAsia="宋体" w:cs="Times New Roman"/>
                      <w:b/>
                      <w:bCs/>
                      <w:strike w:val="0"/>
                      <w:dstrike w:val="0"/>
                      <w:color w:val="auto"/>
                      <w:sz w:val="21"/>
                      <w:szCs w:val="21"/>
                      <w:vertAlign w:val="baseline"/>
                      <w:lang w:eastAsia="zh-CN"/>
                    </w:rPr>
                    <w:t>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354" w:type="dxa"/>
                  <w:gridSpan w:val="2"/>
                  <w:vMerge w:val="continue"/>
                  <w:noWrap w:val="0"/>
                  <w:vAlign w:val="center"/>
                </w:tcPr>
                <w:p>
                  <w:pPr>
                    <w:ind w:firstLine="1476" w:firstLineChars="700"/>
                    <w:jc w:val="center"/>
                    <w:rPr>
                      <w:rFonts w:hint="default" w:ascii="Times New Roman" w:hAnsi="Times New Roman" w:eastAsia="宋体" w:cs="Times New Roman"/>
                      <w:b/>
                      <w:bCs/>
                      <w:strike w:val="0"/>
                      <w:dstrike w:val="0"/>
                      <w:color w:val="auto"/>
                      <w:sz w:val="21"/>
                      <w:szCs w:val="21"/>
                      <w:vertAlign w:val="baseline"/>
                      <w:lang w:val="en-US" w:eastAsia="zh-CN"/>
                    </w:rPr>
                  </w:pPr>
                </w:p>
              </w:tc>
              <w:tc>
                <w:tcPr>
                  <w:tcW w:w="1800" w:type="dxa"/>
                  <w:noWrap w:val="0"/>
                  <w:vAlign w:val="center"/>
                </w:tcPr>
                <w:p>
                  <w:pPr>
                    <w:jc w:val="center"/>
                    <w:rPr>
                      <w:rFonts w:hint="default" w:ascii="Times New Roman" w:hAnsi="Times New Roman" w:eastAsia="宋体" w:cs="Times New Roman"/>
                      <w:b/>
                      <w:bCs/>
                      <w:strike w:val="0"/>
                      <w:dstrike w:val="0"/>
                      <w:color w:val="auto"/>
                      <w:sz w:val="21"/>
                      <w:szCs w:val="21"/>
                      <w:vertAlign w:val="baseline"/>
                      <w:lang w:val="en-US" w:eastAsia="zh-CN"/>
                    </w:rPr>
                  </w:pPr>
                  <w:r>
                    <w:rPr>
                      <w:rFonts w:hint="default" w:ascii="Times New Roman" w:hAnsi="Times New Roman" w:eastAsia="宋体" w:cs="Times New Roman"/>
                      <w:b/>
                      <w:bCs/>
                      <w:strike w:val="0"/>
                      <w:dstrike w:val="0"/>
                      <w:color w:val="auto"/>
                      <w:sz w:val="21"/>
                      <w:szCs w:val="21"/>
                      <w:vertAlign w:val="baseline"/>
                      <w:lang w:val="en-US" w:eastAsia="zh-CN"/>
                    </w:rPr>
                    <w:t>内容</w:t>
                  </w:r>
                </w:p>
              </w:tc>
              <w:tc>
                <w:tcPr>
                  <w:tcW w:w="1114"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b/>
                      <w:bCs/>
                      <w:strike w:val="0"/>
                      <w:dstrike w:val="0"/>
                      <w:color w:val="auto"/>
                      <w:kern w:val="2"/>
                      <w:sz w:val="21"/>
                      <w:szCs w:val="21"/>
                      <w:lang w:val="en-US" w:eastAsia="zh-CN" w:bidi="ar-SA"/>
                    </w:rPr>
                  </w:pPr>
                  <w:r>
                    <w:rPr>
                      <w:rFonts w:hint="default" w:ascii="Times New Roman" w:hAnsi="Times New Roman" w:cs="Times New Roman"/>
                      <w:b/>
                      <w:bCs/>
                      <w:strike w:val="0"/>
                      <w:dstrike w:val="0"/>
                      <w:color w:val="auto"/>
                      <w:sz w:val="21"/>
                      <w:szCs w:val="21"/>
                      <w:lang w:val="en-US" w:eastAsia="zh-CN"/>
                    </w:rPr>
                    <w:t>比对结果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674" w:type="dxa"/>
                  <w:noWrap w:val="0"/>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b w:val="0"/>
                      <w:bCs/>
                      <w:strike w:val="0"/>
                      <w:dstrike w:val="0"/>
                      <w:color w:val="auto"/>
                      <w:kern w:val="0"/>
                      <w:sz w:val="21"/>
                      <w:szCs w:val="21"/>
                      <w:lang w:val="en-US" w:eastAsia="zh-CN" w:bidi="ar"/>
                    </w:rPr>
                  </w:pPr>
                </w:p>
                <w:p>
                  <w:pPr>
                    <w:keepNext w:val="0"/>
                    <w:keepLines w:val="0"/>
                    <w:widowControl/>
                    <w:suppressLineNumbers w:val="0"/>
                    <w:ind w:left="0" w:leftChars="0" w:firstLine="0" w:firstLineChars="0"/>
                    <w:jc w:val="center"/>
                    <w:rPr>
                      <w:rFonts w:hint="default" w:ascii="Times New Roman" w:hAnsi="Times New Roman" w:eastAsia="宋体" w:cs="Times New Roman"/>
                      <w:b w:val="0"/>
                      <w:bCs/>
                      <w:strike w:val="0"/>
                      <w:dstrike w:val="0"/>
                      <w:color w:val="auto"/>
                      <w:kern w:val="0"/>
                      <w:sz w:val="21"/>
                      <w:szCs w:val="21"/>
                      <w:lang w:val="en-US" w:eastAsia="zh-CN" w:bidi="ar"/>
                    </w:rPr>
                  </w:pPr>
                  <w:r>
                    <w:rPr>
                      <w:rFonts w:hint="default" w:ascii="Times New Roman" w:hAnsi="Times New Roman" w:eastAsia="宋体" w:cs="Times New Roman"/>
                      <w:b w:val="0"/>
                      <w:bCs/>
                      <w:strike w:val="0"/>
                      <w:dstrike w:val="0"/>
                      <w:color w:val="auto"/>
                      <w:kern w:val="0"/>
                      <w:sz w:val="21"/>
                      <w:szCs w:val="21"/>
                      <w:lang w:val="en-US" w:eastAsia="zh-CN" w:bidi="ar"/>
                    </w:rPr>
                    <w:t>物料</w:t>
                  </w:r>
                </w:p>
                <w:p>
                  <w:pPr>
                    <w:keepNext w:val="0"/>
                    <w:keepLines w:val="0"/>
                    <w:widowControl/>
                    <w:suppressLineNumbers w:val="0"/>
                    <w:ind w:left="0" w:leftChars="0" w:firstLine="0" w:firstLineChars="0"/>
                    <w:jc w:val="center"/>
                    <w:rPr>
                      <w:rFonts w:hint="default" w:ascii="Times New Roman" w:hAnsi="Times New Roman" w:cs="Times New Roman"/>
                      <w:b w:val="0"/>
                      <w:bCs/>
                      <w:strike w:val="0"/>
                      <w:dstrike w:val="0"/>
                      <w:color w:val="auto"/>
                      <w:sz w:val="21"/>
                      <w:szCs w:val="21"/>
                    </w:rPr>
                  </w:pPr>
                  <w:r>
                    <w:rPr>
                      <w:rFonts w:hint="default" w:ascii="Times New Roman" w:hAnsi="Times New Roman" w:eastAsia="宋体" w:cs="Times New Roman"/>
                      <w:b w:val="0"/>
                      <w:bCs/>
                      <w:strike w:val="0"/>
                      <w:dstrike w:val="0"/>
                      <w:color w:val="auto"/>
                      <w:kern w:val="0"/>
                      <w:sz w:val="21"/>
                      <w:szCs w:val="21"/>
                      <w:lang w:val="en-US" w:eastAsia="zh-CN" w:bidi="ar"/>
                    </w:rPr>
                    <w:t>装卸</w:t>
                  </w:r>
                </w:p>
                <w:p>
                  <w:pPr>
                    <w:jc w:val="center"/>
                    <w:rPr>
                      <w:rFonts w:hint="default" w:ascii="Times New Roman" w:hAnsi="Times New Roman" w:cs="Times New Roman"/>
                      <w:strike w:val="0"/>
                      <w:dstrike w:val="0"/>
                      <w:color w:val="auto"/>
                      <w:sz w:val="21"/>
                      <w:szCs w:val="21"/>
                      <w:vertAlign w:val="baseline"/>
                    </w:rPr>
                  </w:pPr>
                </w:p>
              </w:tc>
              <w:tc>
                <w:tcPr>
                  <w:tcW w:w="4680" w:type="dxa"/>
                  <w:noWrap w:val="0"/>
                  <w:vAlign w:val="center"/>
                </w:tcPr>
                <w:p>
                  <w:pPr>
                    <w:keepNext w:val="0"/>
                    <w:keepLines w:val="0"/>
                    <w:widowControl/>
                    <w:suppressLineNumbers w:val="0"/>
                    <w:jc w:val="left"/>
                    <w:rPr>
                      <w:rFonts w:hint="default" w:ascii="Times New Roman" w:hAnsi="Times New Roman" w:eastAsia="宋体" w:cs="Times New Roman"/>
                      <w:strike w:val="0"/>
                      <w:dstrike w:val="0"/>
                      <w:color w:val="auto"/>
                      <w:sz w:val="21"/>
                      <w:szCs w:val="21"/>
                      <w:vertAlign w:val="baseline"/>
                    </w:rPr>
                  </w:pPr>
                  <w:r>
                    <w:rPr>
                      <w:rFonts w:hint="default" w:ascii="Times New Roman" w:hAnsi="Times New Roman" w:eastAsia="宋体" w:cs="Times New Roman"/>
                      <w:strike w:val="0"/>
                      <w:dstrike w:val="0"/>
                      <w:color w:val="auto"/>
                      <w:kern w:val="0"/>
                      <w:sz w:val="21"/>
                      <w:szCs w:val="21"/>
                      <w:lang w:val="en-US" w:eastAsia="zh-CN" w:bidi="ar"/>
                    </w:rPr>
                    <w:t>车辆运输的物料应采取封闭措施。粉状、粒状、块状散装物料在封闭料场内装卸，装卸过程中产尘点应设置集气除尘装置，料堆应采取有效抑尘措施。不易产尘的袋装物料宜在料棚中装卸，如需露天装卸应采取防止破袋及粉尘外逸措施。</w:t>
                  </w:r>
                </w:p>
              </w:tc>
              <w:tc>
                <w:tcPr>
                  <w:tcW w:w="1800" w:type="dxa"/>
                  <w:noWrap w:val="0"/>
                  <w:vAlign w:val="center"/>
                </w:tcPr>
                <w:p>
                  <w:pPr>
                    <w:keepNext w:val="0"/>
                    <w:keepLines w:val="0"/>
                    <w:widowControl/>
                    <w:suppressLineNumbers w:val="0"/>
                    <w:ind w:left="0" w:leftChars="0" w:firstLine="0" w:firstLineChars="0"/>
                    <w:jc w:val="left"/>
                    <w:rPr>
                      <w:rFonts w:hint="default" w:ascii="Times New Roman" w:hAnsi="Times New Roman" w:eastAsia="宋体" w:cs="Times New Roman"/>
                      <w:strike w:val="0"/>
                      <w:dstrike w:val="0"/>
                      <w:color w:val="auto"/>
                      <w:sz w:val="21"/>
                      <w:szCs w:val="21"/>
                      <w:vertAlign w:val="baseline"/>
                    </w:rPr>
                  </w:pPr>
                  <w:r>
                    <w:rPr>
                      <w:rFonts w:hint="eastAsia" w:ascii="Times New Roman" w:hAnsi="Times New Roman" w:cs="Times New Roman"/>
                      <w:sz w:val="21"/>
                      <w:szCs w:val="21"/>
                      <w:lang w:val="en-US" w:eastAsia="zh-CN"/>
                    </w:rPr>
                    <w:t>本项目原料不属于粉状、粒状散装物料，属</w:t>
                  </w:r>
                  <w:r>
                    <w:rPr>
                      <w:rFonts w:hint="eastAsia" w:cs="Times New Roman"/>
                      <w:sz w:val="21"/>
                      <w:szCs w:val="21"/>
                      <w:lang w:val="en-US" w:eastAsia="zh-CN"/>
                    </w:rPr>
                    <w:t>柱型</w:t>
                  </w:r>
                  <w:r>
                    <w:rPr>
                      <w:rFonts w:hint="eastAsia" w:ascii="Times New Roman" w:hAnsi="Times New Roman" w:cs="Times New Roman"/>
                      <w:sz w:val="21"/>
                      <w:szCs w:val="21"/>
                      <w:lang w:val="en-US" w:eastAsia="zh-CN"/>
                    </w:rPr>
                    <w:t>物料，不易产尘，堆放在仓库内。</w:t>
                  </w:r>
                </w:p>
              </w:tc>
              <w:tc>
                <w:tcPr>
                  <w:tcW w:w="1114" w:type="dxa"/>
                  <w:noWrap w:val="0"/>
                  <w:vAlign w:val="center"/>
                </w:tcPr>
                <w:p>
                  <w:pPr>
                    <w:jc w:val="center"/>
                    <w:rPr>
                      <w:rFonts w:hint="default" w:ascii="Times New Roman" w:hAnsi="Times New Roman" w:eastAsia="宋体" w:cs="Times New Roman"/>
                      <w:strike w:val="0"/>
                      <w:dstrike w:val="0"/>
                      <w:color w:val="auto"/>
                      <w:sz w:val="21"/>
                      <w:szCs w:val="21"/>
                      <w:vertAlign w:val="baseline"/>
                      <w:lang w:eastAsia="zh-CN"/>
                    </w:rPr>
                  </w:pPr>
                  <w:r>
                    <w:rPr>
                      <w:rFonts w:hint="default" w:ascii="Times New Roman" w:hAnsi="Times New Roman" w:eastAsia="宋体" w:cs="Times New Roman"/>
                      <w:strike w:val="0"/>
                      <w:dstrike w:val="0"/>
                      <w:color w:val="auto"/>
                      <w:sz w:val="21"/>
                      <w:szCs w:val="21"/>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34" w:hRule="atLeast"/>
                <w:jc w:val="center"/>
              </w:trPr>
              <w:tc>
                <w:tcPr>
                  <w:tcW w:w="674" w:type="dxa"/>
                  <w:vMerge w:val="restart"/>
                  <w:noWrap w:val="0"/>
                  <w:vAlign w:val="center"/>
                </w:tcPr>
                <w:p>
                  <w:pPr>
                    <w:keepNext w:val="0"/>
                    <w:keepLines w:val="0"/>
                    <w:widowControl/>
                    <w:suppressLineNumbers w:val="0"/>
                    <w:ind w:left="0" w:leftChars="0" w:firstLine="0" w:firstLineChars="0"/>
                    <w:jc w:val="center"/>
                    <w:rPr>
                      <w:rFonts w:hint="eastAsia" w:ascii="宋体" w:hAnsi="宋体" w:eastAsia="宋体" w:cs="宋体"/>
                      <w:b w:val="0"/>
                      <w:bCs/>
                      <w:strike w:val="0"/>
                      <w:dstrike w:val="0"/>
                      <w:color w:val="auto"/>
                      <w:kern w:val="0"/>
                      <w:sz w:val="21"/>
                      <w:szCs w:val="21"/>
                      <w:lang w:val="en-US" w:eastAsia="zh-CN" w:bidi="ar"/>
                    </w:rPr>
                  </w:pPr>
                  <w:r>
                    <w:rPr>
                      <w:rFonts w:hint="eastAsia" w:ascii="宋体" w:hAnsi="宋体" w:eastAsia="宋体" w:cs="宋体"/>
                      <w:b w:val="0"/>
                      <w:bCs/>
                      <w:strike w:val="0"/>
                      <w:dstrike w:val="0"/>
                      <w:color w:val="auto"/>
                      <w:kern w:val="0"/>
                      <w:sz w:val="21"/>
                      <w:szCs w:val="21"/>
                      <w:lang w:val="en-US" w:eastAsia="zh-CN" w:bidi="ar"/>
                    </w:rPr>
                    <w:t>物料</w:t>
                  </w:r>
                </w:p>
                <w:p>
                  <w:pPr>
                    <w:keepNext w:val="0"/>
                    <w:keepLines w:val="0"/>
                    <w:widowControl/>
                    <w:suppressLineNumbers w:val="0"/>
                    <w:ind w:left="0" w:leftChars="0" w:firstLine="0" w:firstLineChars="0"/>
                    <w:jc w:val="center"/>
                    <w:rPr>
                      <w:rFonts w:hint="eastAsia" w:ascii="宋体" w:hAnsi="宋体" w:eastAsia="宋体" w:cs="宋体"/>
                      <w:b w:val="0"/>
                      <w:bCs/>
                      <w:strike w:val="0"/>
                      <w:dstrike w:val="0"/>
                      <w:color w:val="auto"/>
                      <w:sz w:val="21"/>
                      <w:szCs w:val="21"/>
                    </w:rPr>
                  </w:pPr>
                  <w:r>
                    <w:rPr>
                      <w:rFonts w:hint="eastAsia" w:ascii="宋体" w:hAnsi="宋体" w:eastAsia="宋体" w:cs="宋体"/>
                      <w:b w:val="0"/>
                      <w:bCs/>
                      <w:strike w:val="0"/>
                      <w:dstrike w:val="0"/>
                      <w:color w:val="auto"/>
                      <w:kern w:val="0"/>
                      <w:sz w:val="21"/>
                      <w:szCs w:val="21"/>
                      <w:lang w:val="en-US" w:eastAsia="zh-CN" w:bidi="ar"/>
                    </w:rPr>
                    <w:t>储存</w:t>
                  </w:r>
                </w:p>
                <w:p>
                  <w:pPr>
                    <w:jc w:val="center"/>
                    <w:rPr>
                      <w:rFonts w:hint="default" w:ascii="Times New Roman" w:hAnsi="Times New Roman" w:cs="Times New Roman"/>
                      <w:strike w:val="0"/>
                      <w:dstrike w:val="0"/>
                      <w:color w:val="auto"/>
                      <w:sz w:val="21"/>
                      <w:szCs w:val="21"/>
                      <w:vertAlign w:val="baseline"/>
                    </w:rPr>
                  </w:pPr>
                </w:p>
              </w:tc>
              <w:tc>
                <w:tcPr>
                  <w:tcW w:w="4680" w:type="dxa"/>
                  <w:noWrap w:val="0"/>
                  <w:vAlign w:val="center"/>
                </w:tcPr>
                <w:p>
                  <w:pPr>
                    <w:keepNext w:val="0"/>
                    <w:keepLines w:val="0"/>
                    <w:widowControl/>
                    <w:suppressLineNumbers w:val="0"/>
                    <w:ind w:left="0" w:leftChars="0" w:firstLine="0" w:firstLineChars="0"/>
                    <w:jc w:val="left"/>
                    <w:rPr>
                      <w:rFonts w:hint="default" w:ascii="Times New Roman" w:hAnsi="Times New Roman" w:eastAsia="宋体" w:cs="Times New Roman"/>
                      <w:strike w:val="0"/>
                      <w:dstrike w:val="0"/>
                      <w:color w:val="auto"/>
                      <w:sz w:val="21"/>
                      <w:szCs w:val="21"/>
                      <w:vertAlign w:val="baseline"/>
                    </w:rPr>
                  </w:pPr>
                  <w:r>
                    <w:rPr>
                      <w:rFonts w:hint="default" w:ascii="Times New Roman" w:hAnsi="Times New Roman" w:eastAsia="宋体" w:cs="Times New Roman"/>
                      <w:strike w:val="0"/>
                      <w:dstrike w:val="0"/>
                      <w:color w:val="auto"/>
                      <w:kern w:val="0"/>
                      <w:sz w:val="21"/>
                      <w:szCs w:val="21"/>
                      <w:lang w:val="en-US" w:eastAsia="zh-CN" w:bidi="ar"/>
                    </w:rPr>
                    <w:t>粉状物料应储存于密闭/封闭料仓中；粒状、块状物料应储存于封闭料场中，并采取喷淋、清扫或其他有效抑尘措施；袋装物料应储存于封闭/半封闭料场中。封闭料场顶棚和四周围墙完整，料场内路面全部硬化，料场货物进出大门为硬质材料门或自动感应门，在确保安全的情况下，所有门窗保持常闭状态。不产尘物料（如钢材、管件）及产品如露天储存应在规定的存储区域码放整</w:t>
                  </w:r>
                  <w:r>
                    <w:rPr>
                      <w:rFonts w:hint="eastAsia" w:ascii="Times New Roman" w:hAnsi="Times New Roman" w:eastAsia="宋体" w:cs="Times New Roman"/>
                      <w:strike w:val="0"/>
                      <w:dstrike w:val="0"/>
                      <w:color w:val="auto"/>
                      <w:kern w:val="0"/>
                      <w:sz w:val="21"/>
                      <w:szCs w:val="21"/>
                      <w:lang w:val="en-US" w:eastAsia="zh-CN" w:bidi="ar"/>
                    </w:rPr>
                    <w:t>齐</w:t>
                  </w:r>
                  <w:r>
                    <w:rPr>
                      <w:rFonts w:hint="eastAsia" w:cs="Times New Roman"/>
                      <w:strike w:val="0"/>
                      <w:dstrike w:val="0"/>
                      <w:color w:val="auto"/>
                      <w:kern w:val="0"/>
                      <w:sz w:val="21"/>
                      <w:szCs w:val="21"/>
                      <w:lang w:val="en-US" w:eastAsia="zh-CN" w:bidi="ar"/>
                    </w:rPr>
                    <w:t>。</w:t>
                  </w:r>
                </w:p>
              </w:tc>
              <w:tc>
                <w:tcPr>
                  <w:tcW w:w="1800" w:type="dxa"/>
                  <w:noWrap w:val="0"/>
                  <w:vAlign w:val="center"/>
                </w:tcPr>
                <w:p>
                  <w:pPr>
                    <w:keepNext w:val="0"/>
                    <w:keepLines w:val="0"/>
                    <w:widowControl/>
                    <w:suppressLineNumbers w:val="0"/>
                    <w:ind w:left="0" w:leftChars="0" w:firstLine="0" w:firstLineChars="0"/>
                    <w:jc w:val="left"/>
                    <w:rPr>
                      <w:rFonts w:hint="default" w:ascii="Times New Roman" w:hAnsi="Times New Roman" w:eastAsia="宋体" w:cs="Times New Roman"/>
                      <w:strike w:val="0"/>
                      <w:dstrike w:val="0"/>
                      <w:color w:val="auto"/>
                      <w:sz w:val="21"/>
                      <w:szCs w:val="21"/>
                      <w:vertAlign w:val="baseline"/>
                    </w:rPr>
                  </w:pPr>
                  <w:r>
                    <w:rPr>
                      <w:rFonts w:hint="eastAsia" w:ascii="Times New Roman" w:hAnsi="Times New Roman" w:cs="Times New Roman"/>
                      <w:sz w:val="21"/>
                      <w:szCs w:val="21"/>
                      <w:lang w:val="en-US" w:eastAsia="zh-CN"/>
                    </w:rPr>
                    <w:t>本项目原料不属于粉状、粒状散装物料，属</w:t>
                  </w:r>
                  <w:r>
                    <w:rPr>
                      <w:rFonts w:hint="eastAsia" w:cs="Times New Roman"/>
                      <w:sz w:val="21"/>
                      <w:szCs w:val="21"/>
                      <w:lang w:val="en-US" w:eastAsia="zh-CN"/>
                    </w:rPr>
                    <w:t>柱形</w:t>
                  </w:r>
                  <w:r>
                    <w:rPr>
                      <w:rFonts w:hint="eastAsia" w:ascii="Times New Roman" w:hAnsi="Times New Roman" w:cs="Times New Roman"/>
                      <w:sz w:val="21"/>
                      <w:szCs w:val="21"/>
                      <w:lang w:val="en-US" w:eastAsia="zh-CN"/>
                    </w:rPr>
                    <w:t>物料</w:t>
                  </w:r>
                  <w:r>
                    <w:rPr>
                      <w:rFonts w:hint="eastAsia" w:cs="Times New Roman"/>
                      <w:sz w:val="21"/>
                      <w:szCs w:val="21"/>
                      <w:lang w:val="en-US" w:eastAsia="zh-CN"/>
                    </w:rPr>
                    <w:t>储存在规定区域</w:t>
                  </w:r>
                  <w:r>
                    <w:rPr>
                      <w:rFonts w:hint="default" w:ascii="Times New Roman" w:hAnsi="Times New Roman" w:eastAsia="宋体" w:cs="Times New Roman"/>
                      <w:strike w:val="0"/>
                      <w:dstrike w:val="0"/>
                      <w:color w:val="auto"/>
                      <w:kern w:val="0"/>
                      <w:sz w:val="21"/>
                      <w:szCs w:val="21"/>
                      <w:lang w:val="en-US" w:eastAsia="zh-CN" w:bidi="ar"/>
                    </w:rPr>
                    <w:t>。</w:t>
                  </w:r>
                </w:p>
              </w:tc>
              <w:tc>
                <w:tcPr>
                  <w:tcW w:w="1114" w:type="dxa"/>
                  <w:noWrap w:val="0"/>
                  <w:vAlign w:val="center"/>
                </w:tcPr>
                <w:p>
                  <w:pPr>
                    <w:jc w:val="center"/>
                    <w:rPr>
                      <w:rFonts w:hint="default" w:ascii="Times New Roman" w:hAnsi="Times New Roman" w:eastAsia="宋体" w:cs="Times New Roman"/>
                      <w:strike w:val="0"/>
                      <w:dstrike w:val="0"/>
                      <w:color w:val="auto"/>
                      <w:sz w:val="21"/>
                      <w:szCs w:val="21"/>
                      <w:vertAlign w:val="baseline"/>
                      <w:lang w:eastAsia="zh-CN"/>
                    </w:rPr>
                  </w:pPr>
                  <w:r>
                    <w:rPr>
                      <w:rFonts w:hint="default" w:ascii="Times New Roman" w:hAnsi="Times New Roman" w:eastAsia="宋体" w:cs="Times New Roman"/>
                      <w:strike w:val="0"/>
                      <w:dstrike w:val="0"/>
                      <w:color w:val="auto"/>
                      <w:sz w:val="21"/>
                      <w:szCs w:val="21"/>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6" w:hRule="atLeast"/>
                <w:jc w:val="center"/>
              </w:trPr>
              <w:tc>
                <w:tcPr>
                  <w:tcW w:w="674" w:type="dxa"/>
                  <w:vMerge w:val="continue"/>
                  <w:noWrap w:val="0"/>
                  <w:vAlign w:val="center"/>
                </w:tcPr>
                <w:p>
                  <w:pPr>
                    <w:jc w:val="center"/>
                    <w:rPr>
                      <w:rFonts w:hint="default" w:ascii="Times New Roman" w:hAnsi="Times New Roman" w:cs="Times New Roman"/>
                      <w:strike w:val="0"/>
                      <w:dstrike w:val="0"/>
                      <w:color w:val="auto"/>
                      <w:sz w:val="21"/>
                      <w:szCs w:val="21"/>
                      <w:vertAlign w:val="baseline"/>
                    </w:rPr>
                  </w:pPr>
                </w:p>
              </w:tc>
              <w:tc>
                <w:tcPr>
                  <w:tcW w:w="4680" w:type="dxa"/>
                  <w:noWrap w:val="0"/>
                  <w:vAlign w:val="center"/>
                </w:tcPr>
                <w:p>
                  <w:pPr>
                    <w:keepNext w:val="0"/>
                    <w:keepLines w:val="0"/>
                    <w:widowControl/>
                    <w:suppressLineNumbers w:val="0"/>
                    <w:ind w:left="0" w:leftChars="0" w:firstLine="0" w:firstLineChars="0"/>
                    <w:jc w:val="left"/>
                    <w:rPr>
                      <w:rFonts w:hint="default" w:ascii="Times New Roman" w:hAnsi="Times New Roman" w:eastAsia="宋体" w:cs="Times New Roman"/>
                      <w:strike w:val="0"/>
                      <w:dstrike w:val="0"/>
                      <w:color w:val="auto"/>
                      <w:kern w:val="0"/>
                      <w:sz w:val="21"/>
                      <w:szCs w:val="21"/>
                      <w:lang w:val="en-US" w:eastAsia="zh-CN" w:bidi="ar"/>
                    </w:rPr>
                  </w:pPr>
                  <w:r>
                    <w:rPr>
                      <w:rFonts w:hint="default" w:ascii="Times New Roman" w:hAnsi="Times New Roman" w:eastAsia="宋体" w:cs="Times New Roman"/>
                      <w:strike w:val="0"/>
                      <w:dstrike w:val="0"/>
                      <w:color w:val="auto"/>
                      <w:kern w:val="0"/>
                      <w:sz w:val="21"/>
                      <w:szCs w:val="21"/>
                      <w:lang w:val="en-US" w:eastAsia="zh-CN" w:bidi="ar"/>
                    </w:rPr>
                    <w:t>应有符合规范要求的危险废物储存间，危险废物储存间门口应张贴标准规范的危险废物标识和危废信息板，建立台账并挂于危废间内，危险废物的记录和货单保存3 年以上。危废间内禁止存放除危险废物和应急工具外的其他物品。</w:t>
                  </w:r>
                </w:p>
              </w:tc>
              <w:tc>
                <w:tcPr>
                  <w:tcW w:w="1800" w:type="dxa"/>
                  <w:noWrap w:val="0"/>
                  <w:vAlign w:val="center"/>
                </w:tcPr>
                <w:p>
                  <w:pPr>
                    <w:keepNext w:val="0"/>
                    <w:keepLines w:val="0"/>
                    <w:widowControl/>
                    <w:suppressLineNumbers w:val="0"/>
                    <w:ind w:left="0" w:leftChars="0" w:firstLine="0" w:firstLineChars="0"/>
                    <w:jc w:val="left"/>
                    <w:rPr>
                      <w:rFonts w:hint="default" w:ascii="Times New Roman" w:hAnsi="Times New Roman" w:eastAsia="宋体" w:cs="Times New Roman"/>
                      <w:strike w:val="0"/>
                      <w:dstrike w:val="0"/>
                      <w:color w:val="auto"/>
                      <w:sz w:val="21"/>
                      <w:szCs w:val="21"/>
                      <w:vertAlign w:val="baseline"/>
                    </w:rPr>
                  </w:pPr>
                  <w:r>
                    <w:rPr>
                      <w:rFonts w:hint="eastAsia" w:ascii="Times New Roman" w:hAnsi="Times New Roman" w:cs="Times New Roman"/>
                      <w:sz w:val="21"/>
                      <w:szCs w:val="21"/>
                      <w:lang w:val="en-US" w:eastAsia="zh-CN"/>
                    </w:rPr>
                    <w:t>本项目</w:t>
                  </w:r>
                  <w:r>
                    <w:rPr>
                      <w:rFonts w:hint="eastAsia" w:cs="Times New Roman"/>
                      <w:sz w:val="21"/>
                      <w:szCs w:val="21"/>
                      <w:lang w:val="en-US" w:eastAsia="zh-CN"/>
                    </w:rPr>
                    <w:t>原料属于柱形</w:t>
                  </w:r>
                  <w:r>
                    <w:rPr>
                      <w:rFonts w:hint="eastAsia" w:ascii="Times New Roman" w:hAnsi="Times New Roman" w:cs="Times New Roman"/>
                      <w:sz w:val="21"/>
                      <w:szCs w:val="21"/>
                      <w:lang w:val="en-US" w:eastAsia="zh-CN"/>
                    </w:rPr>
                    <w:t>物料，不易产尘；无危废产生。</w:t>
                  </w:r>
                </w:p>
              </w:tc>
              <w:tc>
                <w:tcPr>
                  <w:tcW w:w="1114" w:type="dxa"/>
                  <w:noWrap w:val="0"/>
                  <w:vAlign w:val="center"/>
                </w:tcPr>
                <w:p>
                  <w:pPr>
                    <w:jc w:val="center"/>
                    <w:rPr>
                      <w:rFonts w:hint="default" w:ascii="Times New Roman" w:hAnsi="Times New Roman" w:eastAsia="宋体" w:cs="Times New Roman"/>
                      <w:strike w:val="0"/>
                      <w:dstrike w:val="0"/>
                      <w:color w:val="auto"/>
                      <w:sz w:val="21"/>
                      <w:szCs w:val="21"/>
                      <w:vertAlign w:val="baseline"/>
                      <w:lang w:eastAsia="zh-CN"/>
                    </w:rPr>
                  </w:pPr>
                  <w:r>
                    <w:rPr>
                      <w:rFonts w:hint="default" w:ascii="Times New Roman" w:hAnsi="Times New Roman" w:eastAsia="宋体" w:cs="Times New Roman"/>
                      <w:strike w:val="0"/>
                      <w:dstrike w:val="0"/>
                      <w:color w:val="auto"/>
                      <w:sz w:val="21"/>
                      <w:szCs w:val="21"/>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4" w:hRule="atLeast"/>
                <w:jc w:val="center"/>
              </w:trPr>
              <w:tc>
                <w:tcPr>
                  <w:tcW w:w="674" w:type="dxa"/>
                  <w:noWrap w:val="0"/>
                  <w:vAlign w:val="center"/>
                </w:tcPr>
                <w:p>
                  <w:pPr>
                    <w:keepNext w:val="0"/>
                    <w:keepLines w:val="0"/>
                    <w:widowControl/>
                    <w:suppressLineNumbers w:val="0"/>
                    <w:ind w:left="0" w:leftChars="0" w:firstLine="0" w:firstLineChars="0"/>
                    <w:jc w:val="center"/>
                    <w:rPr>
                      <w:rFonts w:hint="eastAsia" w:ascii="宋体" w:hAnsi="宋体" w:eastAsia="宋体" w:cs="宋体"/>
                      <w:b w:val="0"/>
                      <w:bCs/>
                      <w:strike w:val="0"/>
                      <w:dstrike w:val="0"/>
                      <w:color w:val="auto"/>
                      <w:kern w:val="0"/>
                      <w:sz w:val="21"/>
                      <w:szCs w:val="21"/>
                      <w:lang w:val="en-US" w:eastAsia="zh-CN" w:bidi="ar"/>
                    </w:rPr>
                  </w:pPr>
                </w:p>
                <w:p>
                  <w:pPr>
                    <w:keepNext w:val="0"/>
                    <w:keepLines w:val="0"/>
                    <w:widowControl/>
                    <w:suppressLineNumbers w:val="0"/>
                    <w:ind w:left="0" w:leftChars="0" w:firstLine="0" w:firstLineChars="0"/>
                    <w:jc w:val="center"/>
                    <w:rPr>
                      <w:rFonts w:hint="eastAsia" w:ascii="宋体" w:hAnsi="宋体" w:eastAsia="宋体" w:cs="宋体"/>
                      <w:b w:val="0"/>
                      <w:bCs/>
                      <w:strike w:val="0"/>
                      <w:dstrike w:val="0"/>
                      <w:color w:val="auto"/>
                      <w:sz w:val="21"/>
                      <w:szCs w:val="21"/>
                    </w:rPr>
                  </w:pPr>
                  <w:r>
                    <w:rPr>
                      <w:rFonts w:hint="eastAsia" w:ascii="宋体" w:hAnsi="宋体" w:eastAsia="宋体" w:cs="宋体"/>
                      <w:b w:val="0"/>
                      <w:bCs/>
                      <w:strike w:val="0"/>
                      <w:dstrike w:val="0"/>
                      <w:color w:val="auto"/>
                      <w:kern w:val="0"/>
                      <w:sz w:val="21"/>
                      <w:szCs w:val="21"/>
                      <w:lang w:val="en-US" w:eastAsia="zh-CN" w:bidi="ar"/>
                    </w:rPr>
                    <w:t>物料转移和输送</w:t>
                  </w:r>
                </w:p>
                <w:p>
                  <w:pPr>
                    <w:jc w:val="center"/>
                    <w:rPr>
                      <w:rFonts w:hint="eastAsia" w:ascii="宋体" w:hAnsi="宋体" w:eastAsia="宋体" w:cs="宋体"/>
                      <w:b w:val="0"/>
                      <w:bCs/>
                      <w:strike w:val="0"/>
                      <w:dstrike w:val="0"/>
                      <w:color w:val="auto"/>
                      <w:sz w:val="21"/>
                      <w:szCs w:val="21"/>
                      <w:vertAlign w:val="baseline"/>
                    </w:rPr>
                  </w:pPr>
                </w:p>
              </w:tc>
              <w:tc>
                <w:tcPr>
                  <w:tcW w:w="4680" w:type="dxa"/>
                  <w:noWrap w:val="0"/>
                  <w:vAlign w:val="center"/>
                </w:tcPr>
                <w:p>
                  <w:pPr>
                    <w:keepNext w:val="0"/>
                    <w:keepLines w:val="0"/>
                    <w:widowControl/>
                    <w:suppressLineNumbers w:val="0"/>
                    <w:jc w:val="left"/>
                    <w:rPr>
                      <w:rFonts w:hint="default" w:ascii="Times New Roman" w:hAnsi="Times New Roman" w:eastAsia="宋体" w:cs="Times New Roman"/>
                      <w:strike w:val="0"/>
                      <w:dstrike w:val="0"/>
                      <w:color w:val="auto"/>
                      <w:kern w:val="0"/>
                      <w:sz w:val="21"/>
                      <w:szCs w:val="21"/>
                      <w:lang w:val="en-US" w:eastAsia="zh-CN" w:bidi="ar"/>
                    </w:rPr>
                  </w:pPr>
                  <w:r>
                    <w:rPr>
                      <w:rFonts w:hint="default" w:ascii="Times New Roman" w:hAnsi="Times New Roman" w:eastAsia="宋体" w:cs="Times New Roman"/>
                      <w:strike w:val="0"/>
                      <w:dstrike w:val="0"/>
                      <w:color w:val="auto"/>
                      <w:kern w:val="0"/>
                      <w:sz w:val="21"/>
                      <w:szCs w:val="21"/>
                      <w:lang w:val="en-US" w:eastAsia="zh-CN" w:bidi="ar"/>
                    </w:rPr>
                    <w:t>粉状、粒状等易产尘物料厂内转移、输送过程应采用气力输送、密闭输送，块状和粘湿粉状物料采用封闭输送；无法封闭的 产尘点（物料转载、下料口等）应采取集气除尘措施，或有效抑尘措施。</w:t>
                  </w:r>
                </w:p>
              </w:tc>
              <w:tc>
                <w:tcPr>
                  <w:tcW w:w="1800" w:type="dxa"/>
                  <w:noWrap w:val="0"/>
                  <w:vAlign w:val="center"/>
                </w:tcPr>
                <w:p>
                  <w:pPr>
                    <w:keepNext w:val="0"/>
                    <w:keepLines w:val="0"/>
                    <w:widowControl/>
                    <w:suppressLineNumbers w:val="0"/>
                    <w:jc w:val="left"/>
                    <w:rPr>
                      <w:rFonts w:hint="default" w:ascii="Times New Roman" w:hAnsi="Times New Roman" w:eastAsia="宋体" w:cs="Times New Roman"/>
                      <w:strike w:val="0"/>
                      <w:dstrike w:val="0"/>
                      <w:color w:val="auto"/>
                      <w:sz w:val="21"/>
                      <w:szCs w:val="21"/>
                      <w:vertAlign w:val="baseline"/>
                    </w:rPr>
                  </w:pPr>
                  <w:r>
                    <w:rPr>
                      <w:rFonts w:hint="eastAsia" w:cs="Times New Roman"/>
                      <w:sz w:val="21"/>
                      <w:szCs w:val="21"/>
                      <w:lang w:val="en-US" w:eastAsia="zh-CN"/>
                    </w:rPr>
                    <w:t>本项目原料属于柱型物料，</w:t>
                  </w:r>
                  <w:r>
                    <w:rPr>
                      <w:rFonts w:hint="eastAsia" w:ascii="Times New Roman" w:hAnsi="Times New Roman" w:cs="Times New Roman"/>
                      <w:sz w:val="21"/>
                      <w:szCs w:val="21"/>
                      <w:lang w:val="en-US" w:eastAsia="zh-CN"/>
                    </w:rPr>
                    <w:t>不易产尘，车间</w:t>
                  </w:r>
                  <w:r>
                    <w:rPr>
                      <w:rFonts w:hint="eastAsia" w:cs="Times New Roman"/>
                      <w:sz w:val="21"/>
                      <w:szCs w:val="21"/>
                      <w:lang w:val="en-US" w:eastAsia="zh-CN"/>
                    </w:rPr>
                    <w:t>喷锌工序</w:t>
                  </w:r>
                  <w:r>
                    <w:rPr>
                      <w:rFonts w:hint="eastAsia" w:ascii="Times New Roman" w:hAnsi="Times New Roman" w:cs="Times New Roman"/>
                      <w:sz w:val="21"/>
                      <w:szCs w:val="21"/>
                      <w:lang w:val="en-US" w:eastAsia="zh-CN"/>
                    </w:rPr>
                    <w:t>配有</w:t>
                  </w:r>
                  <w:r>
                    <w:rPr>
                      <w:rFonts w:hint="eastAsia" w:cs="Times New Roman"/>
                      <w:sz w:val="21"/>
                      <w:szCs w:val="21"/>
                      <w:lang w:val="en-US" w:eastAsia="zh-CN"/>
                    </w:rPr>
                    <w:t>密闭</w:t>
                  </w:r>
                  <w:r>
                    <w:rPr>
                      <w:rFonts w:hint="eastAsia" w:ascii="Times New Roman" w:hAnsi="Times New Roman" w:cs="Times New Roman"/>
                      <w:sz w:val="21"/>
                      <w:szCs w:val="21"/>
                      <w:lang w:val="en-US" w:eastAsia="zh-CN"/>
                    </w:rPr>
                    <w:t>集气除尘措施</w:t>
                  </w:r>
                  <w:r>
                    <w:rPr>
                      <w:rFonts w:hint="default" w:ascii="Times New Roman" w:hAnsi="Times New Roman" w:eastAsia="宋体" w:cs="Times New Roman"/>
                      <w:strike w:val="0"/>
                      <w:dstrike w:val="0"/>
                      <w:color w:val="auto"/>
                      <w:kern w:val="0"/>
                      <w:sz w:val="21"/>
                      <w:szCs w:val="21"/>
                      <w:lang w:val="en-US" w:eastAsia="zh-CN" w:bidi="ar"/>
                    </w:rPr>
                    <w:t>。</w:t>
                  </w:r>
                </w:p>
              </w:tc>
              <w:tc>
                <w:tcPr>
                  <w:tcW w:w="1114" w:type="dxa"/>
                  <w:noWrap w:val="0"/>
                  <w:vAlign w:val="center"/>
                </w:tcPr>
                <w:p>
                  <w:pPr>
                    <w:jc w:val="center"/>
                    <w:rPr>
                      <w:rFonts w:hint="default" w:ascii="Times New Roman" w:hAnsi="Times New Roman" w:eastAsia="宋体" w:cs="Times New Roman"/>
                      <w:strike w:val="0"/>
                      <w:dstrike w:val="0"/>
                      <w:color w:val="auto"/>
                      <w:sz w:val="21"/>
                      <w:szCs w:val="21"/>
                      <w:vertAlign w:val="baseline"/>
                      <w:lang w:eastAsia="zh-CN"/>
                    </w:rPr>
                  </w:pPr>
                  <w:r>
                    <w:rPr>
                      <w:rFonts w:hint="default" w:ascii="Times New Roman" w:hAnsi="Times New Roman" w:eastAsia="宋体" w:cs="Times New Roman"/>
                      <w:strike w:val="0"/>
                      <w:dstrike w:val="0"/>
                      <w:color w:val="auto"/>
                      <w:sz w:val="21"/>
                      <w:szCs w:val="21"/>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9" w:hRule="atLeast"/>
                <w:jc w:val="center"/>
              </w:trPr>
              <w:tc>
                <w:tcPr>
                  <w:tcW w:w="674" w:type="dxa"/>
                  <w:noWrap w:val="0"/>
                  <w:vAlign w:val="center"/>
                </w:tcPr>
                <w:p>
                  <w:pPr>
                    <w:keepNext w:val="0"/>
                    <w:keepLines w:val="0"/>
                    <w:widowControl/>
                    <w:suppressLineNumbers w:val="0"/>
                    <w:ind w:left="0" w:leftChars="0" w:firstLine="0" w:firstLineChars="0"/>
                    <w:jc w:val="center"/>
                    <w:rPr>
                      <w:rFonts w:hint="eastAsia" w:ascii="宋体" w:hAnsi="宋体" w:eastAsia="宋体" w:cs="宋体"/>
                      <w:b w:val="0"/>
                      <w:bCs/>
                      <w:strike w:val="0"/>
                      <w:dstrike w:val="0"/>
                      <w:color w:val="auto"/>
                      <w:kern w:val="0"/>
                      <w:sz w:val="21"/>
                      <w:szCs w:val="21"/>
                      <w:lang w:val="en-US" w:eastAsia="zh-CN" w:bidi="ar"/>
                    </w:rPr>
                  </w:pPr>
                </w:p>
                <w:p>
                  <w:pPr>
                    <w:keepNext w:val="0"/>
                    <w:keepLines w:val="0"/>
                    <w:widowControl/>
                    <w:suppressLineNumbers w:val="0"/>
                    <w:ind w:left="0" w:leftChars="0" w:firstLine="0" w:firstLineChars="0"/>
                    <w:jc w:val="center"/>
                    <w:rPr>
                      <w:rFonts w:hint="eastAsia" w:ascii="宋体" w:hAnsi="宋体" w:eastAsia="宋体" w:cs="宋体"/>
                      <w:b w:val="0"/>
                      <w:bCs/>
                      <w:strike w:val="0"/>
                      <w:dstrike w:val="0"/>
                      <w:color w:val="auto"/>
                      <w:kern w:val="0"/>
                      <w:sz w:val="21"/>
                      <w:szCs w:val="21"/>
                      <w:lang w:val="en-US" w:eastAsia="zh-CN" w:bidi="ar"/>
                    </w:rPr>
                  </w:pPr>
                  <w:r>
                    <w:rPr>
                      <w:rFonts w:hint="eastAsia" w:ascii="宋体" w:hAnsi="宋体" w:eastAsia="宋体" w:cs="宋体"/>
                      <w:b w:val="0"/>
                      <w:bCs/>
                      <w:strike w:val="0"/>
                      <w:dstrike w:val="0"/>
                      <w:color w:val="auto"/>
                      <w:kern w:val="0"/>
                      <w:sz w:val="21"/>
                      <w:szCs w:val="21"/>
                      <w:lang w:val="en-US" w:eastAsia="zh-CN" w:bidi="ar"/>
                    </w:rPr>
                    <w:t>成品</w:t>
                  </w:r>
                </w:p>
                <w:p>
                  <w:pPr>
                    <w:keepNext w:val="0"/>
                    <w:keepLines w:val="0"/>
                    <w:widowControl/>
                    <w:suppressLineNumbers w:val="0"/>
                    <w:ind w:left="0" w:leftChars="0" w:firstLine="0" w:firstLineChars="0"/>
                    <w:jc w:val="center"/>
                    <w:rPr>
                      <w:rFonts w:hint="eastAsia" w:ascii="宋体" w:hAnsi="宋体" w:eastAsia="宋体" w:cs="宋体"/>
                      <w:b w:val="0"/>
                      <w:bCs/>
                      <w:strike w:val="0"/>
                      <w:dstrike w:val="0"/>
                      <w:color w:val="auto"/>
                      <w:sz w:val="21"/>
                      <w:szCs w:val="21"/>
                    </w:rPr>
                  </w:pPr>
                  <w:r>
                    <w:rPr>
                      <w:rFonts w:hint="eastAsia" w:ascii="宋体" w:hAnsi="宋体" w:eastAsia="宋体" w:cs="宋体"/>
                      <w:b w:val="0"/>
                      <w:bCs/>
                      <w:strike w:val="0"/>
                      <w:dstrike w:val="0"/>
                      <w:color w:val="auto"/>
                      <w:kern w:val="0"/>
                      <w:sz w:val="21"/>
                      <w:szCs w:val="21"/>
                      <w:lang w:val="en-US" w:eastAsia="zh-CN" w:bidi="ar"/>
                    </w:rPr>
                    <w:t>包装</w:t>
                  </w:r>
                </w:p>
                <w:p>
                  <w:pPr>
                    <w:jc w:val="center"/>
                    <w:rPr>
                      <w:rFonts w:hint="eastAsia" w:ascii="宋体" w:hAnsi="宋体" w:eastAsia="宋体" w:cs="宋体"/>
                      <w:b w:val="0"/>
                      <w:bCs/>
                      <w:strike w:val="0"/>
                      <w:dstrike w:val="0"/>
                      <w:color w:val="auto"/>
                      <w:sz w:val="21"/>
                      <w:szCs w:val="21"/>
                      <w:vertAlign w:val="baseline"/>
                    </w:rPr>
                  </w:pPr>
                </w:p>
              </w:tc>
              <w:tc>
                <w:tcPr>
                  <w:tcW w:w="4680" w:type="dxa"/>
                  <w:noWrap w:val="0"/>
                  <w:vAlign w:val="center"/>
                </w:tcPr>
                <w:p>
                  <w:pPr>
                    <w:keepNext w:val="0"/>
                    <w:keepLines w:val="0"/>
                    <w:widowControl/>
                    <w:suppressLineNumbers w:val="0"/>
                    <w:ind w:left="0" w:leftChars="0" w:firstLine="0" w:firstLineChars="0"/>
                    <w:jc w:val="left"/>
                    <w:rPr>
                      <w:rFonts w:hint="default" w:ascii="Times New Roman" w:hAnsi="Times New Roman" w:eastAsia="宋体" w:cs="Times New Roman"/>
                      <w:strike w:val="0"/>
                      <w:dstrike w:val="0"/>
                      <w:color w:val="auto"/>
                      <w:sz w:val="21"/>
                      <w:szCs w:val="21"/>
                    </w:rPr>
                  </w:pPr>
                  <w:r>
                    <w:rPr>
                      <w:rFonts w:hint="default" w:ascii="Times New Roman" w:hAnsi="Times New Roman" w:eastAsia="宋体" w:cs="Times New Roman"/>
                      <w:strike w:val="0"/>
                      <w:dstrike w:val="0"/>
                      <w:color w:val="auto"/>
                      <w:kern w:val="0"/>
                      <w:sz w:val="21"/>
                      <w:szCs w:val="21"/>
                      <w:lang w:val="en-US" w:eastAsia="zh-CN" w:bidi="ar"/>
                    </w:rPr>
                    <w:t>卸料口应完全封闭，如不能封闭应采取局部集气除尘措施。</w:t>
                  </w:r>
                </w:p>
                <w:p>
                  <w:pPr>
                    <w:keepNext w:val="0"/>
                    <w:keepLines w:val="0"/>
                    <w:widowControl/>
                    <w:suppressLineNumbers w:val="0"/>
                    <w:ind w:left="0" w:leftChars="0" w:firstLine="0" w:firstLineChars="0"/>
                    <w:jc w:val="left"/>
                    <w:rPr>
                      <w:rFonts w:hint="default" w:ascii="Times New Roman" w:hAnsi="Times New Roman" w:eastAsia="宋体" w:cs="Times New Roman"/>
                      <w:strike w:val="0"/>
                      <w:dstrike w:val="0"/>
                      <w:color w:val="auto"/>
                      <w:sz w:val="21"/>
                      <w:szCs w:val="21"/>
                      <w:vertAlign w:val="baseline"/>
                    </w:rPr>
                  </w:pPr>
                  <w:r>
                    <w:rPr>
                      <w:rFonts w:hint="default" w:ascii="Times New Roman" w:hAnsi="Times New Roman" w:eastAsia="宋体" w:cs="Times New Roman"/>
                      <w:strike w:val="0"/>
                      <w:dstrike w:val="0"/>
                      <w:color w:val="auto"/>
                      <w:kern w:val="0"/>
                      <w:sz w:val="21"/>
                      <w:szCs w:val="21"/>
                      <w:lang w:val="en-US" w:eastAsia="zh-CN" w:bidi="ar"/>
                    </w:rPr>
                    <w:t>卸料口地面应及时清扫，地面无明显积尘。</w:t>
                  </w:r>
                </w:p>
              </w:tc>
              <w:tc>
                <w:tcPr>
                  <w:tcW w:w="1800" w:type="dxa"/>
                  <w:noWrap w:val="0"/>
                  <w:vAlign w:val="center"/>
                </w:tcPr>
                <w:p>
                  <w:pPr>
                    <w:keepNext w:val="0"/>
                    <w:keepLines w:val="0"/>
                    <w:widowControl/>
                    <w:suppressLineNumbers w:val="0"/>
                    <w:jc w:val="left"/>
                    <w:rPr>
                      <w:rFonts w:hint="eastAsia" w:ascii="Times New Roman" w:hAnsi="Times New Roman" w:eastAsia="宋体" w:cs="Times New Roman"/>
                      <w:strike w:val="0"/>
                      <w:dstrike w:val="0"/>
                      <w:color w:val="auto"/>
                      <w:kern w:val="0"/>
                      <w:sz w:val="21"/>
                      <w:szCs w:val="21"/>
                      <w:lang w:val="en-US" w:eastAsia="zh-CN" w:bidi="ar"/>
                    </w:rPr>
                  </w:pPr>
                </w:p>
                <w:p>
                  <w:pPr>
                    <w:ind w:firstLine="420" w:firstLineChars="200"/>
                    <w:jc w:val="left"/>
                    <w:rPr>
                      <w:rFonts w:hint="default" w:ascii="Times New Roman" w:hAnsi="Times New Roman" w:eastAsia="宋体" w:cs="Times New Roman"/>
                      <w:strike w:val="0"/>
                      <w:dstrike w:val="0"/>
                      <w:color w:val="auto"/>
                      <w:kern w:val="2"/>
                      <w:sz w:val="21"/>
                      <w:szCs w:val="21"/>
                      <w:vertAlign w:val="baseline"/>
                      <w:lang w:val="en-US" w:eastAsia="zh-CN" w:bidi="ar-SA"/>
                    </w:rPr>
                  </w:pPr>
                  <w:r>
                    <w:rPr>
                      <w:rFonts w:hint="eastAsia" w:cs="Times New Roman"/>
                      <w:strike w:val="0"/>
                      <w:dstrike w:val="0"/>
                      <w:color w:val="auto"/>
                      <w:kern w:val="0"/>
                      <w:sz w:val="21"/>
                      <w:szCs w:val="21"/>
                      <w:lang w:val="en-US" w:eastAsia="zh-CN" w:bidi="ar"/>
                    </w:rPr>
                    <w:t>不涉及</w:t>
                  </w:r>
                </w:p>
              </w:tc>
              <w:tc>
                <w:tcPr>
                  <w:tcW w:w="1114" w:type="dxa"/>
                  <w:noWrap w:val="0"/>
                  <w:vAlign w:val="center"/>
                </w:tcPr>
                <w:p>
                  <w:pPr>
                    <w:jc w:val="center"/>
                    <w:rPr>
                      <w:rFonts w:hint="default" w:ascii="Times New Roman" w:hAnsi="Times New Roman" w:eastAsia="宋体" w:cs="Times New Roman"/>
                      <w:strike w:val="0"/>
                      <w:dstrike w:val="0"/>
                      <w:color w:val="auto"/>
                      <w:sz w:val="21"/>
                      <w:szCs w:val="21"/>
                      <w:vertAlign w:val="baseline"/>
                      <w:lang w:eastAsia="zh-CN"/>
                    </w:rPr>
                  </w:pPr>
                  <w:r>
                    <w:rPr>
                      <w:rFonts w:hint="default" w:ascii="Times New Roman" w:hAnsi="Times New Roman" w:eastAsia="宋体" w:cs="Times New Roman"/>
                      <w:strike w:val="0"/>
                      <w:dstrike w:val="0"/>
                      <w:color w:val="auto"/>
                      <w:sz w:val="21"/>
                      <w:szCs w:val="21"/>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74" w:type="dxa"/>
                  <w:noWrap w:val="0"/>
                  <w:vAlign w:val="center"/>
                </w:tcPr>
                <w:p>
                  <w:pPr>
                    <w:keepNext w:val="0"/>
                    <w:keepLines w:val="0"/>
                    <w:widowControl/>
                    <w:suppressLineNumbers w:val="0"/>
                    <w:ind w:left="0" w:leftChars="0" w:firstLine="0" w:firstLineChars="0"/>
                    <w:jc w:val="center"/>
                    <w:rPr>
                      <w:rFonts w:hint="eastAsia" w:ascii="宋体" w:hAnsi="宋体" w:eastAsia="宋体" w:cs="宋体"/>
                      <w:b w:val="0"/>
                      <w:bCs/>
                      <w:strike w:val="0"/>
                      <w:dstrike w:val="0"/>
                      <w:color w:val="auto"/>
                      <w:kern w:val="0"/>
                      <w:sz w:val="21"/>
                      <w:szCs w:val="21"/>
                      <w:lang w:val="en-US" w:eastAsia="zh-CN" w:bidi="ar"/>
                    </w:rPr>
                  </w:pPr>
                  <w:r>
                    <w:rPr>
                      <w:rFonts w:hint="eastAsia" w:ascii="宋体" w:hAnsi="宋体" w:eastAsia="宋体" w:cs="宋体"/>
                      <w:b w:val="0"/>
                      <w:bCs/>
                      <w:strike w:val="0"/>
                      <w:dstrike w:val="0"/>
                      <w:color w:val="auto"/>
                      <w:kern w:val="0"/>
                      <w:sz w:val="21"/>
                      <w:szCs w:val="21"/>
                      <w:lang w:val="en-US" w:eastAsia="zh-CN" w:bidi="ar"/>
                    </w:rPr>
                    <w:t>工艺</w:t>
                  </w:r>
                </w:p>
                <w:p>
                  <w:pPr>
                    <w:keepNext w:val="0"/>
                    <w:keepLines w:val="0"/>
                    <w:widowControl/>
                    <w:suppressLineNumbers w:val="0"/>
                    <w:ind w:left="0" w:leftChars="0" w:firstLine="0" w:firstLineChars="0"/>
                    <w:jc w:val="center"/>
                    <w:rPr>
                      <w:rFonts w:hint="eastAsia" w:ascii="宋体" w:hAnsi="宋体" w:eastAsia="宋体" w:cs="宋体"/>
                      <w:b w:val="0"/>
                      <w:bCs/>
                      <w:strike w:val="0"/>
                      <w:dstrike w:val="0"/>
                      <w:color w:val="auto"/>
                      <w:sz w:val="21"/>
                      <w:szCs w:val="21"/>
                    </w:rPr>
                  </w:pPr>
                  <w:r>
                    <w:rPr>
                      <w:rFonts w:hint="eastAsia" w:ascii="宋体" w:hAnsi="宋体" w:eastAsia="宋体" w:cs="宋体"/>
                      <w:b w:val="0"/>
                      <w:bCs/>
                      <w:strike w:val="0"/>
                      <w:dstrike w:val="0"/>
                      <w:color w:val="auto"/>
                      <w:kern w:val="0"/>
                      <w:sz w:val="21"/>
                      <w:szCs w:val="21"/>
                      <w:lang w:val="en-US" w:eastAsia="zh-CN" w:bidi="ar"/>
                    </w:rPr>
                    <w:t>过程</w:t>
                  </w:r>
                </w:p>
                <w:p>
                  <w:pPr>
                    <w:jc w:val="center"/>
                    <w:rPr>
                      <w:rFonts w:hint="eastAsia" w:ascii="宋体" w:hAnsi="宋体" w:eastAsia="宋体" w:cs="宋体"/>
                      <w:b w:val="0"/>
                      <w:bCs/>
                      <w:strike w:val="0"/>
                      <w:dstrike w:val="0"/>
                      <w:color w:val="auto"/>
                      <w:sz w:val="21"/>
                      <w:szCs w:val="21"/>
                      <w:vertAlign w:val="baseline"/>
                    </w:rPr>
                  </w:pPr>
                </w:p>
              </w:tc>
              <w:tc>
                <w:tcPr>
                  <w:tcW w:w="4680" w:type="dxa"/>
                  <w:noWrap w:val="0"/>
                  <w:vAlign w:val="center"/>
                </w:tcPr>
                <w:p>
                  <w:pPr>
                    <w:keepNext w:val="0"/>
                    <w:keepLines w:val="0"/>
                    <w:widowControl/>
                    <w:suppressLineNumbers w:val="0"/>
                    <w:ind w:left="0" w:leftChars="0" w:firstLine="0" w:firstLineChars="0"/>
                    <w:jc w:val="left"/>
                    <w:rPr>
                      <w:rFonts w:hint="default" w:ascii="Times New Roman" w:hAnsi="Times New Roman" w:eastAsia="宋体" w:cs="Times New Roman"/>
                      <w:strike w:val="0"/>
                      <w:dstrike w:val="0"/>
                      <w:color w:val="auto"/>
                      <w:sz w:val="21"/>
                      <w:szCs w:val="21"/>
                      <w:vertAlign w:val="baseline"/>
                    </w:rPr>
                  </w:pPr>
                  <w:r>
                    <w:rPr>
                      <w:rFonts w:hint="default" w:ascii="Times New Roman" w:hAnsi="Times New Roman" w:eastAsia="宋体" w:cs="Times New Roman"/>
                      <w:strike w:val="0"/>
                      <w:dstrike w:val="0"/>
                      <w:color w:val="auto"/>
                      <w:kern w:val="0"/>
                      <w:sz w:val="21"/>
                      <w:szCs w:val="21"/>
                      <w:lang w:val="en-US" w:eastAsia="zh-CN" w:bidi="ar"/>
                    </w:rPr>
                    <w:t>各种物料破碎、筛分、配料、混料等过程应在封闭厂房内进行，并采取局部收尘/抑尘措施。破碎筛分设备在进、出料口和配料混料过程等产尘点应设置集气除尘设施。各生产工序的车间地面干净，无积料、积灰现象。生产车间不得有可见烟粉尘外逸。</w:t>
                  </w:r>
                </w:p>
              </w:tc>
              <w:tc>
                <w:tcPr>
                  <w:tcW w:w="1800" w:type="dxa"/>
                  <w:noWrap w:val="0"/>
                  <w:vAlign w:val="center"/>
                </w:tcPr>
                <w:p>
                  <w:pPr>
                    <w:keepNext w:val="0"/>
                    <w:keepLines w:val="0"/>
                    <w:widowControl/>
                    <w:suppressLineNumbers w:val="0"/>
                    <w:ind w:left="0" w:leftChars="0" w:firstLine="0" w:firstLineChars="0"/>
                    <w:jc w:val="left"/>
                    <w:rPr>
                      <w:rFonts w:hint="default" w:ascii="Times New Roman" w:hAnsi="Times New Roman" w:eastAsia="宋体" w:cs="Times New Roman"/>
                      <w:strike w:val="0"/>
                      <w:dstrike w:val="0"/>
                      <w:color w:val="auto"/>
                      <w:sz w:val="21"/>
                      <w:szCs w:val="21"/>
                      <w:vertAlign w:val="baseline"/>
                    </w:rPr>
                  </w:pPr>
                  <w:r>
                    <w:rPr>
                      <w:rFonts w:hint="eastAsia" w:ascii="Times New Roman" w:hAnsi="Times New Roman" w:eastAsia="宋体" w:cs="Times New Roman"/>
                      <w:strike w:val="0"/>
                      <w:dstrike w:val="0"/>
                      <w:color w:val="auto"/>
                      <w:kern w:val="0"/>
                      <w:sz w:val="21"/>
                      <w:szCs w:val="21"/>
                      <w:lang w:val="en-US" w:eastAsia="zh-CN" w:bidi="ar"/>
                    </w:rPr>
                    <w:t>本项目</w:t>
                  </w:r>
                  <w:r>
                    <w:rPr>
                      <w:rFonts w:hint="eastAsia" w:cs="Times New Roman"/>
                      <w:sz w:val="21"/>
                      <w:szCs w:val="21"/>
                      <w:lang w:val="en-US" w:eastAsia="zh-CN"/>
                    </w:rPr>
                    <w:t>喷锌工序</w:t>
                  </w:r>
                  <w:r>
                    <w:rPr>
                      <w:rFonts w:hint="eastAsia" w:ascii="Times New Roman" w:hAnsi="Times New Roman" w:cs="Times New Roman"/>
                      <w:sz w:val="21"/>
                      <w:szCs w:val="21"/>
                      <w:lang w:val="en-US" w:eastAsia="zh-CN"/>
                    </w:rPr>
                    <w:t>配有</w:t>
                  </w:r>
                  <w:r>
                    <w:rPr>
                      <w:rFonts w:hint="eastAsia" w:cs="Times New Roman"/>
                      <w:sz w:val="21"/>
                      <w:szCs w:val="21"/>
                      <w:lang w:val="en-US" w:eastAsia="zh-CN"/>
                    </w:rPr>
                    <w:t>密闭</w:t>
                  </w:r>
                  <w:r>
                    <w:rPr>
                      <w:rFonts w:hint="eastAsia" w:ascii="Times New Roman" w:hAnsi="Times New Roman" w:cs="Times New Roman"/>
                      <w:sz w:val="21"/>
                      <w:szCs w:val="21"/>
                      <w:lang w:val="en-US" w:eastAsia="zh-CN"/>
                    </w:rPr>
                    <w:t>集气除尘措施</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strike w:val="0"/>
                      <w:dstrike w:val="0"/>
                      <w:color w:val="auto"/>
                      <w:kern w:val="0"/>
                      <w:sz w:val="21"/>
                      <w:szCs w:val="21"/>
                      <w:lang w:val="en-US" w:eastAsia="zh-CN" w:bidi="ar"/>
                    </w:rPr>
                    <w:t>各生产工序的车间地面无积料、积灰现象。生产车间</w:t>
                  </w:r>
                  <w:r>
                    <w:rPr>
                      <w:rFonts w:hint="default" w:ascii="Times New Roman" w:hAnsi="Times New Roman" w:cs="Times New Roman"/>
                      <w:strike w:val="0"/>
                      <w:dstrike w:val="0"/>
                      <w:color w:val="auto"/>
                      <w:kern w:val="0"/>
                      <w:sz w:val="21"/>
                      <w:szCs w:val="21"/>
                      <w:lang w:val="en-US" w:eastAsia="zh-CN" w:bidi="ar"/>
                    </w:rPr>
                    <w:t>无</w:t>
                  </w:r>
                  <w:r>
                    <w:rPr>
                      <w:rFonts w:hint="default" w:ascii="Times New Roman" w:hAnsi="Times New Roman" w:eastAsia="宋体" w:cs="Times New Roman"/>
                      <w:strike w:val="0"/>
                      <w:dstrike w:val="0"/>
                      <w:color w:val="auto"/>
                      <w:kern w:val="0"/>
                      <w:sz w:val="21"/>
                      <w:szCs w:val="21"/>
                      <w:lang w:val="en-US" w:eastAsia="zh-CN" w:bidi="ar"/>
                    </w:rPr>
                    <w:t>有可见烟粉尘外逸。</w:t>
                  </w:r>
                </w:p>
              </w:tc>
              <w:tc>
                <w:tcPr>
                  <w:tcW w:w="1114" w:type="dxa"/>
                  <w:noWrap w:val="0"/>
                  <w:vAlign w:val="center"/>
                </w:tcPr>
                <w:p>
                  <w:pPr>
                    <w:jc w:val="center"/>
                    <w:rPr>
                      <w:rFonts w:hint="default" w:ascii="Times New Roman" w:hAnsi="Times New Roman" w:eastAsia="宋体" w:cs="Times New Roman"/>
                      <w:strike w:val="0"/>
                      <w:dstrike w:val="0"/>
                      <w:color w:val="auto"/>
                      <w:sz w:val="21"/>
                      <w:szCs w:val="21"/>
                      <w:vertAlign w:val="baseline"/>
                      <w:lang w:eastAsia="zh-CN"/>
                    </w:rPr>
                  </w:pPr>
                  <w:r>
                    <w:rPr>
                      <w:rFonts w:hint="default" w:ascii="Times New Roman" w:hAnsi="Times New Roman" w:eastAsia="宋体" w:cs="Times New Roman"/>
                      <w:strike w:val="0"/>
                      <w:dstrike w:val="0"/>
                      <w:color w:val="auto"/>
                      <w:sz w:val="21"/>
                      <w:szCs w:val="21"/>
                      <w:vertAlign w:val="baseline"/>
                      <w:lang w:eastAsia="zh-CN"/>
                    </w:rPr>
                    <w:t>符合</w:t>
                  </w:r>
                </w:p>
              </w:tc>
            </w:tr>
          </w:tbl>
          <w:p>
            <w:pPr>
              <w:keepNext w:val="0"/>
              <w:keepLines w:val="0"/>
              <w:pageBreakBefore w:val="0"/>
              <w:widowControl w:val="0"/>
              <w:kinsoku/>
              <w:wordWrap/>
              <w:overflowPunct/>
              <w:topLinePunct w:val="0"/>
              <w:autoSpaceDE w:val="0"/>
              <w:autoSpaceDN w:val="0"/>
              <w:bidi w:val="0"/>
              <w:adjustRightInd/>
              <w:snapToGrid/>
              <w:spacing w:before="0" w:line="480" w:lineRule="exact"/>
              <w:ind w:firstLine="480" w:firstLineChars="200"/>
              <w:textAlignment w:val="auto"/>
              <w:rPr>
                <w:rFonts w:hint="default" w:ascii="Times New Roman" w:hAnsi="Times New Roman" w:cs="Times New Roman"/>
                <w:strike w:val="0"/>
                <w:dstrike w:val="0"/>
                <w:color w:val="auto"/>
                <w:sz w:val="24"/>
                <w:szCs w:val="24"/>
                <w:lang w:eastAsia="zh-CN"/>
              </w:rPr>
            </w:pPr>
            <w:r>
              <w:rPr>
                <w:rFonts w:hint="default" w:ascii="Times New Roman" w:hAnsi="Times New Roman" w:cs="Times New Roman"/>
                <w:strike w:val="0"/>
                <w:dstrike w:val="0"/>
                <w:color w:val="auto"/>
                <w:sz w:val="24"/>
                <w:szCs w:val="24"/>
              </w:rPr>
              <w:t>由上表可知，</w:t>
            </w:r>
            <w:r>
              <w:rPr>
                <w:rFonts w:hint="eastAsia" w:ascii="Times New Roman" w:hAnsi="Times New Roman" w:cs="Times New Roman"/>
                <w:strike w:val="0"/>
                <w:dstrike w:val="0"/>
                <w:color w:val="auto"/>
                <w:sz w:val="24"/>
                <w:szCs w:val="24"/>
                <w:lang w:val="en-US" w:eastAsia="zh-CN"/>
              </w:rPr>
              <w:t>本项目符合通用行业</w:t>
            </w:r>
            <w:r>
              <w:rPr>
                <w:rFonts w:hint="eastAsia" w:ascii="Times New Roman" w:hAnsi="Times New Roman" w:cs="Times New Roman"/>
                <w:b w:val="0"/>
                <w:bCs w:val="0"/>
                <w:strike w:val="0"/>
                <w:dstrike w:val="0"/>
                <w:color w:val="auto"/>
                <w:sz w:val="24"/>
                <w:szCs w:val="24"/>
                <w:lang w:val="en-US" w:eastAsia="zh-CN"/>
              </w:rPr>
              <w:t>涉</w:t>
            </w:r>
            <w:r>
              <w:rPr>
                <w:rFonts w:hint="default" w:ascii="Times New Roman" w:hAnsi="Times New Roman" w:cs="Times New Roman"/>
                <w:b w:val="0"/>
                <w:bCs w:val="0"/>
                <w:strike w:val="0"/>
                <w:dstrike w:val="0"/>
                <w:color w:val="auto"/>
                <w:sz w:val="24"/>
                <w:szCs w:val="24"/>
                <w:lang w:val="en-US" w:eastAsia="zh-CN"/>
              </w:rPr>
              <w:t>PM基本要求</w:t>
            </w:r>
            <w:r>
              <w:rPr>
                <w:rFonts w:hint="eastAsia" w:ascii="Times New Roman" w:hAnsi="Times New Roman" w:cs="Times New Roman"/>
                <w:strike w:val="0"/>
                <w:dstrike w:val="0"/>
                <w:color w:val="auto"/>
                <w:sz w:val="24"/>
                <w:szCs w:val="24"/>
                <w:lang w:val="en-US" w:eastAsia="zh-CN"/>
              </w:rPr>
              <w:t>，另外根据《新乡市生态环境局关于印发新乡市2020年重污染天气特色行业应急减排措施制定技术指南的通知》（新环[2020]125号）“十二、其他行业：6、部、省、市三级技术指南中均未明确的其他行业，按照评级结果采取以下管控措施：鼓励企业结合实际，自主采取减排措施。”，企业在重污染天气时可结合实际</w:t>
            </w:r>
            <w:r>
              <w:rPr>
                <w:rFonts w:hint="eastAsia" w:cs="Times New Roman"/>
                <w:strike w:val="0"/>
                <w:dstrike w:val="0"/>
                <w:color w:val="auto"/>
                <w:sz w:val="24"/>
                <w:szCs w:val="24"/>
                <w:lang w:val="en-US" w:eastAsia="zh-CN"/>
              </w:rPr>
              <w:t>按当地主管部门要求</w:t>
            </w:r>
            <w:r>
              <w:rPr>
                <w:rFonts w:hint="eastAsia" w:ascii="Times New Roman" w:hAnsi="Times New Roman" w:cs="Times New Roman"/>
                <w:strike w:val="0"/>
                <w:dstrike w:val="0"/>
                <w:color w:val="auto"/>
                <w:sz w:val="24"/>
                <w:szCs w:val="24"/>
                <w:lang w:val="en-US" w:eastAsia="zh-CN"/>
              </w:rPr>
              <w:t>采取减排措施</w:t>
            </w:r>
            <w:r>
              <w:rPr>
                <w:rFonts w:hint="default" w:ascii="Times New Roman" w:hAnsi="Times New Roman" w:cs="Times New Roman"/>
                <w:strike w:val="0"/>
                <w:dstrike w:val="0"/>
                <w:color w:val="auto"/>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before="0" w:line="480" w:lineRule="exact"/>
              <w:ind w:firstLine="482" w:firstLineChars="200"/>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8、</w:t>
            </w:r>
            <w:r>
              <w:rPr>
                <w:rFonts w:hint="default" w:ascii="Times New Roman" w:hAnsi="Times New Roman" w:cs="Times New Roman"/>
                <w:b/>
                <w:bCs/>
                <w:sz w:val="24"/>
                <w:szCs w:val="24"/>
                <w:lang w:val="en-US" w:eastAsia="zh-CN"/>
              </w:rPr>
              <w:t>与《新乡市生态环境局关于部署安装工业企业用电量监控系统的通知》新环[2019]154号文的对照分析</w:t>
            </w:r>
          </w:p>
          <w:p>
            <w:pPr>
              <w:pStyle w:val="3"/>
              <w:keepNext w:val="0"/>
              <w:keepLines w:val="0"/>
              <w:pageBreakBefore w:val="0"/>
              <w:widowControl w:val="0"/>
              <w:kinsoku/>
              <w:wordWrap/>
              <w:overflowPunct/>
              <w:topLinePunct w:val="0"/>
              <w:autoSpaceDE w:val="0"/>
              <w:autoSpaceDN w:val="0"/>
              <w:bidi w:val="0"/>
              <w:adjustRightInd/>
              <w:snapToGrid/>
              <w:spacing w:before="0" w:after="0" w:line="480" w:lineRule="exact"/>
              <w:ind w:left="0" w:firstLine="480" w:firstLineChars="200"/>
              <w:jc w:val="left"/>
              <w:textAlignment w:val="auto"/>
              <w:rPr>
                <w:rFonts w:hint="eastAsia" w:ascii="宋体" w:hAnsi="宋体" w:eastAsia="宋体" w:cs="宋体"/>
                <w:b w:val="0"/>
                <w:bCs w:val="0"/>
                <w:color w:val="auto"/>
                <w:sz w:val="24"/>
                <w:szCs w:val="24"/>
                <w:lang w:eastAsia="zh-CN"/>
              </w:rPr>
            </w:pPr>
            <w:r>
              <w:rPr>
                <w:rFonts w:hint="default" w:ascii="Times New Roman" w:hAnsi="Times New Roman" w:eastAsia="宋体" w:cs="Times New Roman"/>
                <w:b w:val="0"/>
                <w:bCs w:val="0"/>
                <w:color w:val="auto"/>
                <w:kern w:val="2"/>
                <w:sz w:val="24"/>
                <w:szCs w:val="24"/>
                <w:highlight w:val="none"/>
                <w:lang w:val="en-US" w:eastAsia="zh-CN" w:bidi="ar-SA"/>
              </w:rPr>
              <w:t>根据《新乡市生态环境局关于部署安装工业企业用电量监控系统的通知》新环[2019]154</w:t>
            </w:r>
            <w:r>
              <w:rPr>
                <w:rFonts w:hint="default" w:ascii="Times New Roman" w:hAnsi="Times New Roman" w:eastAsia="宋体" w:cs="Times New Roman"/>
                <w:b w:val="0"/>
                <w:bCs w:val="0"/>
                <w:color w:val="auto"/>
                <w:sz w:val="24"/>
                <w:szCs w:val="24"/>
              </w:rPr>
              <w:t>号文</w:t>
            </w:r>
            <w:r>
              <w:rPr>
                <w:rFonts w:hint="eastAsia" w:ascii="宋体" w:hAnsi="宋体" w:eastAsia="宋体" w:cs="宋体"/>
                <w:b w:val="0"/>
                <w:bCs w:val="0"/>
                <w:color w:val="auto"/>
                <w:sz w:val="24"/>
                <w:szCs w:val="24"/>
                <w:lang w:eastAsia="zh-CN"/>
              </w:rPr>
              <w:t>“所有排污企业的总用电控制位置、主要生产设施和污染治理设施必须安装用电量监控系统终端。”</w:t>
            </w:r>
          </w:p>
          <w:p>
            <w:pPr>
              <w:pStyle w:val="3"/>
              <w:keepNext w:val="0"/>
              <w:keepLines w:val="0"/>
              <w:pageBreakBefore w:val="0"/>
              <w:widowControl w:val="0"/>
              <w:kinsoku/>
              <w:wordWrap/>
              <w:overflowPunct/>
              <w:topLinePunct w:val="0"/>
              <w:autoSpaceDE w:val="0"/>
              <w:autoSpaceDN w:val="0"/>
              <w:bidi w:val="0"/>
              <w:adjustRightInd/>
              <w:snapToGrid/>
              <w:spacing w:before="0" w:after="0" w:line="480" w:lineRule="exact"/>
              <w:ind w:left="0" w:firstLine="480"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b w:val="0"/>
                <w:bCs w:val="0"/>
                <w:color w:val="auto"/>
                <w:sz w:val="24"/>
                <w:szCs w:val="24"/>
                <w:lang w:val="en-US" w:eastAsia="zh-CN"/>
              </w:rPr>
              <w:t>企业根据管理要求，</w:t>
            </w:r>
            <w:r>
              <w:rPr>
                <w:rFonts w:hint="eastAsia" w:cs="Times New Roman"/>
                <w:b w:val="0"/>
                <w:bCs w:val="0"/>
                <w:color w:val="auto"/>
                <w:sz w:val="24"/>
                <w:szCs w:val="24"/>
                <w:lang w:val="en-US" w:eastAsia="zh-CN"/>
              </w:rPr>
              <w:t>已经</w:t>
            </w:r>
            <w:r>
              <w:rPr>
                <w:rFonts w:hint="default" w:ascii="Times New Roman" w:hAnsi="Times New Roman" w:eastAsia="宋体" w:cs="Times New Roman"/>
                <w:b w:val="0"/>
                <w:bCs w:val="0"/>
                <w:color w:val="auto"/>
                <w:sz w:val="24"/>
                <w:szCs w:val="24"/>
                <w:lang w:val="en-US" w:eastAsia="zh-CN"/>
              </w:rPr>
              <w:t>安装用电量监控系统</w:t>
            </w:r>
            <w:r>
              <w:rPr>
                <w:rFonts w:hint="eastAsia" w:ascii="Times New Roman" w:hAnsi="Times New Roman" w:eastAsia="宋体" w:cs="Times New Roman"/>
                <w:b w:val="0"/>
                <w:bCs w:val="0"/>
                <w:color w:val="auto"/>
                <w:sz w:val="24"/>
                <w:szCs w:val="24"/>
                <w:lang w:val="en-US" w:eastAsia="zh-CN"/>
              </w:rPr>
              <w:t>，符合</w:t>
            </w:r>
            <w:r>
              <w:rPr>
                <w:rFonts w:hint="default" w:ascii="Times New Roman" w:hAnsi="Times New Roman" w:eastAsia="宋体" w:cs="Times New Roman"/>
                <w:b w:val="0"/>
                <w:bCs w:val="0"/>
                <w:sz w:val="24"/>
                <w:szCs w:val="24"/>
                <w:lang w:val="en-US" w:eastAsia="zh-CN"/>
              </w:rPr>
              <w:t>《新乡市生态环境局关于部署安装工业企业用电量监控系统的通知》</w:t>
            </w:r>
            <w:r>
              <w:rPr>
                <w:rFonts w:hint="eastAsia"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新环[2019]154号文</w:t>
            </w:r>
            <w:r>
              <w:rPr>
                <w:rFonts w:hint="eastAsia" w:eastAsia="宋体"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的要求</w:t>
            </w:r>
            <w:r>
              <w:rPr>
                <w:rFonts w:hint="default" w:ascii="Times New Roman" w:hAnsi="Times New Roman" w:eastAsia="宋体" w:cs="Times New Roman"/>
                <w:b w:val="0"/>
                <w:bCs w:val="0"/>
                <w:color w:val="auto"/>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color w:val="FF0000"/>
                <w:sz w:val="24"/>
                <w:szCs w:val="24"/>
                <w:lang w:val="en-US" w:eastAsia="zh-CN"/>
              </w:rPr>
            </w:pPr>
          </w:p>
        </w:tc>
      </w:tr>
    </w:tbl>
    <w:p>
      <w:pPr>
        <w:spacing w:line="360" w:lineRule="auto"/>
        <w:outlineLvl w:val="0"/>
        <w:rPr>
          <w:rFonts w:eastAsia="黑体"/>
          <w:sz w:val="30"/>
        </w:rPr>
        <w:sectPr>
          <w:footerReference r:id="rId3" w:type="default"/>
          <w:pgSz w:w="11906" w:h="16838"/>
          <w:pgMar w:top="1440" w:right="1800" w:bottom="1440" w:left="1800"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9"/>
        <w:jc w:val="center"/>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4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65" w:hRule="atLeast"/>
          <w:jc w:val="center"/>
        </w:trPr>
        <w:tc>
          <w:tcPr>
            <w:tcW w:w="857" w:type="dxa"/>
            <w:noWrap w:val="0"/>
            <w:vAlign w:val="center"/>
          </w:tcPr>
          <w:p>
            <w:pPr>
              <w:pStyle w:val="9"/>
              <w:adjustRightInd w:val="0"/>
              <w:snapToGrid w:val="0"/>
              <w:spacing w:before="0" w:beforeAutospacing="0" w:after="0" w:afterAutospacing="0"/>
              <w:jc w:val="center"/>
              <w:rPr>
                <w:rFonts w:cs="宋体"/>
                <w:sz w:val="24"/>
                <w:szCs w:val="24"/>
              </w:rPr>
            </w:pPr>
            <w:r>
              <w:rPr>
                <w:rFonts w:hint="eastAsia" w:cs="宋体"/>
                <w:sz w:val="24"/>
                <w:szCs w:val="24"/>
              </w:rPr>
              <w:t>建设内容</w:t>
            </w:r>
          </w:p>
        </w:tc>
        <w:tc>
          <w:tcPr>
            <w:tcW w:w="8497"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1、项目建设内容</w:t>
            </w:r>
          </w:p>
          <w:p>
            <w:pPr>
              <w:keepNext w:val="0"/>
              <w:keepLines w:val="0"/>
              <w:pageBreakBefore w:val="0"/>
              <w:widowControl w:val="0"/>
              <w:tabs>
                <w:tab w:val="left" w:pos="2320"/>
                <w:tab w:val="left" w:pos="6040"/>
              </w:tabs>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sz w:val="24"/>
                <w:szCs w:val="24"/>
              </w:rPr>
              <w:t>河南蓝科金属材料有限公司成立于201</w:t>
            </w:r>
            <w:r>
              <w:rPr>
                <w:rFonts w:hint="eastAsia" w:cs="Times New Roman"/>
                <w:sz w:val="24"/>
                <w:szCs w:val="24"/>
                <w:lang w:val="en-US" w:eastAsia="zh-CN"/>
              </w:rPr>
              <w:t>6</w:t>
            </w:r>
            <w:r>
              <w:rPr>
                <w:rFonts w:hint="default" w:ascii="Times New Roman" w:hAnsi="Times New Roman" w:eastAsia="宋体" w:cs="Times New Roman"/>
                <w:sz w:val="24"/>
                <w:szCs w:val="24"/>
              </w:rPr>
              <w:t>年</w:t>
            </w:r>
            <w:r>
              <w:rPr>
                <w:rFonts w:hint="eastAsia" w:cs="Times New Roman"/>
                <w:sz w:val="24"/>
                <w:szCs w:val="24"/>
                <w:lang w:val="en-US" w:eastAsia="zh-CN"/>
              </w:rPr>
              <w:t>2</w:t>
            </w:r>
            <w:r>
              <w:rPr>
                <w:rFonts w:hint="default" w:ascii="Times New Roman" w:hAnsi="Times New Roman" w:eastAsia="宋体" w:cs="Times New Roman"/>
                <w:sz w:val="24"/>
                <w:szCs w:val="24"/>
              </w:rPr>
              <w:t>月，位于</w:t>
            </w:r>
            <w:r>
              <w:rPr>
                <w:rFonts w:hint="default" w:ascii="Times New Roman" w:hAnsi="Times New Roman" w:cs="Times New Roman"/>
                <w:sz w:val="24"/>
                <w:szCs w:val="24"/>
                <w:lang w:eastAsia="zh-CN"/>
              </w:rPr>
              <w:t>新乡市卫滨区南环路中段李村</w:t>
            </w:r>
            <w:r>
              <w:rPr>
                <w:rFonts w:hint="default" w:ascii="Times New Roman" w:hAnsi="Times New Roman" w:eastAsia="宋体" w:cs="Times New Roman"/>
                <w:sz w:val="24"/>
                <w:szCs w:val="24"/>
              </w:rPr>
              <w:t>，</w:t>
            </w:r>
            <w:r>
              <w:rPr>
                <w:rFonts w:hint="eastAsia" w:cs="Times New Roman"/>
                <w:sz w:val="24"/>
                <w:szCs w:val="24"/>
                <w:lang w:val="en-US" w:eastAsia="zh-CN"/>
              </w:rPr>
              <w:t>经营范围：车用金属材料生产加工、销售；对外贸易经营，汽车零部件、五金产品、汽车制冷设备及配件、汽车线束、包装材料。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default" w:ascii="Arial" w:hAnsi="Arial" w:eastAsia="宋体" w:cs="Arial"/>
                <w:i w:val="0"/>
                <w:iCs w:val="0"/>
                <w:caps w:val="0"/>
                <w:color w:val="auto"/>
                <w:spacing w:val="0"/>
                <w:sz w:val="24"/>
                <w:szCs w:val="24"/>
                <w:shd w:val="clear" w:fill="FFFFFF"/>
                <w:lang w:val="en-US" w:eastAsia="zh-CN"/>
              </w:rPr>
            </w:pPr>
            <w:r>
              <w:rPr>
                <w:rFonts w:ascii="Arial" w:hAnsi="Arial" w:eastAsia="宋体" w:cs="Arial"/>
                <w:i w:val="0"/>
                <w:iCs w:val="0"/>
                <w:caps w:val="0"/>
                <w:color w:val="auto"/>
                <w:spacing w:val="0"/>
                <w:sz w:val="24"/>
                <w:szCs w:val="24"/>
                <w:shd w:val="clear" w:fill="FFFFFF"/>
              </w:rPr>
              <w:t>新能源汽车有助于保护环境降低碳排放</w:t>
            </w:r>
            <w:r>
              <w:rPr>
                <w:rFonts w:hint="eastAsia" w:ascii="Arial" w:hAnsi="Arial" w:eastAsia="宋体" w:cs="Arial"/>
                <w:i w:val="0"/>
                <w:iCs w:val="0"/>
                <w:caps w:val="0"/>
                <w:color w:val="auto"/>
                <w:spacing w:val="0"/>
                <w:sz w:val="24"/>
                <w:szCs w:val="24"/>
                <w:shd w:val="clear" w:fill="FFFFFF"/>
                <w:lang w:eastAsia="zh-CN"/>
              </w:rPr>
              <w:t>，</w:t>
            </w:r>
            <w:r>
              <w:rPr>
                <w:rFonts w:hint="eastAsia" w:ascii="Arial" w:hAnsi="Arial" w:eastAsia="宋体" w:cs="Arial"/>
                <w:i w:val="0"/>
                <w:iCs w:val="0"/>
                <w:caps w:val="0"/>
                <w:color w:val="auto"/>
                <w:spacing w:val="0"/>
                <w:sz w:val="24"/>
                <w:szCs w:val="24"/>
                <w:shd w:val="clear" w:fill="FFFFFF"/>
                <w:lang w:val="en-US" w:eastAsia="zh-CN"/>
              </w:rPr>
              <w:t>可以调节我国的能源结构，缓解对外能源依赖程度。由于我公司市场拓宽</w:t>
            </w:r>
            <w:r>
              <w:rPr>
                <w:rFonts w:hint="eastAsia" w:ascii="Arial" w:hAnsi="Arial" w:cs="Arial"/>
                <w:i w:val="0"/>
                <w:iCs w:val="0"/>
                <w:caps w:val="0"/>
                <w:color w:val="auto"/>
                <w:spacing w:val="0"/>
                <w:sz w:val="24"/>
                <w:szCs w:val="24"/>
                <w:shd w:val="clear" w:fill="FFFFFF"/>
                <w:lang w:val="en-US" w:eastAsia="zh-CN"/>
              </w:rPr>
              <w:t>，新增部分新能源汽车零部件业务，但燃油机动车的零部件业务因市场原因减少，故企业决定调整生产模式及产品产能，但总产能不增加，即可以满足新能源汽车市场的需求，也不资源浪费。故本次拟投资300万元新增</w:t>
            </w:r>
            <w:r>
              <w:rPr>
                <w:rFonts w:hint="eastAsia" w:ascii="Arial" w:hAnsi="Arial" w:eastAsia="宋体" w:cs="Arial"/>
                <w:i w:val="0"/>
                <w:iCs w:val="0"/>
                <w:caps w:val="0"/>
                <w:color w:val="auto"/>
                <w:spacing w:val="0"/>
                <w:sz w:val="24"/>
                <w:szCs w:val="24"/>
                <w:shd w:val="clear" w:fill="FFFFFF"/>
                <w:lang w:val="en-US" w:eastAsia="zh-CN"/>
              </w:rPr>
              <w:t>一条挤压生产线和</w:t>
            </w:r>
            <w:r>
              <w:rPr>
                <w:rFonts w:hint="default" w:ascii="Times New Roman" w:hAnsi="Times New Roman" w:eastAsia="宋体" w:cs="Times New Roman"/>
                <w:i w:val="0"/>
                <w:iCs w:val="0"/>
                <w:caps w:val="0"/>
                <w:color w:val="auto"/>
                <w:spacing w:val="0"/>
                <w:sz w:val="24"/>
                <w:szCs w:val="24"/>
                <w:shd w:val="clear" w:fill="FFFFFF"/>
                <w:lang w:val="en-US" w:eastAsia="zh-CN"/>
              </w:rPr>
              <w:t>2台</w:t>
            </w:r>
            <w:r>
              <w:rPr>
                <w:rFonts w:hint="eastAsia" w:ascii="Arial" w:hAnsi="Arial" w:eastAsia="宋体" w:cs="Arial"/>
                <w:i w:val="0"/>
                <w:iCs w:val="0"/>
                <w:caps w:val="0"/>
                <w:color w:val="auto"/>
                <w:spacing w:val="0"/>
                <w:sz w:val="24"/>
                <w:szCs w:val="24"/>
                <w:shd w:val="clear" w:fill="FFFFFF"/>
                <w:lang w:val="en-US" w:eastAsia="zh-CN"/>
              </w:rPr>
              <w:t>切断机</w:t>
            </w:r>
            <w:r>
              <w:rPr>
                <w:rFonts w:hint="eastAsia" w:ascii="Arial" w:hAnsi="Arial" w:cs="Arial"/>
                <w:i w:val="0"/>
                <w:iCs w:val="0"/>
                <w:caps w:val="0"/>
                <w:color w:val="auto"/>
                <w:spacing w:val="0"/>
                <w:sz w:val="24"/>
                <w:szCs w:val="24"/>
                <w:shd w:val="clear" w:fill="FFFFFF"/>
                <w:lang w:val="en-US" w:eastAsia="zh-CN"/>
              </w:rPr>
              <w:t>，建设“车用金属材料生产加工项目”（以下简称“本项目”）</w:t>
            </w:r>
            <w:r>
              <w:rPr>
                <w:rFonts w:hint="eastAsia" w:ascii="Arial" w:hAnsi="Arial" w:eastAsia="宋体" w:cs="Arial"/>
                <w:i w:val="0"/>
                <w:iCs w:val="0"/>
                <w:caps w:val="0"/>
                <w:color w:val="auto"/>
                <w:spacing w:val="0"/>
                <w:sz w:val="24"/>
                <w:szCs w:val="24"/>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default" w:ascii="Times New Roman" w:hAnsi="Times New Roman" w:eastAsia="宋体" w:cs="Times New Roman"/>
                <w:sz w:val="24"/>
                <w:lang w:val="en-US" w:eastAsia="zh-CN"/>
              </w:rPr>
            </w:pPr>
            <w:r>
              <w:rPr>
                <w:rFonts w:ascii="Times New Roman" w:hAnsi="Times New Roman" w:eastAsia="宋体" w:cs="Times New Roman"/>
                <w:sz w:val="24"/>
              </w:rPr>
              <w:t>根据《建设项目环境影响评价分类管理名录》（</w:t>
            </w:r>
            <w:r>
              <w:rPr>
                <w:rFonts w:hint="eastAsia" w:ascii="Times New Roman" w:hAnsi="Times New Roman" w:cs="Times New Roman"/>
                <w:sz w:val="24"/>
                <w:lang w:val="en-US" w:eastAsia="zh-CN"/>
              </w:rPr>
              <w:t>2021</w:t>
            </w:r>
            <w:r>
              <w:rPr>
                <w:rFonts w:ascii="Times New Roman" w:hAnsi="Times New Roman" w:eastAsia="宋体" w:cs="Times New Roman"/>
                <w:sz w:val="24"/>
              </w:rPr>
              <w:t>年版），本项目属于</w:t>
            </w:r>
            <w:r>
              <w:rPr>
                <w:rFonts w:hint="eastAsia" w:ascii="Times New Roman" w:hAnsi="Times New Roman" w:eastAsia="宋体" w:cs="Times New Roman"/>
                <w:sz w:val="24"/>
              </w:rPr>
              <w:t xml:space="preserve"> “</w:t>
            </w:r>
            <w:r>
              <w:rPr>
                <w:rFonts w:hint="eastAsia" w:ascii="Times New Roman" w:hAnsi="Times New Roman" w:cs="Times New Roman"/>
                <w:sz w:val="24"/>
                <w:lang w:val="en-US" w:eastAsia="zh-CN"/>
              </w:rPr>
              <w:t xml:space="preserve">三十三 </w:t>
            </w:r>
            <w:r>
              <w:rPr>
                <w:rFonts w:hint="eastAsia" w:ascii="Times New Roman" w:hAnsi="Times New Roman" w:eastAsia="宋体" w:cs="Times New Roman"/>
                <w:sz w:val="24"/>
              </w:rPr>
              <w:t>汽车制造业</w:t>
            </w:r>
            <w:r>
              <w:rPr>
                <w:rFonts w:hint="eastAsia" w:ascii="Times New Roman" w:hAnsi="Times New Roman" w:cs="Times New Roman"/>
                <w:sz w:val="24"/>
                <w:lang w:val="en-US" w:eastAsia="zh-CN"/>
              </w:rPr>
              <w:t>36”中的“汽车零部件及配件制造367”中的</w:t>
            </w:r>
            <w:r>
              <w:rPr>
                <w:rFonts w:hint="eastAsia" w:ascii="Times New Roman" w:hAnsi="Times New Roman" w:eastAsia="宋体" w:cs="Times New Roman"/>
                <w:sz w:val="24"/>
              </w:rPr>
              <w:t xml:space="preserve"> </w:t>
            </w:r>
            <w:r>
              <w:rPr>
                <w:rFonts w:hint="eastAsia" w:ascii="Times New Roman" w:hAnsi="Times New Roman" w:cs="Times New Roman"/>
                <w:sz w:val="24"/>
                <w:lang w:val="en-US" w:eastAsia="zh-CN"/>
              </w:rPr>
              <w:t>“</w:t>
            </w:r>
            <w:r>
              <w:rPr>
                <w:rFonts w:hint="eastAsia" w:ascii="Times New Roman" w:hAnsi="Times New Roman" w:eastAsia="宋体" w:cs="Times New Roman"/>
                <w:sz w:val="24"/>
              </w:rPr>
              <w:t>其他”</w:t>
            </w:r>
            <w:r>
              <w:rPr>
                <w:rFonts w:ascii="Times New Roman" w:hAnsi="Times New Roman" w:eastAsia="宋体" w:cs="Times New Roman"/>
                <w:sz w:val="24"/>
              </w:rPr>
              <w:t>类别，应编制环境影响报告表。</w:t>
            </w:r>
            <w:r>
              <w:rPr>
                <w:rFonts w:hint="eastAsia" w:ascii="Times New Roman" w:hAnsi="Times New Roman" w:cs="Times New Roman"/>
                <w:sz w:val="24"/>
                <w:lang w:val="en-US" w:eastAsia="zh-CN"/>
              </w:rPr>
              <w:t>本项目基本情况一览表见表2-1。</w:t>
            </w:r>
          </w:p>
          <w:p>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表</w:t>
            </w:r>
            <w:r>
              <w:rPr>
                <w:rFonts w:hint="eastAsia" w:ascii="黑体" w:hAnsi="黑体" w:eastAsia="黑体" w:cs="黑体"/>
                <w:b w:val="0"/>
                <w:bCs w:val="0"/>
                <w:sz w:val="24"/>
                <w:szCs w:val="24"/>
                <w:lang w:val="en-US" w:eastAsia="zh-CN"/>
              </w:rPr>
              <w:t>2-1</w:t>
            </w:r>
            <w:r>
              <w:rPr>
                <w:rFonts w:hint="eastAsia" w:ascii="黑体" w:hAnsi="黑体" w:eastAsia="黑体" w:cs="黑体"/>
                <w:b w:val="0"/>
                <w:bCs w:val="0"/>
                <w:sz w:val="24"/>
                <w:szCs w:val="24"/>
              </w:rPr>
              <w:t xml:space="preserve">  项目基本情况一览表</w:t>
            </w:r>
          </w:p>
          <w:tbl>
            <w:tblPr>
              <w:tblStyle w:val="1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979"/>
              <w:gridCol w:w="53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08" w:hRule="atLeast"/>
                <w:jc w:val="center"/>
              </w:trPr>
              <w:tc>
                <w:tcPr>
                  <w:tcW w:w="944" w:type="dxa"/>
                  <w:noWrap w:val="0"/>
                  <w:vAlign w:val="center"/>
                </w:tcPr>
                <w:p>
                  <w:pPr>
                    <w:adjustRightInd w:val="0"/>
                    <w:snapToGrid w:val="0"/>
                    <w:jc w:val="center"/>
                    <w:rPr>
                      <w:rFonts w:ascii="Times New Roman" w:hAnsi="Times New Roman" w:eastAsia="宋体" w:cs="Times New Roman"/>
                      <w:b/>
                      <w:szCs w:val="21"/>
                      <w:lang w:val="pt-BR"/>
                    </w:rPr>
                  </w:pPr>
                  <w:r>
                    <w:rPr>
                      <w:rFonts w:ascii="Times New Roman" w:hAnsi="Times New Roman" w:eastAsia="宋体" w:cs="Times New Roman"/>
                      <w:b/>
                      <w:szCs w:val="21"/>
                      <w:lang w:val="pt-BR"/>
                    </w:rPr>
                    <w:t>序号</w:t>
                  </w:r>
                </w:p>
              </w:tc>
              <w:tc>
                <w:tcPr>
                  <w:tcW w:w="1979" w:type="dxa"/>
                  <w:noWrap w:val="0"/>
                  <w:vAlign w:val="center"/>
                </w:tcPr>
                <w:p>
                  <w:pPr>
                    <w:adjustRightInd w:val="0"/>
                    <w:snapToGrid w:val="0"/>
                    <w:jc w:val="center"/>
                    <w:rPr>
                      <w:rFonts w:ascii="Times New Roman" w:hAnsi="Times New Roman" w:eastAsia="宋体" w:cs="Times New Roman"/>
                      <w:b/>
                      <w:szCs w:val="21"/>
                      <w:lang w:val="pt-BR"/>
                    </w:rPr>
                  </w:pPr>
                  <w:r>
                    <w:rPr>
                      <w:rFonts w:ascii="Times New Roman" w:hAnsi="Times New Roman" w:eastAsia="宋体" w:cs="Times New Roman"/>
                      <w:b/>
                      <w:szCs w:val="21"/>
                      <w:lang w:val="pt-BR"/>
                    </w:rPr>
                    <w:t>项目</w:t>
                  </w:r>
                </w:p>
              </w:tc>
              <w:tc>
                <w:tcPr>
                  <w:tcW w:w="5338" w:type="dxa"/>
                  <w:noWrap w:val="0"/>
                  <w:vAlign w:val="center"/>
                </w:tcPr>
                <w:p>
                  <w:pPr>
                    <w:adjustRightInd w:val="0"/>
                    <w:snapToGrid w:val="0"/>
                    <w:jc w:val="center"/>
                    <w:rPr>
                      <w:rFonts w:ascii="Times New Roman" w:hAnsi="Times New Roman" w:eastAsia="宋体" w:cs="Times New Roman"/>
                      <w:b/>
                      <w:szCs w:val="21"/>
                      <w:lang w:val="pt-BR"/>
                    </w:rPr>
                  </w:pPr>
                  <w:r>
                    <w:rPr>
                      <w:rFonts w:ascii="Times New Roman" w:hAnsi="Times New Roman" w:eastAsia="宋体" w:cs="Times New Roman"/>
                      <w:b/>
                      <w:szCs w:val="21"/>
                      <w:lang w:val="pt-BR"/>
                    </w:rPr>
                    <w:t>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44" w:type="dxa"/>
                  <w:noWrap w:val="0"/>
                  <w:vAlign w:val="center"/>
                </w:tcPr>
                <w:p>
                  <w:pPr>
                    <w:adjustRightInd w:val="0"/>
                    <w:snapToGrid w:val="0"/>
                    <w:jc w:val="center"/>
                    <w:rPr>
                      <w:rFonts w:ascii="Times New Roman" w:hAnsi="Times New Roman" w:eastAsia="宋体" w:cs="Times New Roman"/>
                      <w:szCs w:val="21"/>
                      <w:lang w:val="pt-BR"/>
                    </w:rPr>
                  </w:pPr>
                  <w:r>
                    <w:rPr>
                      <w:rFonts w:ascii="Times New Roman" w:hAnsi="Times New Roman" w:eastAsia="宋体" w:cs="Times New Roman"/>
                      <w:szCs w:val="21"/>
                      <w:lang w:val="pt-BR"/>
                    </w:rPr>
                    <w:t>1</w:t>
                  </w:r>
                </w:p>
              </w:tc>
              <w:tc>
                <w:tcPr>
                  <w:tcW w:w="1979" w:type="dxa"/>
                  <w:noWrap w:val="0"/>
                  <w:vAlign w:val="center"/>
                </w:tcPr>
                <w:p>
                  <w:pPr>
                    <w:adjustRightInd w:val="0"/>
                    <w:snapToGrid w:val="0"/>
                    <w:jc w:val="center"/>
                    <w:rPr>
                      <w:rFonts w:ascii="Times New Roman" w:hAnsi="Times New Roman" w:eastAsia="宋体" w:cs="Times New Roman"/>
                      <w:szCs w:val="21"/>
                      <w:lang w:val="pt-BR"/>
                    </w:rPr>
                  </w:pPr>
                  <w:r>
                    <w:rPr>
                      <w:rFonts w:ascii="Times New Roman" w:hAnsi="Times New Roman" w:eastAsia="宋体" w:cs="Times New Roman"/>
                      <w:szCs w:val="21"/>
                      <w:lang w:val="pt-BR"/>
                    </w:rPr>
                    <w:t>项目名称</w:t>
                  </w:r>
                </w:p>
              </w:tc>
              <w:tc>
                <w:tcPr>
                  <w:tcW w:w="5338" w:type="dxa"/>
                  <w:noWrap w:val="0"/>
                  <w:vAlign w:val="center"/>
                </w:tcPr>
                <w:p>
                  <w:pPr>
                    <w:adjustRightInd w:val="0"/>
                    <w:snapToGrid w:val="0"/>
                    <w:jc w:val="center"/>
                    <w:rPr>
                      <w:rFonts w:ascii="Times New Roman" w:hAnsi="Times New Roman" w:eastAsia="宋体" w:cs="Times New Roman"/>
                      <w:szCs w:val="21"/>
                      <w:lang w:val="pt-BR"/>
                    </w:rPr>
                  </w:pPr>
                  <w:r>
                    <w:rPr>
                      <w:rFonts w:hint="eastAsia" w:ascii="Times New Roman" w:hAnsi="Times New Roman" w:eastAsia="宋体" w:cs="Times New Roman"/>
                      <w:szCs w:val="21"/>
                      <w:lang w:val="pt-BR"/>
                    </w:rPr>
                    <w:t>车用金属材料生产加工项目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08" w:hRule="atLeast"/>
                <w:jc w:val="center"/>
              </w:trPr>
              <w:tc>
                <w:tcPr>
                  <w:tcW w:w="944" w:type="dxa"/>
                  <w:noWrap w:val="0"/>
                  <w:vAlign w:val="center"/>
                </w:tcPr>
                <w:p>
                  <w:pPr>
                    <w:adjustRightInd w:val="0"/>
                    <w:snapToGrid w:val="0"/>
                    <w:jc w:val="center"/>
                    <w:rPr>
                      <w:rFonts w:ascii="Times New Roman" w:hAnsi="Times New Roman" w:eastAsia="宋体" w:cs="Times New Roman"/>
                      <w:szCs w:val="21"/>
                      <w:lang w:val="pt-BR"/>
                    </w:rPr>
                  </w:pPr>
                  <w:r>
                    <w:rPr>
                      <w:rFonts w:ascii="Times New Roman" w:hAnsi="Times New Roman" w:eastAsia="宋体" w:cs="Times New Roman"/>
                      <w:szCs w:val="21"/>
                      <w:lang w:val="pt-BR"/>
                    </w:rPr>
                    <w:t>2</w:t>
                  </w:r>
                </w:p>
              </w:tc>
              <w:tc>
                <w:tcPr>
                  <w:tcW w:w="1979" w:type="dxa"/>
                  <w:noWrap w:val="0"/>
                  <w:vAlign w:val="center"/>
                </w:tcPr>
                <w:p>
                  <w:pPr>
                    <w:adjustRightInd w:val="0"/>
                    <w:snapToGrid w:val="0"/>
                    <w:jc w:val="center"/>
                    <w:rPr>
                      <w:rFonts w:ascii="Times New Roman" w:hAnsi="Times New Roman" w:eastAsia="宋体" w:cs="Times New Roman"/>
                      <w:szCs w:val="21"/>
                      <w:lang w:val="pt-BR"/>
                    </w:rPr>
                  </w:pPr>
                  <w:r>
                    <w:rPr>
                      <w:rFonts w:ascii="Times New Roman" w:hAnsi="Times New Roman" w:eastAsia="宋体" w:cs="Times New Roman"/>
                      <w:szCs w:val="21"/>
                      <w:lang w:val="pt-BR"/>
                    </w:rPr>
                    <w:t>建设性质</w:t>
                  </w:r>
                </w:p>
              </w:tc>
              <w:tc>
                <w:tcPr>
                  <w:tcW w:w="5338"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pt-BR"/>
                    </w:rPr>
                    <w:t>技</w:t>
                  </w:r>
                  <w:r>
                    <w:rPr>
                      <w:rFonts w:hint="eastAsia" w:cs="Times New Roman"/>
                      <w:szCs w:val="21"/>
                      <w:lang w:val="en-US" w:eastAsia="zh-CN"/>
                    </w:rPr>
                    <w:t>术</w:t>
                  </w:r>
                  <w:r>
                    <w:rPr>
                      <w:rFonts w:hint="eastAsia" w:ascii="Times New Roman" w:hAnsi="Times New Roman" w:eastAsia="宋体" w:cs="Times New Roman"/>
                      <w:szCs w:val="21"/>
                      <w:lang w:val="pt-BR"/>
                    </w:rPr>
                    <w:t>改</w:t>
                  </w:r>
                  <w:r>
                    <w:rPr>
                      <w:rFonts w:hint="eastAsia" w:cs="Times New Roman"/>
                      <w:szCs w:val="21"/>
                      <w:lang w:val="en-US" w:eastAsia="zh-CN"/>
                    </w:rPr>
                    <w:t>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08" w:hRule="atLeast"/>
                <w:jc w:val="center"/>
              </w:trPr>
              <w:tc>
                <w:tcPr>
                  <w:tcW w:w="944" w:type="dxa"/>
                  <w:noWrap w:val="0"/>
                  <w:vAlign w:val="center"/>
                </w:tcPr>
                <w:p>
                  <w:pPr>
                    <w:adjustRightInd w:val="0"/>
                    <w:snapToGrid w:val="0"/>
                    <w:jc w:val="center"/>
                    <w:rPr>
                      <w:rFonts w:ascii="Times New Roman" w:hAnsi="Times New Roman" w:eastAsia="宋体" w:cs="Times New Roman"/>
                      <w:szCs w:val="21"/>
                      <w:lang w:val="pt-BR"/>
                    </w:rPr>
                  </w:pPr>
                  <w:r>
                    <w:rPr>
                      <w:rFonts w:ascii="Times New Roman" w:hAnsi="Times New Roman" w:eastAsia="宋体" w:cs="Times New Roman"/>
                      <w:szCs w:val="21"/>
                      <w:lang w:val="pt-BR"/>
                    </w:rPr>
                    <w:t>3</w:t>
                  </w:r>
                </w:p>
              </w:tc>
              <w:tc>
                <w:tcPr>
                  <w:tcW w:w="1979" w:type="dxa"/>
                  <w:noWrap w:val="0"/>
                  <w:vAlign w:val="center"/>
                </w:tcPr>
                <w:p>
                  <w:pPr>
                    <w:adjustRightInd w:val="0"/>
                    <w:snapToGrid w:val="0"/>
                    <w:jc w:val="center"/>
                    <w:rPr>
                      <w:rFonts w:ascii="Times New Roman" w:hAnsi="Times New Roman" w:eastAsia="宋体" w:cs="Times New Roman"/>
                      <w:szCs w:val="21"/>
                      <w:lang w:val="pt-BR"/>
                    </w:rPr>
                  </w:pPr>
                  <w:r>
                    <w:rPr>
                      <w:rFonts w:ascii="Times New Roman" w:hAnsi="Times New Roman" w:eastAsia="宋体" w:cs="Times New Roman"/>
                      <w:szCs w:val="21"/>
                      <w:lang w:val="pt-BR"/>
                    </w:rPr>
                    <w:t>建设单位</w:t>
                  </w:r>
                </w:p>
              </w:tc>
              <w:tc>
                <w:tcPr>
                  <w:tcW w:w="5338" w:type="dxa"/>
                  <w:noWrap w:val="0"/>
                  <w:vAlign w:val="center"/>
                </w:tcPr>
                <w:p>
                  <w:pPr>
                    <w:adjustRightInd w:val="0"/>
                    <w:snapToGrid w:val="0"/>
                    <w:jc w:val="center"/>
                    <w:rPr>
                      <w:rFonts w:ascii="Times New Roman" w:hAnsi="Times New Roman" w:eastAsia="宋体" w:cs="Times New Roman"/>
                      <w:szCs w:val="21"/>
                      <w:lang w:val="pt-BR"/>
                    </w:rPr>
                  </w:pPr>
                  <w:r>
                    <w:rPr>
                      <w:rFonts w:ascii="Times New Roman" w:hAnsi="Times New Roman" w:eastAsia="宋体" w:cs="Times New Roman"/>
                      <w:szCs w:val="21"/>
                    </w:rPr>
                    <w:t>河南蓝科金属材料有限公司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08" w:hRule="atLeast"/>
                <w:jc w:val="center"/>
              </w:trPr>
              <w:tc>
                <w:tcPr>
                  <w:tcW w:w="944" w:type="dxa"/>
                  <w:noWrap w:val="0"/>
                  <w:vAlign w:val="center"/>
                </w:tcPr>
                <w:p>
                  <w:pPr>
                    <w:adjustRightInd w:val="0"/>
                    <w:snapToGrid w:val="0"/>
                    <w:jc w:val="center"/>
                    <w:rPr>
                      <w:rFonts w:ascii="Times New Roman" w:hAnsi="Times New Roman" w:eastAsia="宋体" w:cs="Times New Roman"/>
                      <w:szCs w:val="21"/>
                      <w:lang w:val="pt-BR"/>
                    </w:rPr>
                  </w:pPr>
                  <w:r>
                    <w:rPr>
                      <w:rFonts w:ascii="Times New Roman" w:hAnsi="Times New Roman" w:eastAsia="宋体" w:cs="Times New Roman"/>
                      <w:szCs w:val="21"/>
                      <w:lang w:val="pt-BR"/>
                    </w:rPr>
                    <w:t>4</w:t>
                  </w:r>
                </w:p>
              </w:tc>
              <w:tc>
                <w:tcPr>
                  <w:tcW w:w="1979" w:type="dxa"/>
                  <w:noWrap w:val="0"/>
                  <w:vAlign w:val="center"/>
                </w:tcPr>
                <w:p>
                  <w:pPr>
                    <w:adjustRightInd w:val="0"/>
                    <w:snapToGrid w:val="0"/>
                    <w:jc w:val="center"/>
                    <w:rPr>
                      <w:rFonts w:ascii="Times New Roman" w:hAnsi="Times New Roman" w:eastAsia="宋体" w:cs="Times New Roman"/>
                      <w:szCs w:val="21"/>
                      <w:lang w:val="pt-BR"/>
                    </w:rPr>
                  </w:pPr>
                  <w:r>
                    <w:rPr>
                      <w:rFonts w:ascii="Times New Roman" w:hAnsi="Times New Roman" w:eastAsia="宋体" w:cs="Times New Roman"/>
                      <w:szCs w:val="21"/>
                      <w:lang w:val="pt-BR"/>
                    </w:rPr>
                    <w:t>项目地址</w:t>
                  </w:r>
                </w:p>
              </w:tc>
              <w:tc>
                <w:tcPr>
                  <w:tcW w:w="5338" w:type="dxa"/>
                  <w:noWrap w:val="0"/>
                  <w:vAlign w:val="center"/>
                </w:tcPr>
                <w:p>
                  <w:pPr>
                    <w:adjustRightInd w:val="0"/>
                    <w:snapToGrid w:val="0"/>
                    <w:jc w:val="center"/>
                    <w:rPr>
                      <w:rFonts w:hint="eastAsia" w:ascii="Times New Roman" w:hAnsi="Times New Roman" w:eastAsia="宋体" w:cs="Times New Roman"/>
                      <w:szCs w:val="21"/>
                      <w:lang w:val="pt-BR" w:eastAsia="zh-CN"/>
                    </w:rPr>
                  </w:pPr>
                  <w:r>
                    <w:rPr>
                      <w:rFonts w:hint="eastAsia" w:cs="Times New Roman"/>
                      <w:szCs w:val="21"/>
                      <w:lang w:eastAsia="zh-CN"/>
                    </w:rPr>
                    <w:t>新乡市卫滨区南环路中段李村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08" w:hRule="atLeast"/>
                <w:jc w:val="center"/>
              </w:trPr>
              <w:tc>
                <w:tcPr>
                  <w:tcW w:w="944" w:type="dxa"/>
                  <w:noWrap w:val="0"/>
                  <w:vAlign w:val="center"/>
                </w:tcPr>
                <w:p>
                  <w:pPr>
                    <w:adjustRightInd w:val="0"/>
                    <w:snapToGrid w:val="0"/>
                    <w:jc w:val="center"/>
                    <w:rPr>
                      <w:rFonts w:ascii="Times New Roman" w:hAnsi="Times New Roman" w:eastAsia="宋体" w:cs="Times New Roman"/>
                      <w:szCs w:val="21"/>
                      <w:lang w:val="pt-BR"/>
                    </w:rPr>
                  </w:pPr>
                  <w:r>
                    <w:rPr>
                      <w:rFonts w:ascii="Times New Roman" w:hAnsi="Times New Roman" w:eastAsia="宋体" w:cs="Times New Roman"/>
                      <w:szCs w:val="21"/>
                      <w:lang w:val="pt-BR"/>
                    </w:rPr>
                    <w:t>5</w:t>
                  </w:r>
                </w:p>
              </w:tc>
              <w:tc>
                <w:tcPr>
                  <w:tcW w:w="1979" w:type="dxa"/>
                  <w:noWrap w:val="0"/>
                  <w:vAlign w:val="center"/>
                </w:tcPr>
                <w:p>
                  <w:pPr>
                    <w:adjustRightInd w:val="0"/>
                    <w:snapToGrid w:val="0"/>
                    <w:jc w:val="center"/>
                    <w:rPr>
                      <w:rFonts w:ascii="Times New Roman" w:hAnsi="Times New Roman" w:eastAsia="宋体" w:cs="Times New Roman"/>
                      <w:szCs w:val="21"/>
                      <w:lang w:val="pt-BR"/>
                    </w:rPr>
                  </w:pPr>
                  <w:r>
                    <w:rPr>
                      <w:rFonts w:ascii="Times New Roman" w:hAnsi="Times New Roman" w:eastAsia="宋体" w:cs="Times New Roman"/>
                      <w:szCs w:val="21"/>
                      <w:lang w:val="pt-BR"/>
                    </w:rPr>
                    <w:t>总投资（万元）</w:t>
                  </w:r>
                </w:p>
              </w:tc>
              <w:tc>
                <w:tcPr>
                  <w:tcW w:w="5338"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hint="eastAsia" w:cs="Times New Roman"/>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08" w:hRule="atLeast"/>
                <w:jc w:val="center"/>
              </w:trPr>
              <w:tc>
                <w:tcPr>
                  <w:tcW w:w="944" w:type="dxa"/>
                  <w:noWrap w:val="0"/>
                  <w:vAlign w:val="center"/>
                </w:tcPr>
                <w:p>
                  <w:pPr>
                    <w:adjustRightInd w:val="0"/>
                    <w:snapToGrid w:val="0"/>
                    <w:jc w:val="center"/>
                    <w:rPr>
                      <w:rFonts w:ascii="Times New Roman" w:hAnsi="Times New Roman" w:eastAsia="宋体" w:cs="Times New Roman"/>
                      <w:szCs w:val="21"/>
                      <w:lang w:val="pt-BR"/>
                    </w:rPr>
                  </w:pPr>
                  <w:r>
                    <w:rPr>
                      <w:rFonts w:ascii="Times New Roman" w:hAnsi="Times New Roman" w:eastAsia="宋体" w:cs="Times New Roman"/>
                      <w:szCs w:val="21"/>
                      <w:lang w:val="pt-BR"/>
                    </w:rPr>
                    <w:t>6</w:t>
                  </w:r>
                </w:p>
              </w:tc>
              <w:tc>
                <w:tcPr>
                  <w:tcW w:w="1979" w:type="dxa"/>
                  <w:noWrap w:val="0"/>
                  <w:vAlign w:val="center"/>
                </w:tcPr>
                <w:p>
                  <w:pPr>
                    <w:adjustRightInd w:val="0"/>
                    <w:snapToGrid w:val="0"/>
                    <w:jc w:val="center"/>
                    <w:rPr>
                      <w:rFonts w:ascii="Times New Roman" w:hAnsi="Times New Roman" w:eastAsia="宋体" w:cs="Times New Roman"/>
                      <w:szCs w:val="21"/>
                      <w:lang w:val="pt-BR"/>
                    </w:rPr>
                  </w:pPr>
                  <w:r>
                    <w:rPr>
                      <w:rFonts w:hint="eastAsia" w:ascii="Times New Roman" w:hAnsi="Times New Roman" w:eastAsia="宋体" w:cs="Times New Roman"/>
                      <w:szCs w:val="21"/>
                      <w:lang w:val="pt-BR"/>
                    </w:rPr>
                    <w:t>生产规模</w:t>
                  </w:r>
                </w:p>
              </w:tc>
              <w:tc>
                <w:tcPr>
                  <w:tcW w:w="5338" w:type="dxa"/>
                  <w:noWrap w:val="0"/>
                  <w:vAlign w:val="center"/>
                </w:tcPr>
                <w:p>
                  <w:pPr>
                    <w:adjustRightInd w:val="0"/>
                    <w:snapToGrid w:val="0"/>
                    <w:jc w:val="center"/>
                    <w:rPr>
                      <w:rFonts w:hint="eastAsia" w:ascii="Times New Roman" w:hAnsi="Times New Roman" w:eastAsia="宋体" w:cs="Times New Roman"/>
                      <w:szCs w:val="21"/>
                      <w:lang w:val="pt-BR"/>
                    </w:rPr>
                  </w:pPr>
                  <w:r>
                    <w:rPr>
                      <w:rFonts w:hint="eastAsia" w:ascii="Times New Roman" w:hAnsi="Times New Roman" w:eastAsia="宋体" w:cs="Times New Roman"/>
                      <w:szCs w:val="21"/>
                      <w:lang w:val="pt-BR"/>
                    </w:rPr>
                    <w:t>年</w:t>
                  </w:r>
                  <w:r>
                    <w:rPr>
                      <w:rFonts w:hint="eastAsia" w:ascii="Times New Roman" w:hAnsi="Times New Roman" w:cs="Times New Roman"/>
                      <w:szCs w:val="21"/>
                      <w:lang w:val="en-US" w:eastAsia="zh-CN"/>
                    </w:rPr>
                    <w:t>加工生产</w:t>
                  </w:r>
                  <w:r>
                    <w:rPr>
                      <w:rFonts w:ascii="Times New Roman" w:hAnsi="Times New Roman" w:eastAsia="宋体" w:cs="Times New Roman"/>
                      <w:szCs w:val="21"/>
                      <w:lang w:val="pt-BR"/>
                    </w:rPr>
                    <w:t>6000</w:t>
                  </w:r>
                  <w:r>
                    <w:rPr>
                      <w:rFonts w:hint="eastAsia" w:ascii="Times New Roman" w:hAnsi="Times New Roman" w:eastAsia="宋体" w:cs="Times New Roman"/>
                      <w:szCs w:val="21"/>
                      <w:lang w:val="pt-BR"/>
                    </w:rPr>
                    <w:t>吨金属材料</w:t>
                  </w:r>
                  <w:r>
                    <w:rPr>
                      <w:rFonts w:hint="eastAsia" w:cs="Times New Roman"/>
                      <w:szCs w:val="21"/>
                      <w:lang w:val="pt-BR" w:eastAsia="zh-CN"/>
                    </w:rPr>
                    <w:t>（</w:t>
                  </w:r>
                  <w:r>
                    <w:rPr>
                      <w:rFonts w:hint="eastAsia" w:ascii="Times New Roman" w:hAnsi="Times New Roman" w:eastAsia="宋体" w:cs="Times New Roman"/>
                      <w:szCs w:val="21"/>
                      <w:lang w:val="pt-BR"/>
                    </w:rPr>
                    <w:t>产能不变</w:t>
                  </w:r>
                  <w:r>
                    <w:rPr>
                      <w:rFonts w:hint="eastAsia" w:cs="Times New Roman"/>
                      <w:szCs w:val="21"/>
                      <w:lang w:val="pt-BR"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08" w:hRule="atLeast"/>
                <w:jc w:val="center"/>
              </w:trPr>
              <w:tc>
                <w:tcPr>
                  <w:tcW w:w="944" w:type="dxa"/>
                  <w:noWrap w:val="0"/>
                  <w:vAlign w:val="center"/>
                </w:tcPr>
                <w:p>
                  <w:pPr>
                    <w:adjustRightInd w:val="0"/>
                    <w:snapToGrid w:val="0"/>
                    <w:jc w:val="center"/>
                    <w:rPr>
                      <w:rFonts w:ascii="Times New Roman" w:hAnsi="Times New Roman" w:eastAsia="宋体" w:cs="Times New Roman"/>
                      <w:szCs w:val="21"/>
                      <w:lang w:val="pt-BR"/>
                    </w:rPr>
                  </w:pPr>
                  <w:r>
                    <w:rPr>
                      <w:rFonts w:ascii="Times New Roman" w:hAnsi="Times New Roman" w:eastAsia="宋体" w:cs="Times New Roman"/>
                      <w:szCs w:val="21"/>
                      <w:lang w:val="pt-BR"/>
                    </w:rPr>
                    <w:t>7</w:t>
                  </w:r>
                </w:p>
              </w:tc>
              <w:tc>
                <w:tcPr>
                  <w:tcW w:w="1979" w:type="dxa"/>
                  <w:noWrap w:val="0"/>
                  <w:vAlign w:val="center"/>
                </w:tcPr>
                <w:p>
                  <w:pPr>
                    <w:adjustRightInd w:val="0"/>
                    <w:snapToGrid w:val="0"/>
                    <w:jc w:val="center"/>
                    <w:rPr>
                      <w:rFonts w:ascii="Times New Roman" w:hAnsi="Times New Roman" w:eastAsia="宋体" w:cs="Times New Roman"/>
                      <w:szCs w:val="21"/>
                      <w:lang w:val="pt-BR"/>
                    </w:rPr>
                  </w:pPr>
                  <w:r>
                    <w:rPr>
                      <w:rFonts w:ascii="Times New Roman" w:hAnsi="Times New Roman" w:eastAsia="宋体" w:cs="Times New Roman"/>
                      <w:szCs w:val="21"/>
                      <w:lang w:val="pt-BR"/>
                    </w:rPr>
                    <w:t>定员</w:t>
                  </w:r>
                </w:p>
              </w:tc>
              <w:tc>
                <w:tcPr>
                  <w:tcW w:w="5338" w:type="dxa"/>
                  <w:noWrap w:val="0"/>
                  <w:vAlign w:val="center"/>
                </w:tcPr>
                <w:p>
                  <w:pPr>
                    <w:adjustRightInd w:val="0"/>
                    <w:snapToGrid w:val="0"/>
                    <w:jc w:val="center"/>
                    <w:rPr>
                      <w:rFonts w:ascii="Times New Roman" w:hAnsi="Times New Roman" w:eastAsia="宋体" w:cs="Times New Roman"/>
                      <w:szCs w:val="21"/>
                      <w:lang w:val="pt-BR"/>
                    </w:rPr>
                  </w:pPr>
                  <w:r>
                    <w:rPr>
                      <w:rFonts w:hint="eastAsia" w:ascii="Times New Roman" w:hAnsi="Times New Roman" w:eastAsia="宋体" w:cs="Times New Roman"/>
                      <w:szCs w:val="21"/>
                      <w:lang w:val="pt-BR"/>
                    </w:rPr>
                    <w:t>全厂总员工人数</w:t>
                  </w:r>
                  <w:r>
                    <w:rPr>
                      <w:rFonts w:ascii="Times New Roman" w:hAnsi="Times New Roman" w:eastAsia="宋体" w:cs="Times New Roman"/>
                      <w:szCs w:val="21"/>
                      <w:lang w:val="pt-BR"/>
                    </w:rPr>
                    <w:t>30</w:t>
                  </w:r>
                  <w:r>
                    <w:rPr>
                      <w:rFonts w:hint="eastAsia" w:ascii="Times New Roman" w:hAnsi="Times New Roman" w:eastAsia="宋体" w:cs="Times New Roman"/>
                      <w:szCs w:val="21"/>
                      <w:lang w:val="pt-BR"/>
                    </w:rPr>
                    <w:t>人</w:t>
                  </w:r>
                  <w:r>
                    <w:rPr>
                      <w:rFonts w:hint="eastAsia" w:cs="Times New Roman"/>
                      <w:szCs w:val="21"/>
                      <w:lang w:val="pt-BR" w:eastAsia="zh-CN"/>
                    </w:rPr>
                    <w:t>（</w:t>
                  </w:r>
                  <w:r>
                    <w:rPr>
                      <w:rFonts w:hint="eastAsia" w:ascii="Times New Roman" w:hAnsi="Times New Roman" w:eastAsia="宋体" w:cs="Times New Roman"/>
                      <w:szCs w:val="21"/>
                      <w:lang w:val="pt-BR"/>
                    </w:rPr>
                    <w:t>不新增员工</w:t>
                  </w:r>
                  <w:r>
                    <w:rPr>
                      <w:rFonts w:hint="eastAsia" w:cs="Times New Roman"/>
                      <w:szCs w:val="21"/>
                      <w:lang w:val="pt-BR"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08" w:hRule="atLeast"/>
                <w:jc w:val="center"/>
              </w:trPr>
              <w:tc>
                <w:tcPr>
                  <w:tcW w:w="944" w:type="dxa"/>
                  <w:noWrap w:val="0"/>
                  <w:vAlign w:val="center"/>
                </w:tcPr>
                <w:p>
                  <w:pPr>
                    <w:adjustRightInd w:val="0"/>
                    <w:snapToGrid w:val="0"/>
                    <w:jc w:val="center"/>
                    <w:rPr>
                      <w:rFonts w:ascii="Times New Roman" w:hAnsi="Times New Roman" w:eastAsia="宋体" w:cs="Times New Roman"/>
                      <w:szCs w:val="21"/>
                      <w:lang w:val="pt-BR"/>
                    </w:rPr>
                  </w:pPr>
                  <w:r>
                    <w:rPr>
                      <w:rFonts w:hint="eastAsia" w:ascii="Times New Roman" w:hAnsi="Times New Roman" w:eastAsia="宋体" w:cs="Times New Roman"/>
                      <w:szCs w:val="21"/>
                      <w:lang w:val="pt-BR"/>
                    </w:rPr>
                    <w:t>8</w:t>
                  </w:r>
                </w:p>
              </w:tc>
              <w:tc>
                <w:tcPr>
                  <w:tcW w:w="1979" w:type="dxa"/>
                  <w:noWrap w:val="0"/>
                  <w:vAlign w:val="center"/>
                </w:tcPr>
                <w:p>
                  <w:pPr>
                    <w:adjustRightInd w:val="0"/>
                    <w:snapToGrid w:val="0"/>
                    <w:jc w:val="center"/>
                    <w:rPr>
                      <w:rFonts w:ascii="Times New Roman" w:hAnsi="Times New Roman" w:eastAsia="宋体" w:cs="Times New Roman"/>
                      <w:szCs w:val="21"/>
                      <w:lang w:val="pt-BR"/>
                    </w:rPr>
                  </w:pPr>
                  <w:r>
                    <w:rPr>
                      <w:rFonts w:ascii="Times New Roman" w:hAnsi="Times New Roman" w:eastAsia="宋体" w:cs="Times New Roman"/>
                      <w:szCs w:val="21"/>
                      <w:lang w:val="pt-BR"/>
                    </w:rPr>
                    <w:t>工作制度</w:t>
                  </w:r>
                </w:p>
              </w:tc>
              <w:tc>
                <w:tcPr>
                  <w:tcW w:w="5338" w:type="dxa"/>
                  <w:noWrap w:val="0"/>
                  <w:vAlign w:val="center"/>
                </w:tcPr>
                <w:p>
                  <w:pPr>
                    <w:adjustRightInd w:val="0"/>
                    <w:snapToGrid w:val="0"/>
                    <w:jc w:val="center"/>
                    <w:rPr>
                      <w:rFonts w:ascii="Times New Roman" w:hAnsi="Times New Roman" w:eastAsia="宋体" w:cs="Times New Roman"/>
                      <w:szCs w:val="21"/>
                      <w:lang w:val="pt-BR"/>
                    </w:rPr>
                  </w:pPr>
                  <w:r>
                    <w:rPr>
                      <w:rFonts w:hint="eastAsia" w:cs="Times New Roman"/>
                      <w:szCs w:val="21"/>
                      <w:lang w:val="en-US" w:eastAsia="zh-CN"/>
                    </w:rPr>
                    <w:t>3</w:t>
                  </w:r>
                  <w:r>
                    <w:rPr>
                      <w:rFonts w:ascii="Times New Roman" w:hAnsi="Times New Roman" w:eastAsia="宋体" w:cs="Times New Roman"/>
                      <w:szCs w:val="21"/>
                      <w:lang w:val="pt-BR"/>
                    </w:rPr>
                    <w:t>班生产，</w:t>
                  </w:r>
                  <w:r>
                    <w:rPr>
                      <w:rFonts w:hint="eastAsia" w:ascii="Times New Roman" w:hAnsi="Times New Roman" w:eastAsia="宋体" w:cs="Times New Roman"/>
                      <w:szCs w:val="21"/>
                      <w:lang w:val="pt-BR"/>
                    </w:rPr>
                    <w:t>每班</w:t>
                  </w:r>
                  <w:r>
                    <w:rPr>
                      <w:rFonts w:ascii="Times New Roman" w:hAnsi="Times New Roman" w:eastAsia="宋体" w:cs="Times New Roman"/>
                      <w:szCs w:val="21"/>
                      <w:lang w:val="pt-BR"/>
                    </w:rPr>
                    <w:t>8h，年工作300天</w:t>
                  </w:r>
                </w:p>
              </w:tc>
            </w:tr>
          </w:tbl>
          <w:p>
            <w:pPr>
              <w:keepNext w:val="0"/>
              <w:keepLines w:val="0"/>
              <w:pageBreakBefore w:val="0"/>
              <w:widowControl w:val="0"/>
              <w:kinsoku/>
              <w:wordWrap/>
              <w:overflowPunct/>
              <w:topLinePunct w:val="0"/>
              <w:autoSpaceDE/>
              <w:autoSpaceDN/>
              <w:bidi w:val="0"/>
              <w:adjustRightInd/>
              <w:snapToGrid/>
              <w:spacing w:line="480" w:lineRule="exact"/>
              <w:ind w:firstLine="482" w:firstLineChars="200"/>
              <w:contextualSpacing/>
              <w:textAlignment w:val="auto"/>
              <w:rPr>
                <w:rFonts w:hint="default" w:ascii="Times New Roman" w:hAnsi="Times New Roman" w:eastAsia="宋体" w:cs="Times New Roman"/>
                <w:b/>
                <w:bCs/>
                <w:sz w:val="24"/>
                <w:szCs w:val="24"/>
              </w:rPr>
            </w:pPr>
            <w:r>
              <w:rPr>
                <w:rFonts w:hint="default" w:ascii="Times New Roman" w:hAnsi="Times New Roman" w:cs="Times New Roman"/>
                <w:b/>
                <w:bCs/>
                <w:sz w:val="24"/>
                <w:szCs w:val="24"/>
                <w:lang w:val="en-US" w:eastAsia="zh-CN"/>
              </w:rPr>
              <w:t>2、</w:t>
            </w:r>
            <w:r>
              <w:rPr>
                <w:rFonts w:hint="default" w:ascii="Times New Roman" w:hAnsi="Times New Roman" w:eastAsia="宋体" w:cs="Times New Roman"/>
                <w:b/>
                <w:bCs/>
                <w:sz w:val="24"/>
                <w:szCs w:val="24"/>
              </w:rPr>
              <w:t>建设内容及平面布置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imes New Roman" w:hAnsi="Times New Roman" w:eastAsia="宋体" w:cs="Times New Roman"/>
                <w:sz w:val="24"/>
              </w:rPr>
            </w:pPr>
            <w:r>
              <w:rPr>
                <w:rFonts w:hint="eastAsia" w:ascii="Times New Roman" w:hAnsi="Times New Roman" w:eastAsia="宋体" w:cs="Times New Roman"/>
                <w:sz w:val="24"/>
              </w:rPr>
              <w:t>本项目为</w:t>
            </w:r>
            <w:r>
              <w:rPr>
                <w:rFonts w:hint="eastAsia" w:ascii="Times New Roman" w:hAnsi="Times New Roman" w:cs="Times New Roman"/>
                <w:sz w:val="24"/>
                <w:lang w:val="en-US" w:eastAsia="zh-CN"/>
              </w:rPr>
              <w:t>技</w:t>
            </w:r>
            <w:r>
              <w:rPr>
                <w:rFonts w:hint="eastAsia" w:cs="Times New Roman"/>
                <w:sz w:val="24"/>
                <w:lang w:val="en-US" w:eastAsia="zh-CN"/>
              </w:rPr>
              <w:t>术</w:t>
            </w:r>
            <w:r>
              <w:rPr>
                <w:rFonts w:hint="eastAsia" w:ascii="Times New Roman" w:hAnsi="Times New Roman" w:cs="Times New Roman"/>
                <w:sz w:val="24"/>
                <w:lang w:val="en-US" w:eastAsia="zh-CN"/>
              </w:rPr>
              <w:t>改</w:t>
            </w:r>
            <w:r>
              <w:rPr>
                <w:rFonts w:hint="eastAsia" w:cs="Times New Roman"/>
                <w:sz w:val="24"/>
                <w:lang w:val="en-US" w:eastAsia="zh-CN"/>
              </w:rPr>
              <w:t>造</w:t>
            </w:r>
            <w:r>
              <w:rPr>
                <w:rFonts w:hint="eastAsia" w:ascii="Times New Roman" w:hAnsi="Times New Roman" w:cs="Times New Roman"/>
                <w:sz w:val="24"/>
                <w:lang w:val="en-US" w:eastAsia="zh-CN"/>
              </w:rPr>
              <w:t>项目</w:t>
            </w:r>
            <w:r>
              <w:rPr>
                <w:rFonts w:hint="eastAsia" w:ascii="Times New Roman" w:hAnsi="Times New Roman" w:eastAsia="宋体" w:cs="Times New Roman"/>
                <w:sz w:val="24"/>
              </w:rPr>
              <w:t>，厂址不变，</w:t>
            </w:r>
            <w:r>
              <w:rPr>
                <w:rFonts w:ascii="Times New Roman" w:hAnsi="Times New Roman" w:eastAsia="宋体" w:cs="Times New Roman"/>
                <w:sz w:val="24"/>
              </w:rPr>
              <w:t>项目周边情况如下：</w:t>
            </w:r>
            <w:r>
              <w:rPr>
                <w:rFonts w:hint="eastAsia" w:ascii="Times New Roman" w:hAnsi="Times New Roman" w:eastAsia="宋体" w:cs="Times New Roman"/>
                <w:sz w:val="24"/>
              </w:rPr>
              <w:t>项目东侧</w:t>
            </w:r>
            <w:r>
              <w:rPr>
                <w:rFonts w:ascii="Times New Roman" w:hAnsi="Times New Roman" w:eastAsia="宋体" w:cs="Times New Roman"/>
                <w:sz w:val="24"/>
              </w:rPr>
              <w:t>为</w:t>
            </w:r>
            <w:r>
              <w:rPr>
                <w:rFonts w:hint="eastAsia" w:ascii="Times New Roman" w:hAnsi="Times New Roman" w:eastAsia="宋体" w:cs="Times New Roman"/>
                <w:sz w:val="24"/>
              </w:rPr>
              <w:t>纸箱厂</w:t>
            </w:r>
            <w:r>
              <w:rPr>
                <w:rFonts w:hint="eastAsia" w:cs="Times New Roman"/>
                <w:sz w:val="24"/>
                <w:lang w:eastAsia="zh-CN"/>
              </w:rPr>
              <w:t>；</w:t>
            </w:r>
            <w:r>
              <w:rPr>
                <w:rFonts w:hint="eastAsia" w:ascii="Times New Roman" w:hAnsi="Times New Roman" w:eastAsia="宋体" w:cs="Times New Roman"/>
                <w:sz w:val="24"/>
              </w:rPr>
              <w:t>南侧为乡村路，隔路为新乡市天润建材有限公司</w:t>
            </w:r>
            <w:r>
              <w:rPr>
                <w:rFonts w:hint="eastAsia" w:cs="Times New Roman"/>
                <w:sz w:val="24"/>
                <w:lang w:eastAsia="zh-CN"/>
              </w:rPr>
              <w:t>；</w:t>
            </w:r>
            <w:r>
              <w:rPr>
                <w:rFonts w:hint="eastAsia" w:ascii="Times New Roman" w:hAnsi="Times New Roman" w:eastAsia="宋体" w:cs="Times New Roman"/>
                <w:sz w:val="24"/>
              </w:rPr>
              <w:t>西侧为公路养护处</w:t>
            </w:r>
            <w:r>
              <w:rPr>
                <w:rFonts w:hint="eastAsia" w:cs="Times New Roman"/>
                <w:sz w:val="24"/>
                <w:lang w:eastAsia="zh-CN"/>
              </w:rPr>
              <w:t>；</w:t>
            </w:r>
            <w:r>
              <w:rPr>
                <w:rFonts w:hint="eastAsia" w:ascii="Times New Roman" w:hAnsi="Times New Roman" w:eastAsia="宋体" w:cs="Times New Roman"/>
                <w:sz w:val="24"/>
              </w:rPr>
              <w:t>北侧为汽车销售公司</w:t>
            </w:r>
            <w:r>
              <w:rPr>
                <w:rFonts w:ascii="Times New Roman" w:hAnsi="Times New Roman" w:eastAsia="宋体" w:cs="Times New Roman"/>
                <w:sz w:val="24"/>
              </w:rPr>
              <w:t>。</w:t>
            </w:r>
            <w:r>
              <w:rPr>
                <w:rFonts w:hint="eastAsia" w:ascii="Times New Roman" w:hAnsi="Times New Roman" w:eastAsia="宋体" w:cs="Times New Roman"/>
                <w:sz w:val="24"/>
              </w:rPr>
              <w:t>距离项目最近的敏感点为</w:t>
            </w:r>
            <w:r>
              <w:rPr>
                <w:rFonts w:hint="eastAsia" w:cs="Times New Roman"/>
                <w:sz w:val="24"/>
                <w:lang w:val="en-US" w:eastAsia="zh-CN"/>
              </w:rPr>
              <w:t>西侧</w:t>
            </w:r>
            <w:r>
              <w:rPr>
                <w:rFonts w:hint="eastAsia" w:ascii="Times New Roman" w:hAnsi="Times New Roman" w:eastAsia="宋体" w:cs="Times New Roman"/>
                <w:sz w:val="24"/>
              </w:rPr>
              <w:t>约</w:t>
            </w:r>
            <w:r>
              <w:rPr>
                <w:rFonts w:hint="eastAsia" w:cs="Times New Roman"/>
                <w:sz w:val="24"/>
                <w:lang w:val="en-US" w:eastAsia="zh-CN"/>
              </w:rPr>
              <w:t>120</w:t>
            </w:r>
            <w:r>
              <w:rPr>
                <w:rFonts w:hint="eastAsia" w:ascii="Times New Roman" w:hAnsi="Times New Roman" w:eastAsia="宋体" w:cs="Times New Roman"/>
                <w:sz w:val="24"/>
              </w:rPr>
              <w:t>m处的李村。</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ascii="Times New Roman" w:hAnsi="Times New Roman" w:eastAsia="宋体" w:cs="Times New Roman"/>
                <w:sz w:val="24"/>
              </w:rPr>
            </w:pPr>
            <w:r>
              <w:rPr>
                <w:rFonts w:ascii="Times New Roman" w:hAnsi="Times New Roman" w:eastAsia="宋体" w:cs="Times New Roman"/>
                <w:snapToGrid w:val="0"/>
                <w:sz w:val="24"/>
              </w:rPr>
              <w:t>项目</w:t>
            </w:r>
            <w:r>
              <w:rPr>
                <w:rFonts w:hint="eastAsia" w:cs="Times New Roman"/>
                <w:snapToGrid w:val="0"/>
                <w:sz w:val="24"/>
                <w:lang w:val="en-US" w:eastAsia="zh-CN"/>
              </w:rPr>
              <w:t>所在</w:t>
            </w:r>
            <w:r>
              <w:rPr>
                <w:rFonts w:ascii="Times New Roman" w:hAnsi="Times New Roman" w:eastAsia="宋体" w:cs="Times New Roman"/>
                <w:snapToGrid w:val="0"/>
                <w:sz w:val="24"/>
              </w:rPr>
              <w:t>地理位置详见附图</w:t>
            </w:r>
            <w:r>
              <w:rPr>
                <w:rFonts w:hint="eastAsia" w:ascii="Times New Roman" w:hAnsi="Times New Roman" w:cs="Times New Roman"/>
                <w:snapToGrid w:val="0"/>
                <w:sz w:val="24"/>
                <w:lang w:val="en-US" w:eastAsia="zh-CN"/>
              </w:rPr>
              <w:t>一</w:t>
            </w:r>
            <w:r>
              <w:rPr>
                <w:rFonts w:ascii="Times New Roman" w:hAnsi="Times New Roman" w:eastAsia="宋体" w:cs="Times New Roman"/>
                <w:snapToGrid w:val="0"/>
                <w:sz w:val="24"/>
              </w:rPr>
              <w:t>，</w:t>
            </w:r>
            <w:r>
              <w:rPr>
                <w:rFonts w:ascii="Times New Roman" w:hAnsi="Times New Roman" w:eastAsia="宋体" w:cs="Times New Roman"/>
                <w:sz w:val="24"/>
              </w:rPr>
              <w:t>周边环境</w:t>
            </w:r>
            <w:r>
              <w:rPr>
                <w:rFonts w:hint="eastAsia" w:cs="Times New Roman"/>
                <w:sz w:val="24"/>
                <w:lang w:val="en-US" w:eastAsia="zh-CN"/>
              </w:rPr>
              <w:t>示意图</w:t>
            </w:r>
            <w:r>
              <w:rPr>
                <w:rFonts w:ascii="Times New Roman" w:hAnsi="Times New Roman" w:eastAsia="宋体" w:cs="Times New Roman"/>
                <w:sz w:val="24"/>
              </w:rPr>
              <w:t>详见附图</w:t>
            </w:r>
            <w:r>
              <w:rPr>
                <w:rFonts w:hint="eastAsia" w:ascii="Times New Roman" w:hAnsi="Times New Roman" w:cs="Times New Roman"/>
                <w:sz w:val="24"/>
                <w:lang w:val="en-US" w:eastAsia="zh-CN"/>
              </w:rPr>
              <w:t>三</w:t>
            </w:r>
            <w:r>
              <w:rPr>
                <w:rFonts w:ascii="Times New Roman" w:hAnsi="Times New Roman" w:eastAsia="宋体" w:cs="Times New Roman"/>
                <w:sz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sz w:val="24"/>
                <w:szCs w:val="24"/>
              </w:rPr>
              <w:t>厂区建设内容包括主体工程、公用工程、环保工程和辅助工程。厂区划分为办公区、</w:t>
            </w:r>
            <w:r>
              <w:rPr>
                <w:rFonts w:hint="eastAsia" w:ascii="Times New Roman" w:hAnsi="Times New Roman" w:eastAsia="宋体" w:cs="Times New Roman"/>
                <w:sz w:val="24"/>
                <w:szCs w:val="24"/>
                <w:lang w:eastAsia="zh-CN"/>
              </w:rPr>
              <w:t>生产区、成品区、原料区，</w:t>
            </w:r>
            <w:r>
              <w:rPr>
                <w:rFonts w:hint="default" w:ascii="Times New Roman" w:hAnsi="Times New Roman" w:eastAsia="宋体" w:cs="Times New Roman"/>
                <w:sz w:val="24"/>
                <w:szCs w:val="24"/>
              </w:rPr>
              <w:t>功能分区明确，人流、物流畅通，平面布置合理</w:t>
            </w:r>
            <w:r>
              <w:rPr>
                <w:rFonts w:hint="eastAsia" w:cs="Times New Roman"/>
                <w:sz w:val="24"/>
                <w:szCs w:val="24"/>
                <w:lang w:eastAsia="zh-CN"/>
              </w:rPr>
              <w:t>，</w:t>
            </w:r>
            <w:r>
              <w:rPr>
                <w:rFonts w:hint="default" w:ascii="Times New Roman" w:hAnsi="Times New Roman" w:eastAsia="宋体" w:cs="Times New Roman"/>
                <w:sz w:val="24"/>
                <w:szCs w:val="24"/>
              </w:rPr>
              <w:t>厂区平面布置图见附图</w:t>
            </w:r>
            <w:r>
              <w:rPr>
                <w:rFonts w:hint="eastAsia" w:cs="Times New Roman"/>
                <w:sz w:val="24"/>
                <w:szCs w:val="24"/>
                <w:lang w:val="en-US" w:eastAsia="zh-CN"/>
              </w:rPr>
              <w:t>二</w:t>
            </w:r>
            <w:r>
              <w:rPr>
                <w:rFonts w:hint="default" w:ascii="Times New Roman" w:hAnsi="Times New Roman" w:eastAsia="宋体" w:cs="Times New Roman"/>
                <w:sz w:val="24"/>
                <w:szCs w:val="24"/>
              </w:rPr>
              <w:t>。项目建设内容见表</w:t>
            </w:r>
            <w:r>
              <w:rPr>
                <w:rFonts w:hint="eastAsia" w:cs="Times New Roman"/>
                <w:sz w:val="24"/>
                <w:szCs w:val="24"/>
                <w:lang w:val="en-US" w:eastAsia="zh-CN"/>
              </w:rPr>
              <w:t>2-2。</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表2-2  工程组成一览表</w:t>
            </w:r>
          </w:p>
          <w:tbl>
            <w:tblPr>
              <w:tblStyle w:val="10"/>
              <w:tblW w:w="82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109"/>
              <w:gridCol w:w="1095"/>
              <w:gridCol w:w="4305"/>
              <w:gridCol w:w="10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jc w:val="center"/>
              </w:trPr>
              <w:tc>
                <w:tcPr>
                  <w:tcW w:w="673" w:type="dxa"/>
                  <w:noWrap w:val="0"/>
                  <w:vAlign w:val="center"/>
                </w:tcPr>
                <w:p>
                  <w:pPr>
                    <w:pStyle w:val="22"/>
                    <w:snapToGrid w:val="0"/>
                    <w:jc w:val="center"/>
                    <w:rPr>
                      <w:rFonts w:ascii="Times New Roman" w:hAnsi="Times New Roman" w:eastAsia="宋体"/>
                      <w:b/>
                      <w:bCs/>
                      <w:sz w:val="21"/>
                      <w:szCs w:val="21"/>
                    </w:rPr>
                  </w:pPr>
                  <w:r>
                    <w:rPr>
                      <w:rFonts w:ascii="Times New Roman" w:hAnsi="Times New Roman" w:eastAsia="宋体"/>
                      <w:b/>
                      <w:bCs/>
                      <w:sz w:val="21"/>
                      <w:szCs w:val="21"/>
                    </w:rPr>
                    <w:t>序号</w:t>
                  </w:r>
                </w:p>
              </w:tc>
              <w:tc>
                <w:tcPr>
                  <w:tcW w:w="1109" w:type="dxa"/>
                  <w:noWrap w:val="0"/>
                  <w:vAlign w:val="center"/>
                </w:tcPr>
                <w:p>
                  <w:pPr>
                    <w:pStyle w:val="22"/>
                    <w:snapToGrid w:val="0"/>
                    <w:jc w:val="center"/>
                    <w:rPr>
                      <w:rFonts w:ascii="Times New Roman" w:hAnsi="Times New Roman" w:eastAsia="宋体"/>
                      <w:b/>
                      <w:bCs/>
                      <w:sz w:val="21"/>
                      <w:szCs w:val="21"/>
                    </w:rPr>
                  </w:pPr>
                  <w:r>
                    <w:rPr>
                      <w:rFonts w:ascii="Times New Roman" w:hAnsi="Times New Roman" w:eastAsia="宋体"/>
                      <w:b/>
                      <w:bCs/>
                      <w:sz w:val="21"/>
                      <w:szCs w:val="21"/>
                    </w:rPr>
                    <w:t>项目组成</w:t>
                  </w:r>
                </w:p>
              </w:tc>
              <w:tc>
                <w:tcPr>
                  <w:tcW w:w="1095" w:type="dxa"/>
                  <w:noWrap w:val="0"/>
                  <w:vAlign w:val="center"/>
                </w:tcPr>
                <w:p>
                  <w:pPr>
                    <w:pStyle w:val="22"/>
                    <w:snapToGrid w:val="0"/>
                    <w:jc w:val="center"/>
                    <w:rPr>
                      <w:rFonts w:ascii="Times New Roman" w:hAnsi="Times New Roman" w:eastAsia="宋体"/>
                      <w:b/>
                      <w:bCs/>
                      <w:sz w:val="21"/>
                      <w:szCs w:val="21"/>
                    </w:rPr>
                  </w:pPr>
                  <w:r>
                    <w:rPr>
                      <w:rFonts w:ascii="Times New Roman" w:hAnsi="Times New Roman" w:eastAsia="宋体"/>
                      <w:b/>
                      <w:bCs/>
                      <w:sz w:val="21"/>
                      <w:szCs w:val="21"/>
                    </w:rPr>
                    <w:t>工程内容</w:t>
                  </w:r>
                </w:p>
              </w:tc>
              <w:tc>
                <w:tcPr>
                  <w:tcW w:w="4305" w:type="dxa"/>
                  <w:noWrap w:val="0"/>
                  <w:vAlign w:val="center"/>
                </w:tcPr>
                <w:p>
                  <w:pPr>
                    <w:pStyle w:val="22"/>
                    <w:snapToGrid w:val="0"/>
                    <w:jc w:val="center"/>
                    <w:rPr>
                      <w:rFonts w:ascii="Times New Roman" w:hAnsi="Times New Roman" w:eastAsia="宋体"/>
                      <w:b/>
                      <w:bCs/>
                      <w:sz w:val="21"/>
                      <w:szCs w:val="21"/>
                    </w:rPr>
                  </w:pPr>
                  <w:r>
                    <w:rPr>
                      <w:rFonts w:ascii="Times New Roman" w:hAnsi="Times New Roman" w:eastAsia="宋体"/>
                      <w:b/>
                      <w:bCs/>
                      <w:sz w:val="21"/>
                      <w:szCs w:val="21"/>
                    </w:rPr>
                    <w:t>建设内容</w:t>
                  </w:r>
                </w:p>
              </w:tc>
              <w:tc>
                <w:tcPr>
                  <w:tcW w:w="1079" w:type="dxa"/>
                  <w:noWrap w:val="0"/>
                  <w:vAlign w:val="center"/>
                </w:tcPr>
                <w:p>
                  <w:pPr>
                    <w:pStyle w:val="22"/>
                    <w:snapToGrid w:val="0"/>
                    <w:jc w:val="center"/>
                    <w:rPr>
                      <w:rFonts w:ascii="Times New Roman" w:hAnsi="Times New Roman" w:eastAsia="宋体"/>
                      <w:b/>
                      <w:bCs/>
                      <w:sz w:val="21"/>
                      <w:szCs w:val="21"/>
                    </w:rPr>
                  </w:pPr>
                  <w:r>
                    <w:rPr>
                      <w:rFonts w:ascii="Times New Roman" w:hAnsi="Times New Roman" w:eastAsia="宋体"/>
                      <w:b/>
                      <w:bCs/>
                      <w:sz w:val="21"/>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3" w:type="dxa"/>
                  <w:vMerge w:val="restart"/>
                  <w:noWrap w:val="0"/>
                  <w:vAlign w:val="center"/>
                </w:tcPr>
                <w:p>
                  <w:pPr>
                    <w:pStyle w:val="22"/>
                    <w:snapToGrid w:val="0"/>
                    <w:jc w:val="center"/>
                    <w:rPr>
                      <w:rFonts w:ascii="Times New Roman" w:hAnsi="Times New Roman" w:eastAsia="宋体"/>
                      <w:b/>
                      <w:sz w:val="21"/>
                      <w:szCs w:val="21"/>
                    </w:rPr>
                  </w:pPr>
                  <w:r>
                    <w:rPr>
                      <w:rFonts w:ascii="Times New Roman" w:hAnsi="Times New Roman" w:eastAsia="宋体"/>
                      <w:sz w:val="21"/>
                      <w:szCs w:val="21"/>
                    </w:rPr>
                    <w:t>1</w:t>
                  </w:r>
                </w:p>
              </w:tc>
              <w:tc>
                <w:tcPr>
                  <w:tcW w:w="1109" w:type="dxa"/>
                  <w:noWrap w:val="0"/>
                  <w:vAlign w:val="center"/>
                </w:tcPr>
                <w:p>
                  <w:pPr>
                    <w:pStyle w:val="22"/>
                    <w:snapToGrid w:val="0"/>
                    <w:jc w:val="center"/>
                    <w:rPr>
                      <w:rFonts w:ascii="Times New Roman" w:hAnsi="Times New Roman" w:eastAsia="宋体"/>
                      <w:b/>
                      <w:sz w:val="21"/>
                      <w:szCs w:val="21"/>
                    </w:rPr>
                  </w:pPr>
                  <w:r>
                    <w:rPr>
                      <w:rFonts w:ascii="Times New Roman" w:hAnsi="Times New Roman" w:eastAsia="宋体"/>
                      <w:sz w:val="21"/>
                      <w:szCs w:val="21"/>
                    </w:rPr>
                    <w:t>主体工程</w:t>
                  </w:r>
                </w:p>
              </w:tc>
              <w:tc>
                <w:tcPr>
                  <w:tcW w:w="1095" w:type="dxa"/>
                  <w:noWrap w:val="0"/>
                  <w:vAlign w:val="center"/>
                </w:tcPr>
                <w:p>
                  <w:pPr>
                    <w:pStyle w:val="22"/>
                    <w:snapToGrid w:val="0"/>
                    <w:jc w:val="center"/>
                    <w:rPr>
                      <w:rFonts w:ascii="Times New Roman" w:hAnsi="Times New Roman" w:eastAsia="宋体"/>
                      <w:b/>
                      <w:sz w:val="21"/>
                      <w:szCs w:val="21"/>
                    </w:rPr>
                  </w:pPr>
                  <w:r>
                    <w:rPr>
                      <w:rFonts w:ascii="Times New Roman" w:hAnsi="Times New Roman" w:eastAsia="宋体"/>
                      <w:sz w:val="21"/>
                      <w:szCs w:val="21"/>
                    </w:rPr>
                    <w:t>生产车间</w:t>
                  </w:r>
                </w:p>
              </w:tc>
              <w:tc>
                <w:tcPr>
                  <w:tcW w:w="4305" w:type="dxa"/>
                  <w:noWrap w:val="0"/>
                  <w:vAlign w:val="center"/>
                </w:tcPr>
                <w:p>
                  <w:pPr>
                    <w:jc w:val="center"/>
                    <w:rPr>
                      <w:rFonts w:ascii="Times New Roman" w:hAnsi="Times New Roman" w:eastAsia="宋体" w:cs="Times New Roman"/>
                      <w:kern w:val="36"/>
                      <w:szCs w:val="21"/>
                    </w:rPr>
                  </w:pPr>
                  <w:r>
                    <w:rPr>
                      <w:rFonts w:ascii="Times New Roman" w:hAnsi="Times New Roman" w:eastAsia="宋体" w:cs="Times New Roman"/>
                      <w:kern w:val="36"/>
                      <w:szCs w:val="21"/>
                    </w:rPr>
                    <w:t>1F，建筑面积2000m</w:t>
                  </w:r>
                  <w:r>
                    <w:rPr>
                      <w:rFonts w:ascii="Times New Roman" w:hAnsi="Times New Roman" w:eastAsia="宋体" w:cs="Times New Roman"/>
                      <w:kern w:val="36"/>
                      <w:szCs w:val="21"/>
                      <w:vertAlign w:val="superscript"/>
                    </w:rPr>
                    <w:t>2</w:t>
                  </w:r>
                </w:p>
              </w:tc>
              <w:tc>
                <w:tcPr>
                  <w:tcW w:w="1079" w:type="dxa"/>
                  <w:vMerge w:val="restart"/>
                  <w:noWrap w:val="0"/>
                  <w:vAlign w:val="center"/>
                </w:tcPr>
                <w:p>
                  <w:pPr>
                    <w:jc w:val="center"/>
                    <w:rPr>
                      <w:rFonts w:ascii="Times New Roman" w:hAnsi="Times New Roman" w:eastAsia="宋体" w:cs="Times New Roman"/>
                      <w:kern w:val="36"/>
                      <w:szCs w:val="21"/>
                    </w:rPr>
                  </w:pPr>
                  <w:r>
                    <w:rPr>
                      <w:rFonts w:hint="eastAsia" w:ascii="Times New Roman" w:hAnsi="Times New Roman" w:eastAsia="宋体" w:cs="Times New Roman"/>
                      <w:kern w:val="36"/>
                      <w:szCs w:val="21"/>
                    </w:rPr>
                    <w:t>依托现有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jc w:val="center"/>
              </w:trPr>
              <w:tc>
                <w:tcPr>
                  <w:tcW w:w="673" w:type="dxa"/>
                  <w:vMerge w:val="continue"/>
                  <w:noWrap w:val="0"/>
                  <w:vAlign w:val="center"/>
                </w:tcPr>
                <w:p>
                  <w:pPr>
                    <w:pStyle w:val="22"/>
                    <w:snapToGrid w:val="0"/>
                    <w:jc w:val="center"/>
                    <w:rPr>
                      <w:rFonts w:ascii="Times New Roman" w:hAnsi="Times New Roman" w:eastAsia="宋体"/>
                      <w:b/>
                      <w:sz w:val="21"/>
                      <w:szCs w:val="21"/>
                    </w:rPr>
                  </w:pPr>
                </w:p>
              </w:tc>
              <w:tc>
                <w:tcPr>
                  <w:tcW w:w="1109" w:type="dxa"/>
                  <w:noWrap w:val="0"/>
                  <w:vAlign w:val="center"/>
                </w:tcPr>
                <w:p>
                  <w:pPr>
                    <w:pStyle w:val="22"/>
                    <w:snapToGrid w:val="0"/>
                    <w:jc w:val="center"/>
                    <w:rPr>
                      <w:rFonts w:ascii="Times New Roman" w:hAnsi="Times New Roman" w:eastAsia="宋体"/>
                      <w:b/>
                      <w:sz w:val="21"/>
                      <w:szCs w:val="21"/>
                    </w:rPr>
                  </w:pPr>
                  <w:r>
                    <w:rPr>
                      <w:rFonts w:ascii="Times New Roman" w:hAnsi="Times New Roman" w:eastAsia="宋体"/>
                      <w:sz w:val="21"/>
                      <w:szCs w:val="21"/>
                    </w:rPr>
                    <w:t>辅助工程</w:t>
                  </w:r>
                </w:p>
              </w:tc>
              <w:tc>
                <w:tcPr>
                  <w:tcW w:w="1095" w:type="dxa"/>
                  <w:noWrap w:val="0"/>
                  <w:vAlign w:val="center"/>
                </w:tcPr>
                <w:p>
                  <w:pPr>
                    <w:pStyle w:val="22"/>
                    <w:snapToGrid w:val="0"/>
                    <w:jc w:val="center"/>
                    <w:rPr>
                      <w:rFonts w:ascii="Times New Roman" w:hAnsi="Times New Roman" w:eastAsia="宋体"/>
                      <w:b/>
                      <w:sz w:val="21"/>
                      <w:szCs w:val="21"/>
                    </w:rPr>
                  </w:pPr>
                  <w:r>
                    <w:rPr>
                      <w:rFonts w:ascii="Times New Roman" w:hAnsi="Times New Roman" w:eastAsia="宋体"/>
                      <w:sz w:val="21"/>
                      <w:szCs w:val="21"/>
                    </w:rPr>
                    <w:t>办公室</w:t>
                  </w:r>
                </w:p>
              </w:tc>
              <w:tc>
                <w:tcPr>
                  <w:tcW w:w="4305" w:type="dxa"/>
                  <w:noWrap w:val="0"/>
                  <w:vAlign w:val="center"/>
                </w:tcPr>
                <w:p>
                  <w:pPr>
                    <w:pStyle w:val="22"/>
                    <w:snapToGrid w:val="0"/>
                    <w:jc w:val="center"/>
                    <w:rPr>
                      <w:rFonts w:ascii="Times New Roman" w:hAnsi="Times New Roman" w:eastAsia="宋体"/>
                      <w:b/>
                      <w:sz w:val="21"/>
                      <w:szCs w:val="21"/>
                    </w:rPr>
                  </w:pPr>
                  <w:r>
                    <w:rPr>
                      <w:rFonts w:ascii="Times New Roman" w:hAnsi="Times New Roman" w:eastAsia="宋体"/>
                      <w:sz w:val="21"/>
                      <w:szCs w:val="21"/>
                    </w:rPr>
                    <w:t>1座，占地面积350m</w:t>
                  </w:r>
                  <w:r>
                    <w:rPr>
                      <w:rFonts w:ascii="Times New Roman" w:hAnsi="Times New Roman" w:eastAsia="宋体"/>
                      <w:sz w:val="21"/>
                      <w:szCs w:val="21"/>
                      <w:vertAlign w:val="superscript"/>
                    </w:rPr>
                    <w:t>2</w:t>
                  </w:r>
                </w:p>
              </w:tc>
              <w:tc>
                <w:tcPr>
                  <w:tcW w:w="1079" w:type="dxa"/>
                  <w:vMerge w:val="continue"/>
                  <w:noWrap w:val="0"/>
                  <w:vAlign w:val="center"/>
                </w:tcPr>
                <w:p>
                  <w:pPr>
                    <w:pStyle w:val="22"/>
                    <w:snapToGrid w:val="0"/>
                    <w:jc w:val="center"/>
                    <w:rPr>
                      <w:rFonts w:ascii="Times New Roman" w:hAnsi="Times New Roman" w:eastAsia="宋体"/>
                      <w:b/>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jc w:val="center"/>
              </w:trPr>
              <w:tc>
                <w:tcPr>
                  <w:tcW w:w="673" w:type="dxa"/>
                  <w:vMerge w:val="restart"/>
                  <w:noWrap w:val="0"/>
                  <w:vAlign w:val="center"/>
                </w:tcPr>
                <w:p>
                  <w:pPr>
                    <w:pStyle w:val="22"/>
                    <w:snapToGrid w:val="0"/>
                    <w:jc w:val="center"/>
                    <w:rPr>
                      <w:rFonts w:ascii="Times New Roman" w:hAnsi="Times New Roman" w:eastAsia="宋体"/>
                      <w:b/>
                      <w:sz w:val="21"/>
                      <w:szCs w:val="21"/>
                    </w:rPr>
                  </w:pPr>
                  <w:r>
                    <w:rPr>
                      <w:rFonts w:ascii="Times New Roman" w:hAnsi="Times New Roman" w:eastAsia="宋体"/>
                      <w:sz w:val="21"/>
                      <w:szCs w:val="21"/>
                    </w:rPr>
                    <w:t>2</w:t>
                  </w:r>
                </w:p>
              </w:tc>
              <w:tc>
                <w:tcPr>
                  <w:tcW w:w="1109" w:type="dxa"/>
                  <w:vMerge w:val="restart"/>
                  <w:noWrap w:val="0"/>
                  <w:vAlign w:val="center"/>
                </w:tcPr>
                <w:p>
                  <w:pPr>
                    <w:pStyle w:val="22"/>
                    <w:snapToGrid w:val="0"/>
                    <w:jc w:val="center"/>
                    <w:rPr>
                      <w:rFonts w:ascii="Times New Roman" w:hAnsi="Times New Roman" w:eastAsia="宋体"/>
                      <w:b/>
                      <w:sz w:val="21"/>
                      <w:szCs w:val="21"/>
                    </w:rPr>
                  </w:pPr>
                  <w:r>
                    <w:rPr>
                      <w:rFonts w:ascii="Times New Roman" w:hAnsi="Times New Roman" w:eastAsia="宋体"/>
                      <w:sz w:val="21"/>
                      <w:szCs w:val="21"/>
                    </w:rPr>
                    <w:t>环保工程</w:t>
                  </w:r>
                </w:p>
              </w:tc>
              <w:tc>
                <w:tcPr>
                  <w:tcW w:w="1095" w:type="dxa"/>
                  <w:noWrap w:val="0"/>
                  <w:vAlign w:val="center"/>
                </w:tcPr>
                <w:p>
                  <w:pPr>
                    <w:pStyle w:val="22"/>
                    <w:snapToGrid w:val="0"/>
                    <w:jc w:val="center"/>
                    <w:rPr>
                      <w:rFonts w:hint="eastAsia" w:ascii="Times New Roman" w:hAnsi="Times New Roman" w:eastAsia="宋体"/>
                      <w:b/>
                      <w:sz w:val="21"/>
                      <w:szCs w:val="21"/>
                      <w:lang w:eastAsia="zh-CN"/>
                    </w:rPr>
                  </w:pPr>
                  <w:r>
                    <w:rPr>
                      <w:rFonts w:hint="eastAsia" w:ascii="Times New Roman" w:hAnsi="Times New Roman" w:eastAsia="宋体"/>
                      <w:sz w:val="21"/>
                      <w:szCs w:val="21"/>
                      <w:lang w:val="en-US" w:eastAsia="zh-CN"/>
                    </w:rPr>
                    <w:t>废水</w:t>
                  </w:r>
                </w:p>
              </w:tc>
              <w:tc>
                <w:tcPr>
                  <w:tcW w:w="4305" w:type="dxa"/>
                  <w:noWrap w:val="0"/>
                  <w:vAlign w:val="center"/>
                </w:tcPr>
                <w:p>
                  <w:pPr>
                    <w:pStyle w:val="22"/>
                    <w:snapToGrid w:val="0"/>
                    <w:ind w:left="-105" w:leftChars="-50" w:right="-105" w:rightChars="-50"/>
                    <w:jc w:val="center"/>
                    <w:rPr>
                      <w:rFonts w:hint="default" w:ascii="Times New Roman" w:hAnsi="Times New Roman" w:eastAsia="宋体"/>
                      <w:b/>
                      <w:sz w:val="21"/>
                      <w:szCs w:val="21"/>
                      <w:lang w:val="en-US" w:eastAsia="zh-CN"/>
                    </w:rPr>
                  </w:pPr>
                  <w:r>
                    <w:rPr>
                      <w:rFonts w:hint="eastAsia" w:ascii="Times New Roman" w:hAnsi="Times New Roman" w:eastAsia="宋体"/>
                      <w:sz w:val="21"/>
                      <w:szCs w:val="21"/>
                      <w:lang w:val="en-US" w:eastAsia="zh-CN"/>
                    </w:rPr>
                    <w:t>生活污水</w:t>
                  </w:r>
                  <w:r>
                    <w:rPr>
                      <w:rFonts w:ascii="Times New Roman" w:hAnsi="Times New Roman" w:eastAsia="宋体"/>
                      <w:sz w:val="21"/>
                      <w:szCs w:val="21"/>
                    </w:rPr>
                    <w:t>化粪池处理后</w:t>
                  </w:r>
                  <w:r>
                    <w:rPr>
                      <w:rFonts w:hint="eastAsia" w:ascii="Times New Roman" w:eastAsia="宋体" w:cs="@仿宋_GB2312"/>
                      <w:sz w:val="21"/>
                      <w:szCs w:val="21"/>
                    </w:rPr>
                    <w:t>经污水管网排入贾屯污水厂</w:t>
                  </w:r>
                  <w:r>
                    <w:rPr>
                      <w:rFonts w:hint="eastAsia" w:ascii="Times New Roman" w:eastAsia="宋体" w:cs="@仿宋_GB2312"/>
                      <w:sz w:val="21"/>
                      <w:szCs w:val="21"/>
                      <w:lang w:eastAsia="zh-CN"/>
                    </w:rPr>
                    <w:t>；</w:t>
                  </w:r>
                  <w:r>
                    <w:rPr>
                      <w:rFonts w:hint="eastAsia" w:ascii="Times New Roman" w:eastAsia="宋体" w:cs="@仿宋_GB2312"/>
                      <w:sz w:val="21"/>
                      <w:szCs w:val="21"/>
                      <w:lang w:val="en-US" w:eastAsia="zh-CN"/>
                    </w:rPr>
                    <w:t>喷淋水及循环冷却水循环使用不外排</w:t>
                  </w:r>
                </w:p>
              </w:tc>
              <w:tc>
                <w:tcPr>
                  <w:tcW w:w="1079" w:type="dxa"/>
                  <w:noWrap w:val="0"/>
                  <w:vAlign w:val="center"/>
                </w:tcPr>
                <w:p>
                  <w:pPr>
                    <w:pStyle w:val="22"/>
                    <w:snapToGrid w:val="0"/>
                    <w:jc w:val="center"/>
                    <w:rPr>
                      <w:rFonts w:hint="eastAsia" w:ascii="Times New Roman" w:hAnsi="Times New Roman" w:eastAsia="宋体"/>
                      <w:bCs/>
                      <w:sz w:val="21"/>
                      <w:szCs w:val="21"/>
                    </w:rPr>
                  </w:pPr>
                  <w:r>
                    <w:rPr>
                      <w:rFonts w:hint="eastAsia" w:ascii="Times New Roman" w:hAnsi="Times New Roman" w:eastAsia="宋体"/>
                      <w:bCs/>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jc w:val="center"/>
              </w:trPr>
              <w:tc>
                <w:tcPr>
                  <w:tcW w:w="673" w:type="dxa"/>
                  <w:vMerge w:val="continue"/>
                  <w:noWrap w:val="0"/>
                  <w:vAlign w:val="center"/>
                </w:tcPr>
                <w:p>
                  <w:pPr>
                    <w:pStyle w:val="22"/>
                    <w:snapToGrid w:val="0"/>
                    <w:jc w:val="center"/>
                    <w:rPr>
                      <w:rFonts w:ascii="Times New Roman" w:hAnsi="Times New Roman" w:eastAsia="宋体"/>
                      <w:sz w:val="21"/>
                      <w:szCs w:val="21"/>
                    </w:rPr>
                  </w:pPr>
                </w:p>
              </w:tc>
              <w:tc>
                <w:tcPr>
                  <w:tcW w:w="1109" w:type="dxa"/>
                  <w:vMerge w:val="continue"/>
                  <w:noWrap w:val="0"/>
                  <w:vAlign w:val="center"/>
                </w:tcPr>
                <w:p>
                  <w:pPr>
                    <w:pStyle w:val="22"/>
                    <w:snapToGrid w:val="0"/>
                    <w:jc w:val="center"/>
                    <w:rPr>
                      <w:rFonts w:ascii="Times New Roman" w:hAnsi="Times New Roman" w:eastAsia="宋体"/>
                      <w:sz w:val="21"/>
                      <w:szCs w:val="21"/>
                    </w:rPr>
                  </w:pPr>
                </w:p>
              </w:tc>
              <w:tc>
                <w:tcPr>
                  <w:tcW w:w="1095" w:type="dxa"/>
                  <w:noWrap w:val="0"/>
                  <w:vAlign w:val="center"/>
                </w:tcPr>
                <w:p>
                  <w:pPr>
                    <w:pStyle w:val="22"/>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rPr>
                    <w:t>喷锌废气</w:t>
                  </w:r>
                </w:p>
              </w:tc>
              <w:tc>
                <w:tcPr>
                  <w:tcW w:w="4305" w:type="dxa"/>
                  <w:noWrap w:val="0"/>
                  <w:vAlign w:val="center"/>
                </w:tcPr>
                <w:p>
                  <w:pPr>
                    <w:pStyle w:val="22"/>
                    <w:snapToGrid w:val="0"/>
                    <w:ind w:left="-105" w:leftChars="-50" w:right="-105" w:rightChars="-5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bCs/>
                      <w:sz w:val="21"/>
                      <w:szCs w:val="21"/>
                      <w:lang w:val="en-US" w:eastAsia="zh-CN"/>
                    </w:rPr>
                    <w:t>经</w:t>
                  </w:r>
                  <w:r>
                    <w:rPr>
                      <w:rFonts w:hint="eastAsia" w:ascii="Times New Roman" w:hAnsi="Times New Roman" w:eastAsia="宋体" w:cs="Times New Roman"/>
                      <w:bCs/>
                      <w:sz w:val="21"/>
                      <w:szCs w:val="21"/>
                      <w:lang w:eastAsia="zh-CN"/>
                    </w:rPr>
                    <w:t>“</w:t>
                  </w:r>
                  <w:r>
                    <w:rPr>
                      <w:rFonts w:hint="eastAsia" w:ascii="Times New Roman" w:hAnsi="Times New Roman" w:eastAsia="宋体" w:cs="Times New Roman"/>
                      <w:bCs/>
                      <w:sz w:val="21"/>
                      <w:szCs w:val="21"/>
                    </w:rPr>
                    <w:t>沉降室+旋风分选收集+布袋除尘器+水激幕帘水洗收集+汽水分离器</w:t>
                  </w:r>
                  <w:r>
                    <w:rPr>
                      <w:rFonts w:hint="eastAsia" w:ascii="Times New Roman" w:hAnsi="Times New Roman" w:eastAsia="宋体" w:cs="Times New Roman"/>
                      <w:bCs/>
                      <w:sz w:val="21"/>
                      <w:szCs w:val="21"/>
                      <w:lang w:eastAsia="zh-CN"/>
                    </w:rPr>
                    <w:t>”</w:t>
                  </w:r>
                  <w:r>
                    <w:rPr>
                      <w:rFonts w:hint="eastAsia" w:ascii="Times New Roman" w:hAnsi="Times New Roman" w:eastAsia="宋体" w:cs="Times New Roman"/>
                      <w:bCs/>
                      <w:sz w:val="21"/>
                      <w:szCs w:val="21"/>
                      <w:lang w:val="en-US" w:eastAsia="zh-CN"/>
                    </w:rPr>
                    <w:t>处理后通过</w:t>
                  </w:r>
                  <w:r>
                    <w:rPr>
                      <w:rFonts w:ascii="Times New Roman" w:hAnsi="Times New Roman" w:eastAsia="宋体" w:cs="Times New Roman"/>
                      <w:bCs/>
                      <w:sz w:val="21"/>
                      <w:szCs w:val="21"/>
                    </w:rPr>
                    <w:t>15</w:t>
                  </w:r>
                  <w:r>
                    <w:rPr>
                      <w:rFonts w:hint="eastAsia" w:ascii="Times New Roman" w:hAnsi="Times New Roman" w:eastAsia="宋体" w:cs="Times New Roman"/>
                      <w:bCs/>
                      <w:sz w:val="21"/>
                      <w:szCs w:val="21"/>
                    </w:rPr>
                    <w:t>m</w:t>
                  </w:r>
                  <w:r>
                    <w:rPr>
                      <w:rFonts w:hint="eastAsia" w:ascii="Times New Roman" w:hAnsi="Times New Roman" w:eastAsia="宋体" w:cs="Times New Roman"/>
                      <w:bCs/>
                      <w:sz w:val="21"/>
                      <w:szCs w:val="21"/>
                      <w:lang w:val="en-US" w:eastAsia="zh-CN"/>
                    </w:rPr>
                    <w:t>高</w:t>
                  </w:r>
                  <w:r>
                    <w:rPr>
                      <w:rFonts w:hint="eastAsia" w:ascii="Times New Roman" w:hAnsi="Times New Roman" w:eastAsia="宋体" w:cs="Times New Roman"/>
                      <w:bCs/>
                      <w:sz w:val="21"/>
                      <w:szCs w:val="21"/>
                    </w:rPr>
                    <w:t>排气筒</w:t>
                  </w:r>
                  <w:r>
                    <w:rPr>
                      <w:rFonts w:hint="eastAsia" w:ascii="Times New Roman" w:hAnsi="Times New Roman" w:eastAsia="宋体" w:cs="Times New Roman"/>
                      <w:bCs/>
                      <w:sz w:val="21"/>
                      <w:szCs w:val="21"/>
                      <w:lang w:val="en-US" w:eastAsia="zh-CN"/>
                    </w:rPr>
                    <w:t>排放</w:t>
                  </w:r>
                </w:p>
              </w:tc>
              <w:tc>
                <w:tcPr>
                  <w:tcW w:w="1079" w:type="dxa"/>
                  <w:noWrap w:val="0"/>
                  <w:vAlign w:val="center"/>
                </w:tcPr>
                <w:p>
                  <w:pPr>
                    <w:pStyle w:val="22"/>
                    <w:snapToGrid w:val="0"/>
                    <w:jc w:val="center"/>
                    <w:rPr>
                      <w:rFonts w:hint="default" w:ascii="Times New Roman" w:hAnsi="Times New Roman" w:eastAsia="宋体"/>
                      <w:bCs/>
                      <w:sz w:val="21"/>
                      <w:szCs w:val="21"/>
                      <w:lang w:val="en-US" w:eastAsia="zh-CN"/>
                    </w:rPr>
                  </w:pPr>
                  <w:r>
                    <w:rPr>
                      <w:rFonts w:hint="eastAsia" w:ascii="Times New Roman" w:hAnsi="Times New Roman" w:eastAsia="宋体"/>
                      <w:bCs/>
                      <w:sz w:val="21"/>
                      <w:szCs w:val="21"/>
                      <w:lang w:val="en-US" w:eastAsia="zh-CN"/>
                    </w:rPr>
                    <w:t>新增一套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jc w:val="center"/>
              </w:trPr>
              <w:tc>
                <w:tcPr>
                  <w:tcW w:w="673" w:type="dxa"/>
                  <w:vMerge w:val="continue"/>
                  <w:noWrap w:val="0"/>
                  <w:vAlign w:val="center"/>
                </w:tcPr>
                <w:p>
                  <w:pPr>
                    <w:pStyle w:val="22"/>
                    <w:snapToGrid w:val="0"/>
                    <w:jc w:val="center"/>
                    <w:rPr>
                      <w:rFonts w:ascii="Times New Roman" w:hAnsi="Times New Roman" w:eastAsia="宋体"/>
                      <w:b/>
                      <w:sz w:val="21"/>
                      <w:szCs w:val="21"/>
                    </w:rPr>
                  </w:pPr>
                </w:p>
              </w:tc>
              <w:tc>
                <w:tcPr>
                  <w:tcW w:w="1109" w:type="dxa"/>
                  <w:vMerge w:val="continue"/>
                  <w:noWrap w:val="0"/>
                  <w:vAlign w:val="center"/>
                </w:tcPr>
                <w:p>
                  <w:pPr>
                    <w:pStyle w:val="22"/>
                    <w:snapToGrid w:val="0"/>
                    <w:jc w:val="center"/>
                    <w:rPr>
                      <w:rFonts w:ascii="Times New Roman" w:hAnsi="Times New Roman" w:eastAsia="宋体"/>
                      <w:b/>
                      <w:sz w:val="21"/>
                      <w:szCs w:val="21"/>
                    </w:rPr>
                  </w:pPr>
                </w:p>
              </w:tc>
              <w:tc>
                <w:tcPr>
                  <w:tcW w:w="1095" w:type="dxa"/>
                  <w:noWrap w:val="0"/>
                  <w:vAlign w:val="center"/>
                </w:tcPr>
                <w:p>
                  <w:pPr>
                    <w:pStyle w:val="22"/>
                    <w:snapToGrid w:val="0"/>
                    <w:jc w:val="center"/>
                    <w:rPr>
                      <w:rFonts w:ascii="Times New Roman" w:hAnsi="Times New Roman" w:eastAsia="宋体"/>
                      <w:b/>
                      <w:sz w:val="21"/>
                      <w:szCs w:val="21"/>
                    </w:rPr>
                  </w:pPr>
                  <w:r>
                    <w:rPr>
                      <w:rFonts w:ascii="Times New Roman" w:hAnsi="Times New Roman" w:eastAsia="宋体"/>
                      <w:sz w:val="21"/>
                      <w:szCs w:val="21"/>
                    </w:rPr>
                    <w:t>固废治理</w:t>
                  </w:r>
                </w:p>
              </w:tc>
              <w:tc>
                <w:tcPr>
                  <w:tcW w:w="4305" w:type="dxa"/>
                  <w:noWrap w:val="0"/>
                  <w:vAlign w:val="center"/>
                </w:tcPr>
                <w:p>
                  <w:pPr>
                    <w:pStyle w:val="22"/>
                    <w:snapToGrid w:val="0"/>
                    <w:jc w:val="center"/>
                    <w:rPr>
                      <w:rFonts w:ascii="Times New Roman" w:hAnsi="Times New Roman" w:eastAsia="宋体"/>
                      <w:b/>
                      <w:sz w:val="21"/>
                      <w:szCs w:val="21"/>
                    </w:rPr>
                  </w:pPr>
                  <w:r>
                    <w:rPr>
                      <w:rFonts w:ascii="Times New Roman" w:hAnsi="Times New Roman" w:eastAsia="宋体"/>
                      <w:sz w:val="21"/>
                      <w:szCs w:val="21"/>
                    </w:rPr>
                    <w:t>一般固废暂存</w:t>
                  </w:r>
                  <w:r>
                    <w:rPr>
                      <w:rFonts w:hint="eastAsia" w:ascii="Times New Roman" w:hAnsi="Times New Roman" w:eastAsia="宋体"/>
                      <w:sz w:val="21"/>
                      <w:szCs w:val="21"/>
                    </w:rPr>
                    <w:t>场</w:t>
                  </w:r>
                  <w:r>
                    <w:rPr>
                      <w:rFonts w:ascii="Times New Roman" w:hAnsi="Times New Roman" w:eastAsia="宋体"/>
                      <w:sz w:val="21"/>
                      <w:szCs w:val="21"/>
                    </w:rPr>
                    <w:t>（约20m</w:t>
                  </w:r>
                  <w:r>
                    <w:rPr>
                      <w:rFonts w:ascii="Times New Roman" w:hAnsi="Times New Roman" w:eastAsia="宋体"/>
                      <w:sz w:val="21"/>
                      <w:szCs w:val="21"/>
                      <w:vertAlign w:val="superscript"/>
                    </w:rPr>
                    <w:t>2</w:t>
                  </w:r>
                  <w:r>
                    <w:rPr>
                      <w:rFonts w:ascii="Times New Roman" w:hAnsi="Times New Roman" w:eastAsia="宋体"/>
                      <w:sz w:val="21"/>
                      <w:szCs w:val="21"/>
                    </w:rPr>
                    <w:t>）</w:t>
                  </w:r>
                </w:p>
              </w:tc>
              <w:tc>
                <w:tcPr>
                  <w:tcW w:w="1079" w:type="dxa"/>
                  <w:noWrap w:val="0"/>
                  <w:vAlign w:val="center"/>
                </w:tcPr>
                <w:p>
                  <w:pPr>
                    <w:pStyle w:val="22"/>
                    <w:snapToGrid w:val="0"/>
                    <w:jc w:val="center"/>
                    <w:rPr>
                      <w:rFonts w:ascii="Times New Roman" w:hAnsi="Times New Roman" w:eastAsia="宋体"/>
                      <w:bCs/>
                      <w:sz w:val="21"/>
                      <w:szCs w:val="21"/>
                    </w:rPr>
                  </w:pPr>
                  <w:r>
                    <w:rPr>
                      <w:rFonts w:hint="eastAsia" w:ascii="Times New Roman" w:hAnsi="Times New Roman" w:eastAsia="宋体"/>
                      <w:bCs/>
                      <w:sz w:val="21"/>
                      <w:szCs w:val="21"/>
                    </w:rPr>
                    <w:t>依托现有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jc w:val="center"/>
              </w:trPr>
              <w:tc>
                <w:tcPr>
                  <w:tcW w:w="673" w:type="dxa"/>
                  <w:vMerge w:val="continue"/>
                  <w:noWrap w:val="0"/>
                  <w:vAlign w:val="center"/>
                </w:tcPr>
                <w:p>
                  <w:pPr>
                    <w:pStyle w:val="22"/>
                    <w:snapToGrid w:val="0"/>
                    <w:jc w:val="center"/>
                    <w:rPr>
                      <w:rFonts w:ascii="Times New Roman" w:hAnsi="Times New Roman" w:eastAsia="宋体"/>
                      <w:b/>
                      <w:sz w:val="21"/>
                      <w:szCs w:val="21"/>
                    </w:rPr>
                  </w:pPr>
                </w:p>
              </w:tc>
              <w:tc>
                <w:tcPr>
                  <w:tcW w:w="1109" w:type="dxa"/>
                  <w:vMerge w:val="continue"/>
                  <w:noWrap w:val="0"/>
                  <w:vAlign w:val="center"/>
                </w:tcPr>
                <w:p>
                  <w:pPr>
                    <w:pStyle w:val="22"/>
                    <w:snapToGrid w:val="0"/>
                    <w:jc w:val="center"/>
                    <w:rPr>
                      <w:rFonts w:ascii="Times New Roman" w:hAnsi="Times New Roman" w:eastAsia="宋体"/>
                      <w:b/>
                      <w:sz w:val="21"/>
                      <w:szCs w:val="21"/>
                    </w:rPr>
                  </w:pPr>
                </w:p>
              </w:tc>
              <w:tc>
                <w:tcPr>
                  <w:tcW w:w="1095" w:type="dxa"/>
                  <w:noWrap w:val="0"/>
                  <w:vAlign w:val="center"/>
                </w:tcPr>
                <w:p>
                  <w:pPr>
                    <w:pStyle w:val="22"/>
                    <w:snapToGrid w:val="0"/>
                    <w:jc w:val="center"/>
                    <w:rPr>
                      <w:rFonts w:ascii="Times New Roman" w:hAnsi="Times New Roman" w:eastAsia="宋体"/>
                      <w:b/>
                      <w:sz w:val="21"/>
                      <w:szCs w:val="21"/>
                    </w:rPr>
                  </w:pPr>
                  <w:r>
                    <w:rPr>
                      <w:rFonts w:ascii="Times New Roman" w:hAnsi="Times New Roman" w:eastAsia="宋体"/>
                      <w:sz w:val="21"/>
                      <w:szCs w:val="21"/>
                    </w:rPr>
                    <w:t>噪声</w:t>
                  </w:r>
                </w:p>
              </w:tc>
              <w:tc>
                <w:tcPr>
                  <w:tcW w:w="4305" w:type="dxa"/>
                  <w:noWrap w:val="0"/>
                  <w:vAlign w:val="center"/>
                </w:tcPr>
                <w:p>
                  <w:pPr>
                    <w:pStyle w:val="22"/>
                    <w:snapToGrid w:val="0"/>
                    <w:jc w:val="center"/>
                    <w:rPr>
                      <w:rFonts w:ascii="Times New Roman" w:hAnsi="Times New Roman" w:eastAsia="宋体"/>
                      <w:b/>
                      <w:sz w:val="21"/>
                      <w:szCs w:val="21"/>
                    </w:rPr>
                  </w:pPr>
                  <w:r>
                    <w:rPr>
                      <w:rFonts w:ascii="Times New Roman" w:hAnsi="Times New Roman" w:eastAsia="宋体"/>
                      <w:sz w:val="21"/>
                      <w:szCs w:val="21"/>
                    </w:rPr>
                    <w:t>基础减振、厂房隔音、距离衰减</w:t>
                  </w:r>
                </w:p>
              </w:tc>
              <w:tc>
                <w:tcPr>
                  <w:tcW w:w="1079" w:type="dxa"/>
                  <w:noWrap w:val="0"/>
                  <w:vAlign w:val="center"/>
                </w:tcPr>
                <w:p>
                  <w:pPr>
                    <w:pStyle w:val="22"/>
                    <w:snapToGrid w:val="0"/>
                    <w:jc w:val="center"/>
                    <w:rPr>
                      <w:rFonts w:ascii="Times New Roman" w:hAnsi="Times New Roman" w:eastAsia="宋体"/>
                      <w:b/>
                      <w:sz w:val="21"/>
                      <w:szCs w:val="21"/>
                    </w:rPr>
                  </w:pPr>
                  <w:r>
                    <w:rPr>
                      <w:rFonts w:hint="eastAsia" w:ascii="Times New Roman" w:hAnsi="Times New Roman" w:eastAsia="宋体"/>
                      <w:b/>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jc w:val="center"/>
              </w:trPr>
              <w:tc>
                <w:tcPr>
                  <w:tcW w:w="673" w:type="dxa"/>
                  <w:vMerge w:val="restart"/>
                  <w:noWrap w:val="0"/>
                  <w:vAlign w:val="center"/>
                </w:tcPr>
                <w:p>
                  <w:pPr>
                    <w:pStyle w:val="22"/>
                    <w:snapToGrid w:val="0"/>
                    <w:jc w:val="center"/>
                    <w:rPr>
                      <w:rFonts w:ascii="Times New Roman" w:hAnsi="Times New Roman" w:eastAsia="宋体"/>
                      <w:b/>
                      <w:sz w:val="21"/>
                      <w:szCs w:val="21"/>
                    </w:rPr>
                  </w:pPr>
                  <w:r>
                    <w:rPr>
                      <w:rFonts w:ascii="Times New Roman" w:hAnsi="Times New Roman" w:eastAsia="宋体"/>
                      <w:sz w:val="21"/>
                      <w:szCs w:val="21"/>
                    </w:rPr>
                    <w:t>3</w:t>
                  </w:r>
                </w:p>
              </w:tc>
              <w:tc>
                <w:tcPr>
                  <w:tcW w:w="1109" w:type="dxa"/>
                  <w:vMerge w:val="restart"/>
                  <w:noWrap w:val="0"/>
                  <w:vAlign w:val="center"/>
                </w:tcPr>
                <w:p>
                  <w:pPr>
                    <w:pStyle w:val="22"/>
                    <w:snapToGrid w:val="0"/>
                    <w:jc w:val="center"/>
                    <w:rPr>
                      <w:rFonts w:ascii="Times New Roman" w:hAnsi="Times New Roman" w:eastAsia="宋体"/>
                      <w:b/>
                      <w:sz w:val="21"/>
                      <w:szCs w:val="21"/>
                    </w:rPr>
                  </w:pPr>
                  <w:r>
                    <w:rPr>
                      <w:rFonts w:ascii="Times New Roman" w:hAnsi="Times New Roman" w:eastAsia="宋体"/>
                      <w:sz w:val="21"/>
                      <w:szCs w:val="21"/>
                    </w:rPr>
                    <w:t>公用工程</w:t>
                  </w:r>
                </w:p>
              </w:tc>
              <w:tc>
                <w:tcPr>
                  <w:tcW w:w="1095" w:type="dxa"/>
                  <w:noWrap w:val="0"/>
                  <w:vAlign w:val="center"/>
                </w:tcPr>
                <w:p>
                  <w:pPr>
                    <w:jc w:val="center"/>
                    <w:rPr>
                      <w:rFonts w:ascii="Times New Roman" w:hAnsi="Times New Roman" w:eastAsia="宋体" w:cs="Times New Roman"/>
                      <w:szCs w:val="21"/>
                    </w:rPr>
                  </w:pPr>
                  <w:r>
                    <w:rPr>
                      <w:rFonts w:ascii="Times New Roman" w:hAnsi="Times New Roman" w:eastAsia="宋体" w:cs="Times New Roman"/>
                      <w:kern w:val="36"/>
                      <w:szCs w:val="21"/>
                    </w:rPr>
                    <w:t>供水</w:t>
                  </w:r>
                </w:p>
              </w:tc>
              <w:tc>
                <w:tcPr>
                  <w:tcW w:w="4305" w:type="dxa"/>
                  <w:noWrap w:val="0"/>
                  <w:vAlign w:val="center"/>
                </w:tcPr>
                <w:p>
                  <w:pPr>
                    <w:pStyle w:val="22"/>
                    <w:snapToGrid w:val="0"/>
                    <w:jc w:val="center"/>
                    <w:rPr>
                      <w:rFonts w:ascii="Times New Roman" w:hAnsi="Times New Roman" w:eastAsia="宋体"/>
                      <w:b/>
                      <w:sz w:val="21"/>
                      <w:szCs w:val="21"/>
                    </w:rPr>
                  </w:pPr>
                  <w:r>
                    <w:rPr>
                      <w:rFonts w:hint="eastAsia" w:ascii="Times New Roman" w:hAnsi="Times New Roman" w:eastAsia="宋体"/>
                      <w:sz w:val="21"/>
                      <w:szCs w:val="21"/>
                      <w:lang w:val="en-US" w:eastAsia="zh-CN"/>
                    </w:rPr>
                    <w:t>村集体</w:t>
                  </w:r>
                  <w:r>
                    <w:rPr>
                      <w:rFonts w:ascii="Times New Roman" w:hAnsi="Times New Roman" w:eastAsia="宋体"/>
                      <w:sz w:val="21"/>
                      <w:szCs w:val="21"/>
                    </w:rPr>
                    <w:t>供水</w:t>
                  </w:r>
                </w:p>
              </w:tc>
              <w:tc>
                <w:tcPr>
                  <w:tcW w:w="1079" w:type="dxa"/>
                  <w:noWrap w:val="0"/>
                  <w:vAlign w:val="center"/>
                </w:tcPr>
                <w:p>
                  <w:pPr>
                    <w:pStyle w:val="22"/>
                    <w:snapToGrid w:val="0"/>
                    <w:jc w:val="center"/>
                    <w:rPr>
                      <w:rFonts w:hint="eastAsia" w:ascii="Times New Roman" w:hAnsi="Times New Roman" w:eastAsia="宋体"/>
                      <w:b/>
                      <w:sz w:val="21"/>
                      <w:szCs w:val="21"/>
                    </w:rPr>
                  </w:pPr>
                  <w:r>
                    <w:rPr>
                      <w:rFonts w:hint="eastAsia" w:ascii="Times New Roman" w:hAnsi="Times New Roman" w:eastAsia="宋体"/>
                      <w:b/>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jc w:val="center"/>
              </w:trPr>
              <w:tc>
                <w:tcPr>
                  <w:tcW w:w="673" w:type="dxa"/>
                  <w:vMerge w:val="continue"/>
                  <w:noWrap w:val="0"/>
                  <w:vAlign w:val="center"/>
                </w:tcPr>
                <w:p>
                  <w:pPr>
                    <w:pStyle w:val="22"/>
                    <w:snapToGrid w:val="0"/>
                    <w:jc w:val="center"/>
                    <w:rPr>
                      <w:rFonts w:ascii="Times New Roman" w:hAnsi="Times New Roman" w:eastAsia="宋体"/>
                      <w:b/>
                      <w:sz w:val="21"/>
                      <w:szCs w:val="21"/>
                    </w:rPr>
                  </w:pPr>
                </w:p>
              </w:tc>
              <w:tc>
                <w:tcPr>
                  <w:tcW w:w="1109" w:type="dxa"/>
                  <w:vMerge w:val="continue"/>
                  <w:noWrap w:val="0"/>
                  <w:vAlign w:val="center"/>
                </w:tcPr>
                <w:p>
                  <w:pPr>
                    <w:pStyle w:val="22"/>
                    <w:snapToGrid w:val="0"/>
                    <w:jc w:val="center"/>
                    <w:rPr>
                      <w:rFonts w:ascii="Times New Roman" w:hAnsi="Times New Roman" w:eastAsia="宋体"/>
                      <w:b/>
                      <w:sz w:val="21"/>
                      <w:szCs w:val="21"/>
                    </w:rPr>
                  </w:pPr>
                </w:p>
              </w:tc>
              <w:tc>
                <w:tcPr>
                  <w:tcW w:w="1095" w:type="dxa"/>
                  <w:noWrap w:val="0"/>
                  <w:vAlign w:val="center"/>
                </w:tcPr>
                <w:p>
                  <w:pPr>
                    <w:jc w:val="center"/>
                    <w:rPr>
                      <w:rFonts w:ascii="Times New Roman" w:hAnsi="Times New Roman" w:eastAsia="宋体" w:cs="Times New Roman"/>
                      <w:kern w:val="36"/>
                      <w:szCs w:val="21"/>
                    </w:rPr>
                  </w:pPr>
                  <w:r>
                    <w:rPr>
                      <w:rFonts w:ascii="Times New Roman" w:hAnsi="Times New Roman" w:eastAsia="宋体" w:cs="Times New Roman"/>
                      <w:kern w:val="36"/>
                      <w:szCs w:val="21"/>
                    </w:rPr>
                    <w:t>供电</w:t>
                  </w:r>
                </w:p>
              </w:tc>
              <w:tc>
                <w:tcPr>
                  <w:tcW w:w="4305" w:type="dxa"/>
                  <w:noWrap w:val="0"/>
                  <w:vAlign w:val="center"/>
                </w:tcPr>
                <w:p>
                  <w:pPr>
                    <w:pStyle w:val="22"/>
                    <w:snapToGrid w:val="0"/>
                    <w:jc w:val="center"/>
                    <w:rPr>
                      <w:rFonts w:hint="default" w:ascii="Times New Roman" w:hAnsi="Times New Roman" w:eastAsia="宋体"/>
                      <w:b/>
                      <w:sz w:val="21"/>
                      <w:szCs w:val="21"/>
                      <w:lang w:val="en-US" w:eastAsia="zh-CN"/>
                    </w:rPr>
                  </w:pPr>
                  <w:r>
                    <w:rPr>
                      <w:rFonts w:hint="eastAsia" w:ascii="Times New Roman" w:hAnsi="Times New Roman" w:eastAsia="宋体"/>
                      <w:sz w:val="21"/>
                      <w:szCs w:val="21"/>
                      <w:lang w:val="en-US" w:eastAsia="zh-CN"/>
                    </w:rPr>
                    <w:t>市政供电</w:t>
                  </w:r>
                </w:p>
              </w:tc>
              <w:tc>
                <w:tcPr>
                  <w:tcW w:w="1079" w:type="dxa"/>
                  <w:noWrap w:val="0"/>
                  <w:vAlign w:val="center"/>
                </w:tcPr>
                <w:p>
                  <w:pPr>
                    <w:pStyle w:val="22"/>
                    <w:snapToGrid w:val="0"/>
                    <w:jc w:val="center"/>
                    <w:rPr>
                      <w:rFonts w:ascii="Times New Roman" w:hAnsi="Times New Roman" w:eastAsia="宋体"/>
                      <w:b/>
                      <w:sz w:val="21"/>
                      <w:szCs w:val="21"/>
                    </w:rPr>
                  </w:pPr>
                  <w:r>
                    <w:rPr>
                      <w:rFonts w:hint="eastAsia" w:ascii="Times New Roman" w:hAnsi="Times New Roman" w:eastAsia="宋体"/>
                      <w:b/>
                      <w:sz w:val="21"/>
                      <w:szCs w:val="21"/>
                    </w:rPr>
                    <w:t>/</w:t>
                  </w:r>
                </w:p>
              </w:tc>
            </w:tr>
          </w:tbl>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cs="Times New Roman"/>
                <w:b/>
                <w:bCs/>
                <w:sz w:val="24"/>
                <w:szCs w:val="24"/>
                <w:lang w:val="en-US" w:eastAsia="zh-CN"/>
              </w:rPr>
            </w:pPr>
            <w:r>
              <w:rPr>
                <w:rFonts w:hint="eastAsia" w:cs="Times New Roman"/>
                <w:b/>
                <w:bCs/>
                <w:sz w:val="24"/>
                <w:szCs w:val="24"/>
                <w:lang w:val="en-US" w:eastAsia="zh-CN"/>
              </w:rPr>
              <w:t>3</w:t>
            </w:r>
            <w:r>
              <w:rPr>
                <w:rFonts w:hint="default" w:ascii="Times New Roman" w:hAnsi="Times New Roman" w:cs="Times New Roman"/>
                <w:b/>
                <w:bCs/>
                <w:sz w:val="24"/>
                <w:szCs w:val="24"/>
                <w:lang w:val="en-US" w:eastAsia="zh-CN"/>
              </w:rPr>
              <w:t>、产品及产能</w:t>
            </w:r>
          </w:p>
          <w:p>
            <w:pPr>
              <w:pStyle w:val="2"/>
              <w:keepNext w:val="0"/>
              <w:keepLines w:val="0"/>
              <w:pageBreakBefore w:val="0"/>
              <w:tabs>
                <w:tab w:val="left" w:pos="1852"/>
              </w:tabs>
              <w:kinsoku/>
              <w:wordWrap/>
              <w:overflowPunct/>
              <w:topLinePunct w:val="0"/>
              <w:autoSpaceDE/>
              <w:autoSpaceDN/>
              <w:bidi w:val="0"/>
              <w:adjustRightInd/>
              <w:snapToGrid/>
              <w:spacing w:before="0" w:after="0" w:line="500" w:lineRule="exact"/>
              <w:ind w:right="0"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本项目主要从事</w:t>
            </w:r>
            <w:r>
              <w:rPr>
                <w:rFonts w:hint="eastAsia" w:cs="Times New Roman"/>
                <w:b w:val="0"/>
                <w:bCs w:val="0"/>
                <w:sz w:val="24"/>
                <w:szCs w:val="24"/>
                <w:vertAlign w:val="baseline"/>
                <w:lang w:val="en-US" w:eastAsia="zh-CN"/>
              </w:rPr>
              <w:t>汽车零部件及配件制造</w:t>
            </w:r>
            <w:r>
              <w:rPr>
                <w:rFonts w:hint="eastAsia" w:ascii="Times New Roman" w:hAnsi="Times New Roman" w:cs="Times New Roman"/>
                <w:sz w:val="24"/>
                <w:szCs w:val="24"/>
                <w:lang w:val="en-US" w:eastAsia="zh-CN"/>
              </w:rPr>
              <w:t>的生产，主要产品及产能见表</w:t>
            </w:r>
            <w:r>
              <w:rPr>
                <w:rFonts w:hint="eastAsia" w:cs="Times New Roman"/>
                <w:sz w:val="24"/>
                <w:szCs w:val="24"/>
                <w:lang w:val="en-US" w:eastAsia="zh-CN"/>
              </w:rPr>
              <w:t>2-3</w:t>
            </w:r>
            <w:r>
              <w:rPr>
                <w:rFonts w:hint="eastAsia" w:ascii="Times New Roman" w:hAnsi="Times New Roman" w:cs="Times New Roman"/>
                <w:sz w:val="24"/>
                <w:szCs w:val="24"/>
                <w:lang w:val="en-US" w:eastAsia="zh-CN"/>
              </w:rPr>
              <w:t>。</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 xml:space="preserve">                    表2-3  产品及产能              单位：t/a</w:t>
            </w:r>
          </w:p>
          <w:tbl>
            <w:tblPr>
              <w:tblStyle w:val="11"/>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905"/>
              <w:gridCol w:w="1335"/>
              <w:gridCol w:w="1560"/>
              <w:gridCol w:w="1335"/>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70" w:type="dxa"/>
                  <w:noWrap w:val="0"/>
                  <w:vAlign w:val="center"/>
                </w:tcPr>
                <w:p>
                  <w:pPr>
                    <w:jc w:val="center"/>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序号</w:t>
                  </w:r>
                </w:p>
              </w:tc>
              <w:tc>
                <w:tcPr>
                  <w:tcW w:w="1905" w:type="dxa"/>
                  <w:noWrap w:val="0"/>
                  <w:vAlign w:val="center"/>
                </w:tcPr>
                <w:p>
                  <w:pPr>
                    <w:jc w:val="center"/>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产品名称</w:t>
                  </w:r>
                </w:p>
              </w:tc>
              <w:tc>
                <w:tcPr>
                  <w:tcW w:w="1335" w:type="dxa"/>
                  <w:noWrap w:val="0"/>
                  <w:vAlign w:val="center"/>
                </w:tcPr>
                <w:p>
                  <w:pPr>
                    <w:jc w:val="center"/>
                    <w:rPr>
                      <w:rFonts w:hint="default" w:ascii="Times New Roman" w:hAnsi="Times New Roman" w:eastAsia="宋体" w:cs="Times New Roman"/>
                      <w:b/>
                      <w:bCs/>
                      <w:color w:val="auto"/>
                      <w:sz w:val="21"/>
                      <w:szCs w:val="21"/>
                      <w:vertAlign w:val="baseline"/>
                      <w:lang w:val="en-US" w:eastAsia="zh-CN"/>
                    </w:rPr>
                  </w:pPr>
                  <w:r>
                    <w:rPr>
                      <w:rFonts w:hint="eastAsia" w:cs="Times New Roman"/>
                      <w:b/>
                      <w:bCs/>
                      <w:color w:val="auto"/>
                      <w:sz w:val="21"/>
                      <w:szCs w:val="21"/>
                      <w:vertAlign w:val="baseline"/>
                      <w:lang w:val="en-US" w:eastAsia="zh-CN"/>
                    </w:rPr>
                    <w:t>现有生产量</w:t>
                  </w:r>
                </w:p>
              </w:tc>
              <w:tc>
                <w:tcPr>
                  <w:tcW w:w="1560" w:type="dxa"/>
                  <w:noWrap w:val="0"/>
                  <w:vAlign w:val="center"/>
                </w:tcPr>
                <w:p>
                  <w:pPr>
                    <w:jc w:val="center"/>
                    <w:rPr>
                      <w:rFonts w:hint="eastAsia" w:ascii="Times New Roman" w:hAnsi="Times New Roman" w:eastAsia="宋体" w:cs="Times New Roman"/>
                      <w:b/>
                      <w:bCs/>
                      <w:color w:val="auto"/>
                      <w:sz w:val="21"/>
                      <w:szCs w:val="21"/>
                      <w:vertAlign w:val="baseline"/>
                      <w:lang w:val="en-US" w:eastAsia="zh-CN"/>
                    </w:rPr>
                  </w:pPr>
                  <w:r>
                    <w:rPr>
                      <w:rFonts w:hint="eastAsia" w:cs="Times New Roman"/>
                      <w:b/>
                      <w:bCs/>
                      <w:color w:val="auto"/>
                      <w:sz w:val="21"/>
                      <w:szCs w:val="21"/>
                      <w:vertAlign w:val="baseline"/>
                      <w:lang w:val="en-US" w:eastAsia="zh-CN"/>
                    </w:rPr>
                    <w:t>技改后生产量</w:t>
                  </w:r>
                </w:p>
              </w:tc>
              <w:tc>
                <w:tcPr>
                  <w:tcW w:w="1335" w:type="dxa"/>
                  <w:noWrap w:val="0"/>
                  <w:vAlign w:val="center"/>
                </w:tcPr>
                <w:p>
                  <w:pPr>
                    <w:jc w:val="center"/>
                    <w:rPr>
                      <w:rFonts w:hint="default" w:ascii="Times New Roman" w:hAnsi="Times New Roman" w:eastAsia="宋体" w:cs="Times New Roman"/>
                      <w:b/>
                      <w:bCs/>
                      <w:color w:val="auto"/>
                      <w:sz w:val="21"/>
                      <w:szCs w:val="21"/>
                      <w:vertAlign w:val="baseline"/>
                      <w:lang w:val="en-US" w:eastAsia="zh-CN"/>
                    </w:rPr>
                  </w:pPr>
                  <w:r>
                    <w:rPr>
                      <w:rFonts w:hint="eastAsia" w:cs="Times New Roman"/>
                      <w:b/>
                      <w:bCs/>
                      <w:color w:val="auto"/>
                      <w:sz w:val="21"/>
                      <w:szCs w:val="21"/>
                      <w:vertAlign w:val="baseline"/>
                      <w:lang w:val="en-US" w:eastAsia="zh-CN"/>
                    </w:rPr>
                    <w:t>变化量</w:t>
                  </w:r>
                </w:p>
              </w:tc>
              <w:tc>
                <w:tcPr>
                  <w:tcW w:w="1466" w:type="dxa"/>
                  <w:noWrap w:val="0"/>
                  <w:vAlign w:val="center"/>
                </w:tcPr>
                <w:p>
                  <w:pPr>
                    <w:jc w:val="center"/>
                    <w:rPr>
                      <w:rFonts w:hint="default" w:cs="Times New Roman"/>
                      <w:b/>
                      <w:bCs/>
                      <w:color w:val="auto"/>
                      <w:sz w:val="21"/>
                      <w:szCs w:val="21"/>
                      <w:vertAlign w:val="baseline"/>
                      <w:lang w:val="en-US" w:eastAsia="zh-CN"/>
                    </w:rPr>
                  </w:pPr>
                  <w:r>
                    <w:rPr>
                      <w:rFonts w:hint="eastAsia" w:cs="Times New Roman"/>
                      <w:b/>
                      <w:bCs/>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0" w:type="dxa"/>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w:t>
                  </w:r>
                </w:p>
              </w:tc>
              <w:tc>
                <w:tcPr>
                  <w:tcW w:w="1905" w:type="dxa"/>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车用冷凝器扁管</w:t>
                  </w:r>
                </w:p>
              </w:tc>
              <w:tc>
                <w:tcPr>
                  <w:tcW w:w="1335" w:type="dxa"/>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2700</w:t>
                  </w:r>
                </w:p>
              </w:tc>
              <w:tc>
                <w:tcPr>
                  <w:tcW w:w="1560" w:type="dxa"/>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22</w:t>
                  </w:r>
                  <w:r>
                    <w:rPr>
                      <w:rFonts w:hint="eastAsia" w:ascii="Times New Roman" w:hAnsi="Times New Roman" w:eastAsia="宋体" w:cs="Times New Roman"/>
                      <w:b w:val="0"/>
                      <w:bCs w:val="0"/>
                      <w:color w:val="auto"/>
                      <w:sz w:val="21"/>
                      <w:szCs w:val="21"/>
                      <w:vertAlign w:val="baseline"/>
                      <w:lang w:val="en-US" w:eastAsia="zh-CN"/>
                    </w:rPr>
                    <w:t>00</w:t>
                  </w:r>
                </w:p>
              </w:tc>
              <w:tc>
                <w:tcPr>
                  <w:tcW w:w="1335" w:type="dxa"/>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-500</w:t>
                  </w:r>
                </w:p>
              </w:tc>
              <w:tc>
                <w:tcPr>
                  <w:tcW w:w="1466" w:type="dxa"/>
                  <w:vMerge w:val="restart"/>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根据市场需求，调整每种产品产能，但总产能不变。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70" w:type="dxa"/>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w:t>
                  </w:r>
                </w:p>
              </w:tc>
              <w:tc>
                <w:tcPr>
                  <w:tcW w:w="1905" w:type="dxa"/>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车用蒸发器扁管</w:t>
                  </w:r>
                </w:p>
              </w:tc>
              <w:tc>
                <w:tcPr>
                  <w:tcW w:w="1335" w:type="dxa"/>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650</w:t>
                  </w:r>
                </w:p>
              </w:tc>
              <w:tc>
                <w:tcPr>
                  <w:tcW w:w="1560" w:type="dxa"/>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115</w:t>
                  </w:r>
                  <w:r>
                    <w:rPr>
                      <w:rFonts w:hint="eastAsia" w:ascii="Times New Roman" w:hAnsi="Times New Roman" w:eastAsia="宋体" w:cs="Times New Roman"/>
                      <w:b w:val="0"/>
                      <w:bCs w:val="0"/>
                      <w:color w:val="auto"/>
                      <w:sz w:val="21"/>
                      <w:szCs w:val="21"/>
                      <w:vertAlign w:val="baseline"/>
                      <w:lang w:val="en-US" w:eastAsia="zh-CN"/>
                    </w:rPr>
                    <w:t>0</w:t>
                  </w:r>
                </w:p>
              </w:tc>
              <w:tc>
                <w:tcPr>
                  <w:tcW w:w="1335" w:type="dxa"/>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+500</w:t>
                  </w:r>
                </w:p>
              </w:tc>
              <w:tc>
                <w:tcPr>
                  <w:tcW w:w="1466" w:type="dxa"/>
                  <w:vMerge w:val="continue"/>
                  <w:noWrap w:val="0"/>
                  <w:vAlign w:val="center"/>
                </w:tcPr>
                <w:p>
                  <w:pPr>
                    <w:jc w:val="center"/>
                    <w:rPr>
                      <w:rFonts w:hint="eastAsia" w:ascii="Times New Roman" w:hAnsi="Times New Roman" w:eastAsia="宋体" w:cs="Times New Roman"/>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70" w:type="dxa"/>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3</w:t>
                  </w:r>
                </w:p>
              </w:tc>
              <w:tc>
                <w:tcPr>
                  <w:tcW w:w="1905" w:type="dxa"/>
                  <w:noWrap w:val="0"/>
                  <w:vAlign w:val="center"/>
                </w:tcPr>
                <w:p>
                  <w:pPr>
                    <w:jc w:val="center"/>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车用型材</w:t>
                  </w:r>
                </w:p>
              </w:tc>
              <w:tc>
                <w:tcPr>
                  <w:tcW w:w="1335" w:type="dxa"/>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2500</w:t>
                  </w:r>
                </w:p>
              </w:tc>
              <w:tc>
                <w:tcPr>
                  <w:tcW w:w="1560" w:type="dxa"/>
                  <w:noWrap w:val="0"/>
                  <w:vAlign w:val="center"/>
                </w:tcPr>
                <w:p>
                  <w:pPr>
                    <w:jc w:val="center"/>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1500</w:t>
                  </w:r>
                </w:p>
              </w:tc>
              <w:tc>
                <w:tcPr>
                  <w:tcW w:w="1335" w:type="dxa"/>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-1000</w:t>
                  </w:r>
                </w:p>
              </w:tc>
              <w:tc>
                <w:tcPr>
                  <w:tcW w:w="1466" w:type="dxa"/>
                  <w:vMerge w:val="continue"/>
                  <w:noWrap w:val="0"/>
                  <w:vAlign w:val="center"/>
                </w:tcPr>
                <w:p>
                  <w:pPr>
                    <w:jc w:val="center"/>
                    <w:rPr>
                      <w:rFonts w:hint="eastAsia" w:ascii="Times New Roman" w:hAnsi="Times New Roman" w:eastAsia="宋体" w:cs="Times New Roman"/>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70" w:type="dxa"/>
                  <w:noWrap w:val="0"/>
                  <w:vAlign w:val="center"/>
                </w:tcPr>
                <w:p>
                  <w:pPr>
                    <w:jc w:val="center"/>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4</w:t>
                  </w:r>
                </w:p>
              </w:tc>
              <w:tc>
                <w:tcPr>
                  <w:tcW w:w="1905" w:type="dxa"/>
                  <w:noWrap w:val="0"/>
                  <w:vAlign w:val="center"/>
                </w:tcPr>
                <w:p>
                  <w:pPr>
                    <w:jc w:val="center"/>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新能源电池冷却管</w:t>
                  </w:r>
                </w:p>
              </w:tc>
              <w:tc>
                <w:tcPr>
                  <w:tcW w:w="1335" w:type="dxa"/>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w:t>
                  </w:r>
                </w:p>
              </w:tc>
              <w:tc>
                <w:tcPr>
                  <w:tcW w:w="1560" w:type="dxa"/>
                  <w:noWrap w:val="0"/>
                  <w:vAlign w:val="center"/>
                </w:tcPr>
                <w:p>
                  <w:pPr>
                    <w:jc w:val="center"/>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1000</w:t>
                  </w:r>
                </w:p>
              </w:tc>
              <w:tc>
                <w:tcPr>
                  <w:tcW w:w="1335" w:type="dxa"/>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+1000</w:t>
                  </w:r>
                </w:p>
              </w:tc>
              <w:tc>
                <w:tcPr>
                  <w:tcW w:w="1466" w:type="dxa"/>
                  <w:vMerge w:val="continue"/>
                  <w:noWrap w:val="0"/>
                  <w:vAlign w:val="center"/>
                </w:tcPr>
                <w:p>
                  <w:pPr>
                    <w:jc w:val="center"/>
                    <w:rPr>
                      <w:rFonts w:hint="eastAsia" w:ascii="Times New Roman" w:hAnsi="Times New Roman" w:eastAsia="宋体" w:cs="Times New Roman"/>
                      <w:b w:val="0"/>
                      <w:bCs w:val="0"/>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Times New Roman" w:hAnsi="Times New Roman" w:cs="Times New Roman"/>
                <w:b/>
                <w:bCs/>
                <w:color w:val="auto"/>
                <w:sz w:val="24"/>
                <w:szCs w:val="24"/>
                <w:lang w:val="en-US" w:eastAsia="zh-CN"/>
              </w:rPr>
            </w:pPr>
            <w:r>
              <w:rPr>
                <w:rFonts w:hint="eastAsia" w:cs="Times New Roman"/>
                <w:b/>
                <w:bCs/>
                <w:color w:val="auto"/>
                <w:sz w:val="24"/>
                <w:szCs w:val="24"/>
                <w:lang w:val="en-US" w:eastAsia="zh-CN"/>
              </w:rPr>
              <w:t>4</w:t>
            </w:r>
            <w:r>
              <w:rPr>
                <w:rFonts w:hint="default" w:ascii="Times New Roman" w:hAnsi="Times New Roman" w:cs="Times New Roman"/>
                <w:b/>
                <w:bCs/>
                <w:color w:val="auto"/>
                <w:sz w:val="24"/>
                <w:szCs w:val="24"/>
                <w:lang w:val="en-US" w:eastAsia="zh-CN"/>
              </w:rPr>
              <w:t>、主要原辅材料</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黑体" w:hAnsi="黑体" w:eastAsia="黑体" w:cs="黑体"/>
                <w:b w:val="0"/>
                <w:bCs w:val="0"/>
                <w:color w:val="auto"/>
                <w:sz w:val="24"/>
                <w:szCs w:val="24"/>
                <w:highlight w:val="none"/>
                <w:lang w:val="en-US" w:eastAsia="zh-CN"/>
              </w:rPr>
            </w:pPr>
            <w:r>
              <w:rPr>
                <w:rFonts w:hint="eastAsia"/>
                <w:color w:val="auto"/>
                <w:sz w:val="24"/>
                <w:szCs w:val="24"/>
                <w:lang w:val="en-US" w:eastAsia="zh-CN"/>
              </w:rPr>
              <w:t>本项目主要原辅材料及能源消耗用量见表2-4。</w:t>
            </w:r>
            <w:r>
              <w:rPr>
                <w:rFonts w:hint="eastAsia" w:ascii="黑体" w:hAnsi="黑体" w:eastAsia="黑体" w:cs="黑体"/>
                <w:b w:val="0"/>
                <w:bCs w:val="0"/>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 xml:space="preserve">                  表2-4  项目原辅材料及用量            </w:t>
            </w:r>
            <w:r>
              <w:rPr>
                <w:rFonts w:hint="eastAsia" w:ascii="黑体" w:hAnsi="黑体" w:eastAsia="黑体" w:cs="黑体"/>
                <w:b w:val="0"/>
                <w:bCs w:val="0"/>
                <w:color w:val="auto"/>
                <w:sz w:val="24"/>
                <w:szCs w:val="24"/>
                <w:lang w:val="en-US" w:eastAsia="zh-CN"/>
              </w:rPr>
              <w:t>单位：t/a</w:t>
            </w:r>
          </w:p>
          <w:tbl>
            <w:tblPr>
              <w:tblStyle w:val="10"/>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645"/>
              <w:gridCol w:w="991"/>
              <w:gridCol w:w="1337"/>
              <w:gridCol w:w="1395"/>
              <w:gridCol w:w="1545"/>
              <w:gridCol w:w="961"/>
              <w:gridCol w:w="7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680" w:type="dxa"/>
                  <w:tcBorders>
                    <w:tl2br w:val="nil"/>
                    <w:tr2bl w:val="nil"/>
                  </w:tcBorders>
                  <w:noWrap w:val="0"/>
                  <w:vAlign w:val="center"/>
                </w:tcPr>
                <w:p>
                  <w:pPr>
                    <w:autoSpaceDE w:val="0"/>
                    <w:autoSpaceDN w:val="0"/>
                    <w:snapToGrid w:val="0"/>
                    <w:jc w:val="center"/>
                    <w:rPr>
                      <w:rFonts w:ascii="Times New Roman" w:hAnsi="Times New Roman"/>
                      <w:b/>
                      <w:szCs w:val="21"/>
                    </w:rPr>
                  </w:pPr>
                  <w:r>
                    <w:rPr>
                      <w:rFonts w:ascii="Times New Roman" w:hAnsi="Times New Roman"/>
                      <w:b/>
                      <w:szCs w:val="21"/>
                    </w:rPr>
                    <w:t>序号</w:t>
                  </w:r>
                </w:p>
              </w:tc>
              <w:tc>
                <w:tcPr>
                  <w:tcW w:w="645" w:type="dxa"/>
                  <w:tcBorders>
                    <w:tl2br w:val="nil"/>
                    <w:tr2bl w:val="nil"/>
                  </w:tcBorders>
                  <w:noWrap w:val="0"/>
                  <w:vAlign w:val="center"/>
                </w:tcPr>
                <w:p>
                  <w:pPr>
                    <w:autoSpaceDE w:val="0"/>
                    <w:autoSpaceDN w:val="0"/>
                    <w:snapToGrid w:val="0"/>
                    <w:jc w:val="center"/>
                    <w:rPr>
                      <w:rFonts w:ascii="Times New Roman" w:hAnsi="Times New Roman"/>
                      <w:b/>
                      <w:szCs w:val="21"/>
                    </w:rPr>
                  </w:pPr>
                  <w:r>
                    <w:rPr>
                      <w:rFonts w:ascii="Times New Roman" w:hAnsi="Times New Roman"/>
                      <w:b/>
                      <w:szCs w:val="21"/>
                    </w:rPr>
                    <w:t>项目</w:t>
                  </w:r>
                </w:p>
              </w:tc>
              <w:tc>
                <w:tcPr>
                  <w:tcW w:w="991" w:type="dxa"/>
                  <w:tcBorders>
                    <w:tl2br w:val="nil"/>
                    <w:tr2bl w:val="nil"/>
                  </w:tcBorders>
                  <w:noWrap w:val="0"/>
                  <w:vAlign w:val="center"/>
                </w:tcPr>
                <w:p>
                  <w:pPr>
                    <w:autoSpaceDE w:val="0"/>
                    <w:autoSpaceDN w:val="0"/>
                    <w:snapToGrid w:val="0"/>
                    <w:jc w:val="center"/>
                    <w:rPr>
                      <w:rFonts w:ascii="Times New Roman" w:hAnsi="Times New Roman"/>
                      <w:b/>
                      <w:szCs w:val="21"/>
                    </w:rPr>
                  </w:pPr>
                  <w:r>
                    <w:rPr>
                      <w:rFonts w:ascii="Times New Roman" w:hAnsi="Times New Roman"/>
                      <w:b/>
                      <w:szCs w:val="21"/>
                    </w:rPr>
                    <w:t>名称</w:t>
                  </w:r>
                </w:p>
              </w:tc>
              <w:tc>
                <w:tcPr>
                  <w:tcW w:w="1337" w:type="dxa"/>
                  <w:tcBorders>
                    <w:tl2br w:val="nil"/>
                    <w:tr2bl w:val="nil"/>
                  </w:tcBorders>
                  <w:noWrap w:val="0"/>
                  <w:vAlign w:val="center"/>
                </w:tcPr>
                <w:p>
                  <w:pPr>
                    <w:autoSpaceDE w:val="0"/>
                    <w:autoSpaceDN w:val="0"/>
                    <w:snapToGrid w:val="0"/>
                    <w:jc w:val="center"/>
                    <w:rPr>
                      <w:rFonts w:hint="eastAsia" w:ascii="Times New Roman" w:hAnsi="Times New Roman"/>
                      <w:b/>
                      <w:szCs w:val="21"/>
                    </w:rPr>
                  </w:pPr>
                  <w:r>
                    <w:rPr>
                      <w:rFonts w:hint="eastAsia" w:ascii="Times New Roman" w:hAnsi="Times New Roman"/>
                      <w:b/>
                      <w:szCs w:val="21"/>
                    </w:rPr>
                    <w:t>规格</w:t>
                  </w:r>
                </w:p>
              </w:tc>
              <w:tc>
                <w:tcPr>
                  <w:tcW w:w="1395" w:type="dxa"/>
                  <w:tcBorders>
                    <w:tl2br w:val="nil"/>
                    <w:tr2bl w:val="nil"/>
                  </w:tcBorders>
                  <w:noWrap w:val="0"/>
                  <w:vAlign w:val="center"/>
                </w:tcPr>
                <w:p>
                  <w:pPr>
                    <w:autoSpaceDE w:val="0"/>
                    <w:autoSpaceDN w:val="0"/>
                    <w:snapToGrid w:val="0"/>
                    <w:jc w:val="center"/>
                    <w:rPr>
                      <w:rFonts w:hint="eastAsia" w:ascii="Times New Roman" w:hAnsi="Times New Roman"/>
                      <w:b/>
                      <w:szCs w:val="21"/>
                    </w:rPr>
                  </w:pPr>
                  <w:r>
                    <w:rPr>
                      <w:rFonts w:hint="eastAsia" w:ascii="Times New Roman" w:hAnsi="Times New Roman"/>
                      <w:b/>
                      <w:szCs w:val="21"/>
                    </w:rPr>
                    <w:t>现在</w:t>
                  </w:r>
                  <w:r>
                    <w:rPr>
                      <w:rFonts w:ascii="Times New Roman" w:hAnsi="Times New Roman"/>
                      <w:b/>
                      <w:szCs w:val="21"/>
                    </w:rPr>
                    <w:t>年耗量</w:t>
                  </w:r>
                </w:p>
              </w:tc>
              <w:tc>
                <w:tcPr>
                  <w:tcW w:w="1545" w:type="dxa"/>
                  <w:tcBorders>
                    <w:tl2br w:val="nil"/>
                    <w:tr2bl w:val="nil"/>
                  </w:tcBorders>
                  <w:noWrap w:val="0"/>
                  <w:vAlign w:val="center"/>
                </w:tcPr>
                <w:p>
                  <w:pPr>
                    <w:autoSpaceDE w:val="0"/>
                    <w:autoSpaceDN w:val="0"/>
                    <w:snapToGrid w:val="0"/>
                    <w:jc w:val="center"/>
                    <w:rPr>
                      <w:rFonts w:ascii="Times New Roman" w:hAnsi="Times New Roman"/>
                      <w:b/>
                      <w:szCs w:val="21"/>
                    </w:rPr>
                  </w:pPr>
                  <w:r>
                    <w:rPr>
                      <w:rFonts w:hint="eastAsia" w:ascii="Times New Roman" w:hAnsi="Times New Roman"/>
                      <w:b/>
                      <w:szCs w:val="21"/>
                    </w:rPr>
                    <w:t>技改后</w:t>
                  </w:r>
                  <w:r>
                    <w:rPr>
                      <w:rFonts w:ascii="Times New Roman" w:hAnsi="Times New Roman"/>
                      <w:b/>
                      <w:szCs w:val="21"/>
                    </w:rPr>
                    <w:t>年耗量</w:t>
                  </w:r>
                </w:p>
              </w:tc>
              <w:tc>
                <w:tcPr>
                  <w:tcW w:w="961" w:type="dxa"/>
                  <w:tcBorders>
                    <w:tl2br w:val="nil"/>
                    <w:tr2bl w:val="nil"/>
                  </w:tcBorders>
                  <w:noWrap w:val="0"/>
                  <w:vAlign w:val="center"/>
                </w:tcPr>
                <w:p>
                  <w:pPr>
                    <w:autoSpaceDE w:val="0"/>
                    <w:autoSpaceDN w:val="0"/>
                    <w:snapToGrid w:val="0"/>
                    <w:jc w:val="center"/>
                    <w:rPr>
                      <w:rFonts w:hint="eastAsia" w:ascii="Times New Roman" w:hAnsi="Times New Roman" w:eastAsia="宋体"/>
                      <w:b/>
                      <w:szCs w:val="21"/>
                      <w:lang w:val="en-US" w:eastAsia="zh-CN"/>
                    </w:rPr>
                  </w:pPr>
                  <w:r>
                    <w:rPr>
                      <w:rFonts w:hint="eastAsia"/>
                      <w:b/>
                      <w:szCs w:val="21"/>
                      <w:lang w:val="en-US" w:eastAsia="zh-CN"/>
                    </w:rPr>
                    <w:t>变化量</w:t>
                  </w:r>
                </w:p>
              </w:tc>
              <w:tc>
                <w:tcPr>
                  <w:tcW w:w="712" w:type="dxa"/>
                  <w:tcBorders>
                    <w:tl2br w:val="nil"/>
                    <w:tr2bl w:val="nil"/>
                  </w:tcBorders>
                  <w:noWrap w:val="0"/>
                  <w:vAlign w:val="center"/>
                </w:tcPr>
                <w:p>
                  <w:pPr>
                    <w:autoSpaceDE w:val="0"/>
                    <w:autoSpaceDN w:val="0"/>
                    <w:snapToGrid w:val="0"/>
                    <w:jc w:val="center"/>
                    <w:rPr>
                      <w:rFonts w:hint="eastAsia" w:ascii="Times New Roman" w:hAnsi="Times New Roman"/>
                      <w:b/>
                      <w:szCs w:val="21"/>
                    </w:rPr>
                  </w:pPr>
                  <w:r>
                    <w:rPr>
                      <w:rFonts w:hint="eastAsia" w:ascii="Times New Roman" w:hAnsi="Times New Roman"/>
                      <w:b/>
                      <w:szCs w:val="2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680" w:type="dxa"/>
                  <w:tcBorders>
                    <w:tl2br w:val="nil"/>
                    <w:tr2bl w:val="nil"/>
                  </w:tcBorders>
                  <w:noWrap w:val="0"/>
                  <w:vAlign w:val="center"/>
                </w:tcPr>
                <w:p>
                  <w:pPr>
                    <w:autoSpaceDE w:val="0"/>
                    <w:autoSpaceDN w:val="0"/>
                    <w:snapToGrid w:val="0"/>
                    <w:jc w:val="center"/>
                    <w:rPr>
                      <w:rFonts w:ascii="Times New Roman" w:hAnsi="Times New Roman"/>
                      <w:szCs w:val="21"/>
                    </w:rPr>
                  </w:pPr>
                  <w:r>
                    <w:rPr>
                      <w:rFonts w:ascii="Times New Roman" w:hAnsi="Times New Roman"/>
                      <w:szCs w:val="21"/>
                    </w:rPr>
                    <w:t>1</w:t>
                  </w:r>
                </w:p>
              </w:tc>
              <w:tc>
                <w:tcPr>
                  <w:tcW w:w="645" w:type="dxa"/>
                  <w:vMerge w:val="restart"/>
                  <w:tcBorders>
                    <w:tl2br w:val="nil"/>
                    <w:tr2bl w:val="nil"/>
                  </w:tcBorders>
                  <w:noWrap w:val="0"/>
                  <w:vAlign w:val="center"/>
                </w:tcPr>
                <w:p>
                  <w:pPr>
                    <w:autoSpaceDE w:val="0"/>
                    <w:autoSpaceDN w:val="0"/>
                    <w:snapToGrid w:val="0"/>
                    <w:jc w:val="center"/>
                    <w:rPr>
                      <w:rFonts w:ascii="Times New Roman" w:hAnsi="Times New Roman"/>
                      <w:szCs w:val="21"/>
                    </w:rPr>
                  </w:pPr>
                  <w:r>
                    <w:rPr>
                      <w:rFonts w:ascii="Times New Roman" w:hAnsi="Times New Roman"/>
                      <w:szCs w:val="21"/>
                    </w:rPr>
                    <w:t>原辅材料</w:t>
                  </w:r>
                </w:p>
              </w:tc>
              <w:tc>
                <w:tcPr>
                  <w:tcW w:w="991" w:type="dxa"/>
                  <w:vMerge w:val="restart"/>
                  <w:tcBorders>
                    <w:tl2br w:val="nil"/>
                    <w:tr2bl w:val="nil"/>
                  </w:tcBorders>
                  <w:noWrap w:val="0"/>
                  <w:vAlign w:val="center"/>
                </w:tcPr>
                <w:p>
                  <w:pPr>
                    <w:autoSpaceDE w:val="0"/>
                    <w:autoSpaceDN w:val="0"/>
                    <w:snapToGrid w:val="0"/>
                    <w:jc w:val="center"/>
                    <w:rPr>
                      <w:rFonts w:hint="eastAsia" w:ascii="Times New Roman" w:hAnsi="Times New Roman"/>
                      <w:szCs w:val="21"/>
                    </w:rPr>
                  </w:pPr>
                  <w:r>
                    <w:rPr>
                      <w:rFonts w:hint="eastAsia" w:ascii="Times New Roman" w:hAnsi="Times New Roman"/>
                      <w:szCs w:val="21"/>
                    </w:rPr>
                    <w:t>铝棒</w:t>
                  </w:r>
                </w:p>
              </w:tc>
              <w:tc>
                <w:tcPr>
                  <w:tcW w:w="1337" w:type="dxa"/>
                  <w:tcBorders>
                    <w:tl2br w:val="nil"/>
                    <w:tr2bl w:val="nil"/>
                  </w:tcBorders>
                  <w:noWrap w:val="0"/>
                  <w:vAlign w:val="center"/>
                </w:tcPr>
                <w:p>
                  <w:pPr>
                    <w:autoSpaceDE w:val="0"/>
                    <w:autoSpaceDN w:val="0"/>
                    <w:snapToGrid w:val="0"/>
                    <w:jc w:val="center"/>
                    <w:rPr>
                      <w:rFonts w:ascii="Times New Roman" w:hAnsi="Times New Roman"/>
                      <w:szCs w:val="21"/>
                    </w:rPr>
                  </w:pPr>
                  <w:r>
                    <w:rPr>
                      <w:rFonts w:hint="eastAsia" w:ascii="Times New Roman" w:hAnsi="Times New Roman"/>
                      <w:szCs w:val="21"/>
                    </w:rPr>
                    <w:t>AA</w:t>
                  </w:r>
                  <w:r>
                    <w:rPr>
                      <w:rFonts w:ascii="Times New Roman" w:hAnsi="Times New Roman"/>
                      <w:szCs w:val="21"/>
                    </w:rPr>
                    <w:t>1100</w:t>
                  </w:r>
                </w:p>
              </w:tc>
              <w:tc>
                <w:tcPr>
                  <w:tcW w:w="1395" w:type="dxa"/>
                  <w:tcBorders>
                    <w:tl2br w:val="nil"/>
                    <w:tr2bl w:val="nil"/>
                  </w:tcBorders>
                  <w:noWrap w:val="0"/>
                  <w:vAlign w:val="center"/>
                </w:tcPr>
                <w:p>
                  <w:pPr>
                    <w:autoSpaceDE w:val="0"/>
                    <w:autoSpaceDN w:val="0"/>
                    <w:snapToGrid w:val="0"/>
                    <w:jc w:val="center"/>
                    <w:rPr>
                      <w:rFonts w:ascii="Times New Roman" w:hAnsi="Times New Roman"/>
                      <w:szCs w:val="21"/>
                    </w:rPr>
                  </w:pPr>
                  <w:r>
                    <w:rPr>
                      <w:rFonts w:hint="eastAsia" w:ascii="Times New Roman" w:hAnsi="Times New Roman"/>
                      <w:szCs w:val="21"/>
                    </w:rPr>
                    <w:t>1</w:t>
                  </w:r>
                  <w:r>
                    <w:rPr>
                      <w:rFonts w:ascii="Times New Roman" w:hAnsi="Times New Roman"/>
                      <w:szCs w:val="21"/>
                    </w:rPr>
                    <w:t>000</w:t>
                  </w:r>
                </w:p>
              </w:tc>
              <w:tc>
                <w:tcPr>
                  <w:tcW w:w="1545" w:type="dxa"/>
                  <w:tcBorders>
                    <w:tl2br w:val="nil"/>
                    <w:tr2bl w:val="nil"/>
                  </w:tcBorders>
                  <w:noWrap w:val="0"/>
                  <w:vAlign w:val="center"/>
                </w:tcPr>
                <w:p>
                  <w:pPr>
                    <w:autoSpaceDE w:val="0"/>
                    <w:autoSpaceDN w:val="0"/>
                    <w:snapToGrid w:val="0"/>
                    <w:jc w:val="center"/>
                    <w:rPr>
                      <w:rFonts w:ascii="Times New Roman" w:hAnsi="Times New Roman"/>
                      <w:szCs w:val="21"/>
                    </w:rPr>
                  </w:pPr>
                  <w:r>
                    <w:rPr>
                      <w:rFonts w:hint="eastAsia" w:ascii="Times New Roman" w:hAnsi="Times New Roman"/>
                      <w:szCs w:val="21"/>
                    </w:rPr>
                    <w:t>1</w:t>
                  </w:r>
                  <w:r>
                    <w:rPr>
                      <w:rFonts w:ascii="Times New Roman" w:hAnsi="Times New Roman"/>
                      <w:szCs w:val="21"/>
                    </w:rPr>
                    <w:t>200</w:t>
                  </w:r>
                </w:p>
              </w:tc>
              <w:tc>
                <w:tcPr>
                  <w:tcW w:w="961" w:type="dxa"/>
                  <w:tcBorders>
                    <w:tl2br w:val="nil"/>
                    <w:tr2bl w:val="nil"/>
                  </w:tcBorders>
                  <w:noWrap w:val="0"/>
                  <w:vAlign w:val="center"/>
                </w:tcPr>
                <w:p>
                  <w:pPr>
                    <w:autoSpaceDE w:val="0"/>
                    <w:autoSpaceDN w:val="0"/>
                    <w:snapToGrid w:val="0"/>
                    <w:jc w:val="center"/>
                    <w:rPr>
                      <w:rFonts w:hint="default" w:ascii="Times New Roman" w:hAnsi="Times New Roman" w:eastAsia="宋体"/>
                      <w:szCs w:val="21"/>
                      <w:lang w:val="en-US" w:eastAsia="zh-CN"/>
                    </w:rPr>
                  </w:pPr>
                  <w:r>
                    <w:rPr>
                      <w:rFonts w:hint="eastAsia"/>
                      <w:szCs w:val="21"/>
                      <w:lang w:val="en-US" w:eastAsia="zh-CN"/>
                    </w:rPr>
                    <w:t>+200</w:t>
                  </w:r>
                </w:p>
              </w:tc>
              <w:tc>
                <w:tcPr>
                  <w:tcW w:w="712" w:type="dxa"/>
                  <w:vMerge w:val="restart"/>
                  <w:tcBorders>
                    <w:tl2br w:val="nil"/>
                    <w:tr2bl w:val="nil"/>
                  </w:tcBorders>
                  <w:noWrap w:val="0"/>
                  <w:vAlign w:val="center"/>
                </w:tcPr>
                <w:p>
                  <w:pPr>
                    <w:autoSpaceDE w:val="0"/>
                    <w:autoSpaceDN w:val="0"/>
                    <w:snapToGrid w:val="0"/>
                    <w:jc w:val="center"/>
                    <w:rPr>
                      <w:rFonts w:hint="default" w:ascii="Times New Roman" w:hAnsi="Times New Roman"/>
                      <w:szCs w:val="21"/>
                      <w:lang w:val="en-US" w:eastAsia="zh-CN"/>
                    </w:rPr>
                  </w:pPr>
                  <w:r>
                    <w:rPr>
                      <w:rFonts w:hint="eastAsia"/>
                      <w:szCs w:val="21"/>
                      <w:lang w:val="en-US" w:eastAsia="zh-CN"/>
                    </w:rPr>
                    <w:t>铝棒总消耗量不变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680" w:type="dxa"/>
                  <w:tcBorders>
                    <w:tl2br w:val="nil"/>
                    <w:tr2bl w:val="nil"/>
                  </w:tcBorders>
                  <w:noWrap w:val="0"/>
                  <w:vAlign w:val="center"/>
                </w:tcPr>
                <w:p>
                  <w:pPr>
                    <w:autoSpaceDE w:val="0"/>
                    <w:autoSpaceDN w:val="0"/>
                    <w:snapToGrid w:val="0"/>
                    <w:jc w:val="center"/>
                    <w:rPr>
                      <w:rFonts w:ascii="Times New Roman" w:hAnsi="Times New Roman"/>
                      <w:szCs w:val="21"/>
                    </w:rPr>
                  </w:pPr>
                  <w:r>
                    <w:rPr>
                      <w:rFonts w:ascii="Times New Roman" w:hAnsi="Times New Roman"/>
                      <w:szCs w:val="21"/>
                    </w:rPr>
                    <w:t>2</w:t>
                  </w:r>
                </w:p>
              </w:tc>
              <w:tc>
                <w:tcPr>
                  <w:tcW w:w="645" w:type="dxa"/>
                  <w:vMerge w:val="continue"/>
                  <w:tcBorders>
                    <w:tl2br w:val="nil"/>
                    <w:tr2bl w:val="nil"/>
                  </w:tcBorders>
                  <w:noWrap w:val="0"/>
                  <w:vAlign w:val="center"/>
                </w:tcPr>
                <w:p>
                  <w:pPr>
                    <w:autoSpaceDE w:val="0"/>
                    <w:autoSpaceDN w:val="0"/>
                    <w:snapToGrid w:val="0"/>
                    <w:jc w:val="center"/>
                    <w:rPr>
                      <w:rFonts w:ascii="Times New Roman" w:hAnsi="Times New Roman"/>
                      <w:szCs w:val="21"/>
                    </w:rPr>
                  </w:pPr>
                </w:p>
              </w:tc>
              <w:tc>
                <w:tcPr>
                  <w:tcW w:w="991" w:type="dxa"/>
                  <w:vMerge w:val="continue"/>
                  <w:tcBorders>
                    <w:tl2br w:val="nil"/>
                    <w:tr2bl w:val="nil"/>
                  </w:tcBorders>
                  <w:noWrap w:val="0"/>
                  <w:vAlign w:val="center"/>
                </w:tcPr>
                <w:p>
                  <w:pPr>
                    <w:autoSpaceDE w:val="0"/>
                    <w:autoSpaceDN w:val="0"/>
                    <w:snapToGrid w:val="0"/>
                    <w:jc w:val="center"/>
                    <w:rPr>
                      <w:rFonts w:ascii="Times New Roman" w:hAnsi="Times New Roman"/>
                      <w:szCs w:val="21"/>
                    </w:rPr>
                  </w:pPr>
                </w:p>
              </w:tc>
              <w:tc>
                <w:tcPr>
                  <w:tcW w:w="1337" w:type="dxa"/>
                  <w:tcBorders>
                    <w:tl2br w:val="nil"/>
                    <w:tr2bl w:val="nil"/>
                  </w:tcBorders>
                  <w:noWrap w:val="0"/>
                  <w:vAlign w:val="center"/>
                </w:tcPr>
                <w:p>
                  <w:pPr>
                    <w:autoSpaceDE w:val="0"/>
                    <w:autoSpaceDN w:val="0"/>
                    <w:snapToGrid w:val="0"/>
                    <w:jc w:val="center"/>
                    <w:rPr>
                      <w:rFonts w:ascii="Times New Roman" w:hAnsi="Times New Roman"/>
                      <w:szCs w:val="21"/>
                    </w:rPr>
                  </w:pPr>
                  <w:r>
                    <w:rPr>
                      <w:rFonts w:hint="eastAsia" w:ascii="Times New Roman" w:hAnsi="Times New Roman"/>
                      <w:szCs w:val="21"/>
                    </w:rPr>
                    <w:t>AA 3</w:t>
                  </w:r>
                  <w:r>
                    <w:rPr>
                      <w:rFonts w:ascii="Times New Roman" w:hAnsi="Times New Roman"/>
                      <w:szCs w:val="21"/>
                    </w:rPr>
                    <w:t>003</w:t>
                  </w:r>
                </w:p>
              </w:tc>
              <w:tc>
                <w:tcPr>
                  <w:tcW w:w="1395" w:type="dxa"/>
                  <w:tcBorders>
                    <w:tl2br w:val="nil"/>
                    <w:tr2bl w:val="nil"/>
                  </w:tcBorders>
                  <w:noWrap w:val="0"/>
                  <w:vAlign w:val="center"/>
                </w:tcPr>
                <w:p>
                  <w:pPr>
                    <w:autoSpaceDE w:val="0"/>
                    <w:autoSpaceDN w:val="0"/>
                    <w:snapToGrid w:val="0"/>
                    <w:jc w:val="center"/>
                    <w:rPr>
                      <w:rFonts w:ascii="Times New Roman" w:hAnsi="Times New Roman"/>
                      <w:szCs w:val="21"/>
                    </w:rPr>
                  </w:pPr>
                  <w:r>
                    <w:rPr>
                      <w:rFonts w:hint="eastAsia" w:ascii="Times New Roman" w:hAnsi="Times New Roman"/>
                      <w:szCs w:val="21"/>
                    </w:rPr>
                    <w:t>2</w:t>
                  </w:r>
                  <w:r>
                    <w:rPr>
                      <w:rFonts w:ascii="Times New Roman" w:hAnsi="Times New Roman"/>
                      <w:szCs w:val="21"/>
                    </w:rPr>
                    <w:t>000</w:t>
                  </w:r>
                </w:p>
              </w:tc>
              <w:tc>
                <w:tcPr>
                  <w:tcW w:w="1545" w:type="dxa"/>
                  <w:tcBorders>
                    <w:tl2br w:val="nil"/>
                    <w:tr2bl w:val="nil"/>
                  </w:tcBorders>
                  <w:noWrap w:val="0"/>
                  <w:vAlign w:val="center"/>
                </w:tcPr>
                <w:p>
                  <w:pPr>
                    <w:autoSpaceDE w:val="0"/>
                    <w:autoSpaceDN w:val="0"/>
                    <w:snapToGrid w:val="0"/>
                    <w:jc w:val="center"/>
                    <w:rPr>
                      <w:rFonts w:hint="eastAsia" w:ascii="Times New Roman" w:hAnsi="Times New Roman"/>
                      <w:szCs w:val="21"/>
                    </w:rPr>
                  </w:pPr>
                  <w:r>
                    <w:rPr>
                      <w:rFonts w:hint="eastAsia" w:ascii="Times New Roman" w:hAnsi="Times New Roman"/>
                      <w:szCs w:val="21"/>
                    </w:rPr>
                    <w:t>2</w:t>
                  </w:r>
                  <w:r>
                    <w:rPr>
                      <w:rFonts w:ascii="Times New Roman" w:hAnsi="Times New Roman"/>
                      <w:szCs w:val="21"/>
                    </w:rPr>
                    <w:t>500</w:t>
                  </w:r>
                </w:p>
              </w:tc>
              <w:tc>
                <w:tcPr>
                  <w:tcW w:w="961" w:type="dxa"/>
                  <w:tcBorders>
                    <w:tl2br w:val="nil"/>
                    <w:tr2bl w:val="nil"/>
                  </w:tcBorders>
                  <w:noWrap w:val="0"/>
                  <w:vAlign w:val="center"/>
                </w:tcPr>
                <w:p>
                  <w:pPr>
                    <w:autoSpaceDE w:val="0"/>
                    <w:autoSpaceDN w:val="0"/>
                    <w:snapToGrid w:val="0"/>
                    <w:jc w:val="center"/>
                    <w:rPr>
                      <w:rFonts w:hint="default" w:ascii="Times New Roman" w:hAnsi="Times New Roman" w:eastAsia="宋体"/>
                      <w:szCs w:val="21"/>
                      <w:lang w:val="en-US" w:eastAsia="zh-CN"/>
                    </w:rPr>
                  </w:pPr>
                  <w:r>
                    <w:rPr>
                      <w:rFonts w:hint="eastAsia"/>
                      <w:szCs w:val="21"/>
                      <w:lang w:val="en-US" w:eastAsia="zh-CN"/>
                    </w:rPr>
                    <w:t>+500</w:t>
                  </w:r>
                </w:p>
              </w:tc>
              <w:tc>
                <w:tcPr>
                  <w:tcW w:w="712" w:type="dxa"/>
                  <w:vMerge w:val="continue"/>
                  <w:tcBorders>
                    <w:tl2br w:val="nil"/>
                    <w:tr2bl w:val="nil"/>
                  </w:tcBorders>
                  <w:noWrap w:val="0"/>
                  <w:vAlign w:val="center"/>
                </w:tcPr>
                <w:p>
                  <w:pPr>
                    <w:autoSpaceDE w:val="0"/>
                    <w:autoSpaceDN w:val="0"/>
                    <w:snapToGrid w:val="0"/>
                    <w:jc w:val="center"/>
                    <w:rPr>
                      <w:rFonts w:hint="eastAsia" w:ascii="Times New Roman" w:hAnsi="Times New Roman"/>
                      <w:szCs w:val="21"/>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680" w:type="dxa"/>
                  <w:tcBorders>
                    <w:tl2br w:val="nil"/>
                    <w:tr2bl w:val="nil"/>
                  </w:tcBorders>
                  <w:noWrap w:val="0"/>
                  <w:vAlign w:val="center"/>
                </w:tcPr>
                <w:p>
                  <w:pPr>
                    <w:autoSpaceDE w:val="0"/>
                    <w:autoSpaceDN w:val="0"/>
                    <w:snapToGrid w:val="0"/>
                    <w:jc w:val="center"/>
                    <w:rPr>
                      <w:rFonts w:ascii="Times New Roman" w:hAnsi="Times New Roman"/>
                      <w:szCs w:val="21"/>
                    </w:rPr>
                  </w:pPr>
                  <w:r>
                    <w:rPr>
                      <w:rFonts w:ascii="Times New Roman" w:hAnsi="Times New Roman"/>
                      <w:szCs w:val="21"/>
                    </w:rPr>
                    <w:t>3</w:t>
                  </w:r>
                </w:p>
              </w:tc>
              <w:tc>
                <w:tcPr>
                  <w:tcW w:w="645" w:type="dxa"/>
                  <w:vMerge w:val="continue"/>
                  <w:tcBorders>
                    <w:tl2br w:val="nil"/>
                    <w:tr2bl w:val="nil"/>
                  </w:tcBorders>
                  <w:noWrap w:val="0"/>
                  <w:vAlign w:val="center"/>
                </w:tcPr>
                <w:p>
                  <w:pPr>
                    <w:autoSpaceDE w:val="0"/>
                    <w:autoSpaceDN w:val="0"/>
                    <w:snapToGrid w:val="0"/>
                    <w:jc w:val="center"/>
                    <w:rPr>
                      <w:rFonts w:ascii="Times New Roman" w:hAnsi="Times New Roman"/>
                      <w:szCs w:val="21"/>
                    </w:rPr>
                  </w:pPr>
                </w:p>
              </w:tc>
              <w:tc>
                <w:tcPr>
                  <w:tcW w:w="991" w:type="dxa"/>
                  <w:vMerge w:val="continue"/>
                  <w:tcBorders>
                    <w:tl2br w:val="nil"/>
                    <w:tr2bl w:val="nil"/>
                  </w:tcBorders>
                  <w:noWrap w:val="0"/>
                  <w:vAlign w:val="center"/>
                </w:tcPr>
                <w:p>
                  <w:pPr>
                    <w:autoSpaceDE w:val="0"/>
                    <w:autoSpaceDN w:val="0"/>
                    <w:snapToGrid w:val="0"/>
                    <w:jc w:val="center"/>
                    <w:rPr>
                      <w:rFonts w:ascii="Times New Roman" w:hAnsi="Times New Roman"/>
                      <w:szCs w:val="21"/>
                    </w:rPr>
                  </w:pPr>
                </w:p>
              </w:tc>
              <w:tc>
                <w:tcPr>
                  <w:tcW w:w="1337" w:type="dxa"/>
                  <w:tcBorders>
                    <w:tl2br w:val="nil"/>
                    <w:tr2bl w:val="nil"/>
                  </w:tcBorders>
                  <w:noWrap w:val="0"/>
                  <w:vAlign w:val="center"/>
                </w:tcPr>
                <w:p>
                  <w:pPr>
                    <w:autoSpaceDE w:val="0"/>
                    <w:autoSpaceDN w:val="0"/>
                    <w:snapToGrid w:val="0"/>
                    <w:jc w:val="center"/>
                    <w:rPr>
                      <w:rFonts w:ascii="Times New Roman" w:hAnsi="Times New Roman"/>
                      <w:szCs w:val="21"/>
                    </w:rPr>
                  </w:pPr>
                  <w:r>
                    <w:rPr>
                      <w:rFonts w:hint="eastAsia" w:ascii="Times New Roman" w:hAnsi="Times New Roman"/>
                      <w:szCs w:val="21"/>
                    </w:rPr>
                    <w:t>AA 3</w:t>
                  </w:r>
                  <w:r>
                    <w:rPr>
                      <w:rFonts w:ascii="Times New Roman" w:hAnsi="Times New Roman"/>
                      <w:szCs w:val="21"/>
                    </w:rPr>
                    <w:t>102</w:t>
                  </w:r>
                </w:p>
              </w:tc>
              <w:tc>
                <w:tcPr>
                  <w:tcW w:w="1395" w:type="dxa"/>
                  <w:tcBorders>
                    <w:tl2br w:val="nil"/>
                    <w:tr2bl w:val="nil"/>
                  </w:tcBorders>
                  <w:noWrap w:val="0"/>
                  <w:vAlign w:val="center"/>
                </w:tcPr>
                <w:p>
                  <w:pPr>
                    <w:autoSpaceDE w:val="0"/>
                    <w:autoSpaceDN w:val="0"/>
                    <w:snapToGrid w:val="0"/>
                    <w:jc w:val="center"/>
                    <w:rPr>
                      <w:rFonts w:ascii="Times New Roman" w:hAnsi="Times New Roman"/>
                      <w:szCs w:val="21"/>
                    </w:rPr>
                  </w:pPr>
                  <w:r>
                    <w:rPr>
                      <w:rFonts w:hint="eastAsia" w:ascii="Times New Roman" w:hAnsi="Times New Roman"/>
                      <w:szCs w:val="21"/>
                    </w:rPr>
                    <w:t>1</w:t>
                  </w:r>
                  <w:r>
                    <w:rPr>
                      <w:rFonts w:ascii="Times New Roman" w:hAnsi="Times New Roman"/>
                      <w:szCs w:val="21"/>
                    </w:rPr>
                    <w:t>500</w:t>
                  </w:r>
                </w:p>
              </w:tc>
              <w:tc>
                <w:tcPr>
                  <w:tcW w:w="1545" w:type="dxa"/>
                  <w:tcBorders>
                    <w:tl2br w:val="nil"/>
                    <w:tr2bl w:val="nil"/>
                  </w:tcBorders>
                  <w:noWrap w:val="0"/>
                  <w:vAlign w:val="center"/>
                </w:tcPr>
                <w:p>
                  <w:pPr>
                    <w:autoSpaceDE w:val="0"/>
                    <w:autoSpaceDN w:val="0"/>
                    <w:snapToGrid w:val="0"/>
                    <w:jc w:val="center"/>
                    <w:rPr>
                      <w:rFonts w:ascii="Times New Roman" w:hAnsi="Times New Roman"/>
                      <w:szCs w:val="21"/>
                    </w:rPr>
                  </w:pPr>
                  <w:r>
                    <w:rPr>
                      <w:rFonts w:hint="eastAsia" w:ascii="Times New Roman" w:hAnsi="Times New Roman"/>
                      <w:szCs w:val="21"/>
                    </w:rPr>
                    <w:t>1</w:t>
                  </w:r>
                  <w:r>
                    <w:rPr>
                      <w:rFonts w:ascii="Times New Roman" w:hAnsi="Times New Roman"/>
                      <w:szCs w:val="21"/>
                    </w:rPr>
                    <w:t>000</w:t>
                  </w:r>
                </w:p>
              </w:tc>
              <w:tc>
                <w:tcPr>
                  <w:tcW w:w="961" w:type="dxa"/>
                  <w:tcBorders>
                    <w:tl2br w:val="nil"/>
                    <w:tr2bl w:val="nil"/>
                  </w:tcBorders>
                  <w:noWrap w:val="0"/>
                  <w:vAlign w:val="center"/>
                </w:tcPr>
                <w:p>
                  <w:pPr>
                    <w:autoSpaceDE w:val="0"/>
                    <w:autoSpaceDN w:val="0"/>
                    <w:snapToGrid w:val="0"/>
                    <w:jc w:val="center"/>
                    <w:rPr>
                      <w:rFonts w:hint="default" w:ascii="Times New Roman" w:hAnsi="Times New Roman" w:eastAsia="宋体"/>
                      <w:szCs w:val="21"/>
                      <w:lang w:val="en-US" w:eastAsia="zh-CN"/>
                    </w:rPr>
                  </w:pPr>
                  <w:r>
                    <w:rPr>
                      <w:rFonts w:hint="eastAsia"/>
                      <w:szCs w:val="21"/>
                      <w:lang w:val="en-US" w:eastAsia="zh-CN"/>
                    </w:rPr>
                    <w:t>-500</w:t>
                  </w:r>
                </w:p>
              </w:tc>
              <w:tc>
                <w:tcPr>
                  <w:tcW w:w="712" w:type="dxa"/>
                  <w:vMerge w:val="continue"/>
                  <w:tcBorders>
                    <w:tl2br w:val="nil"/>
                    <w:tr2bl w:val="nil"/>
                  </w:tcBorders>
                  <w:noWrap w:val="0"/>
                  <w:vAlign w:val="center"/>
                </w:tcPr>
                <w:p>
                  <w:pPr>
                    <w:autoSpaceDE w:val="0"/>
                    <w:autoSpaceDN w:val="0"/>
                    <w:snapToGrid w:val="0"/>
                    <w:jc w:val="center"/>
                    <w:rPr>
                      <w:rFonts w:hint="eastAsia" w:ascii="Times New Roman" w:hAnsi="Times New Roman"/>
                      <w:szCs w:val="21"/>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680" w:type="dxa"/>
                  <w:tcBorders>
                    <w:tl2br w:val="nil"/>
                    <w:tr2bl w:val="nil"/>
                  </w:tcBorders>
                  <w:noWrap w:val="0"/>
                  <w:vAlign w:val="center"/>
                </w:tcPr>
                <w:p>
                  <w:pPr>
                    <w:autoSpaceDE w:val="0"/>
                    <w:autoSpaceDN w:val="0"/>
                    <w:snapToGrid w:val="0"/>
                    <w:jc w:val="center"/>
                    <w:rPr>
                      <w:rFonts w:ascii="Times New Roman" w:hAnsi="Times New Roman"/>
                      <w:szCs w:val="21"/>
                    </w:rPr>
                  </w:pPr>
                  <w:r>
                    <w:rPr>
                      <w:rFonts w:ascii="Times New Roman" w:hAnsi="Times New Roman"/>
                      <w:szCs w:val="21"/>
                    </w:rPr>
                    <w:t>4</w:t>
                  </w:r>
                </w:p>
              </w:tc>
              <w:tc>
                <w:tcPr>
                  <w:tcW w:w="645" w:type="dxa"/>
                  <w:vMerge w:val="continue"/>
                  <w:tcBorders>
                    <w:tl2br w:val="nil"/>
                    <w:tr2bl w:val="nil"/>
                  </w:tcBorders>
                  <w:noWrap w:val="0"/>
                  <w:vAlign w:val="center"/>
                </w:tcPr>
                <w:p>
                  <w:pPr>
                    <w:autoSpaceDE w:val="0"/>
                    <w:autoSpaceDN w:val="0"/>
                    <w:snapToGrid w:val="0"/>
                    <w:jc w:val="center"/>
                    <w:rPr>
                      <w:rFonts w:ascii="Times New Roman" w:hAnsi="Times New Roman"/>
                      <w:szCs w:val="21"/>
                    </w:rPr>
                  </w:pPr>
                </w:p>
              </w:tc>
              <w:tc>
                <w:tcPr>
                  <w:tcW w:w="991" w:type="dxa"/>
                  <w:vMerge w:val="continue"/>
                  <w:tcBorders>
                    <w:tl2br w:val="nil"/>
                    <w:tr2bl w:val="nil"/>
                  </w:tcBorders>
                  <w:noWrap w:val="0"/>
                  <w:vAlign w:val="center"/>
                </w:tcPr>
                <w:p>
                  <w:pPr>
                    <w:autoSpaceDE w:val="0"/>
                    <w:autoSpaceDN w:val="0"/>
                    <w:snapToGrid w:val="0"/>
                    <w:jc w:val="center"/>
                    <w:rPr>
                      <w:rFonts w:ascii="Times New Roman" w:hAnsi="Times New Roman"/>
                      <w:szCs w:val="21"/>
                    </w:rPr>
                  </w:pPr>
                </w:p>
              </w:tc>
              <w:tc>
                <w:tcPr>
                  <w:tcW w:w="1337" w:type="dxa"/>
                  <w:tcBorders>
                    <w:tl2br w:val="nil"/>
                    <w:tr2bl w:val="nil"/>
                  </w:tcBorders>
                  <w:noWrap w:val="0"/>
                  <w:vAlign w:val="center"/>
                </w:tcPr>
                <w:p>
                  <w:pPr>
                    <w:autoSpaceDE w:val="0"/>
                    <w:autoSpaceDN w:val="0"/>
                    <w:snapToGrid w:val="0"/>
                    <w:jc w:val="center"/>
                    <w:rPr>
                      <w:rFonts w:hint="eastAsia" w:ascii="Times New Roman" w:hAnsi="Times New Roman"/>
                      <w:szCs w:val="21"/>
                    </w:rPr>
                  </w:pPr>
                  <w:r>
                    <w:rPr>
                      <w:rFonts w:hint="eastAsia" w:ascii="Times New Roman" w:hAnsi="Times New Roman"/>
                      <w:szCs w:val="21"/>
                    </w:rPr>
                    <w:t>A</w:t>
                  </w:r>
                  <w:r>
                    <w:rPr>
                      <w:rFonts w:ascii="Times New Roman" w:hAnsi="Times New Roman"/>
                      <w:szCs w:val="21"/>
                    </w:rPr>
                    <w:t>A3F03</w:t>
                  </w:r>
                </w:p>
              </w:tc>
              <w:tc>
                <w:tcPr>
                  <w:tcW w:w="1395" w:type="dxa"/>
                  <w:tcBorders>
                    <w:tl2br w:val="nil"/>
                    <w:tr2bl w:val="nil"/>
                  </w:tcBorders>
                  <w:noWrap w:val="0"/>
                  <w:vAlign w:val="center"/>
                </w:tcPr>
                <w:p>
                  <w:pPr>
                    <w:autoSpaceDE w:val="0"/>
                    <w:autoSpaceDN w:val="0"/>
                    <w:snapToGrid w:val="0"/>
                    <w:jc w:val="center"/>
                    <w:rPr>
                      <w:rFonts w:hint="eastAsia" w:ascii="Times New Roman" w:hAnsi="Times New Roman"/>
                      <w:szCs w:val="21"/>
                    </w:rPr>
                  </w:pPr>
                  <w:r>
                    <w:rPr>
                      <w:rFonts w:hint="eastAsia" w:ascii="Times New Roman" w:hAnsi="Times New Roman"/>
                      <w:szCs w:val="21"/>
                    </w:rPr>
                    <w:t>2</w:t>
                  </w:r>
                  <w:r>
                    <w:rPr>
                      <w:rFonts w:ascii="Times New Roman" w:hAnsi="Times New Roman"/>
                      <w:szCs w:val="21"/>
                    </w:rPr>
                    <w:t>00</w:t>
                  </w:r>
                </w:p>
              </w:tc>
              <w:tc>
                <w:tcPr>
                  <w:tcW w:w="1545" w:type="dxa"/>
                  <w:tcBorders>
                    <w:tl2br w:val="nil"/>
                    <w:tr2bl w:val="nil"/>
                  </w:tcBorders>
                  <w:noWrap w:val="0"/>
                  <w:vAlign w:val="center"/>
                </w:tcPr>
                <w:p>
                  <w:pPr>
                    <w:autoSpaceDE w:val="0"/>
                    <w:autoSpaceDN w:val="0"/>
                    <w:snapToGrid w:val="0"/>
                    <w:jc w:val="center"/>
                    <w:rPr>
                      <w:rFonts w:ascii="Times New Roman" w:hAnsi="Times New Roman"/>
                      <w:szCs w:val="21"/>
                    </w:rPr>
                  </w:pPr>
                  <w:r>
                    <w:rPr>
                      <w:rFonts w:hint="eastAsia" w:ascii="Times New Roman" w:hAnsi="Times New Roman"/>
                      <w:szCs w:val="21"/>
                    </w:rPr>
                    <w:t>4</w:t>
                  </w:r>
                  <w:r>
                    <w:rPr>
                      <w:rFonts w:ascii="Times New Roman" w:hAnsi="Times New Roman"/>
                      <w:szCs w:val="21"/>
                    </w:rPr>
                    <w:t>00</w:t>
                  </w:r>
                </w:p>
              </w:tc>
              <w:tc>
                <w:tcPr>
                  <w:tcW w:w="961" w:type="dxa"/>
                  <w:tcBorders>
                    <w:tl2br w:val="nil"/>
                    <w:tr2bl w:val="nil"/>
                  </w:tcBorders>
                  <w:noWrap w:val="0"/>
                  <w:vAlign w:val="center"/>
                </w:tcPr>
                <w:p>
                  <w:pPr>
                    <w:autoSpaceDE w:val="0"/>
                    <w:autoSpaceDN w:val="0"/>
                    <w:snapToGrid w:val="0"/>
                    <w:jc w:val="center"/>
                    <w:rPr>
                      <w:rFonts w:hint="default" w:ascii="Times New Roman" w:hAnsi="Times New Roman" w:eastAsia="宋体"/>
                      <w:szCs w:val="21"/>
                      <w:lang w:val="en-US" w:eastAsia="zh-CN"/>
                    </w:rPr>
                  </w:pPr>
                  <w:r>
                    <w:rPr>
                      <w:rFonts w:hint="eastAsia"/>
                      <w:szCs w:val="21"/>
                      <w:lang w:val="en-US" w:eastAsia="zh-CN"/>
                    </w:rPr>
                    <w:t>+200</w:t>
                  </w:r>
                </w:p>
              </w:tc>
              <w:tc>
                <w:tcPr>
                  <w:tcW w:w="712" w:type="dxa"/>
                  <w:vMerge w:val="continue"/>
                  <w:tcBorders>
                    <w:tl2br w:val="nil"/>
                    <w:tr2bl w:val="nil"/>
                  </w:tcBorders>
                  <w:noWrap w:val="0"/>
                  <w:vAlign w:val="center"/>
                </w:tcPr>
                <w:p>
                  <w:pPr>
                    <w:autoSpaceDE w:val="0"/>
                    <w:autoSpaceDN w:val="0"/>
                    <w:snapToGrid w:val="0"/>
                    <w:jc w:val="center"/>
                    <w:rPr>
                      <w:rFonts w:hint="eastAsia" w:ascii="Times New Roman" w:hAnsi="Times New Roman"/>
                      <w:szCs w:val="21"/>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680" w:type="dxa"/>
                  <w:tcBorders>
                    <w:tl2br w:val="nil"/>
                    <w:tr2bl w:val="nil"/>
                  </w:tcBorders>
                  <w:noWrap w:val="0"/>
                  <w:vAlign w:val="center"/>
                </w:tcPr>
                <w:p>
                  <w:pPr>
                    <w:autoSpaceDE w:val="0"/>
                    <w:autoSpaceDN w:val="0"/>
                    <w:snapToGrid w:val="0"/>
                    <w:jc w:val="center"/>
                    <w:rPr>
                      <w:rFonts w:ascii="Times New Roman" w:hAnsi="Times New Roman"/>
                      <w:szCs w:val="21"/>
                    </w:rPr>
                  </w:pPr>
                  <w:r>
                    <w:rPr>
                      <w:rFonts w:ascii="Times New Roman" w:hAnsi="Times New Roman"/>
                      <w:szCs w:val="21"/>
                    </w:rPr>
                    <w:t>5</w:t>
                  </w:r>
                </w:p>
              </w:tc>
              <w:tc>
                <w:tcPr>
                  <w:tcW w:w="645" w:type="dxa"/>
                  <w:vMerge w:val="continue"/>
                  <w:tcBorders>
                    <w:tl2br w:val="nil"/>
                    <w:tr2bl w:val="nil"/>
                  </w:tcBorders>
                  <w:noWrap w:val="0"/>
                  <w:vAlign w:val="center"/>
                </w:tcPr>
                <w:p>
                  <w:pPr>
                    <w:autoSpaceDE w:val="0"/>
                    <w:autoSpaceDN w:val="0"/>
                    <w:snapToGrid w:val="0"/>
                    <w:jc w:val="center"/>
                    <w:rPr>
                      <w:rFonts w:ascii="Times New Roman" w:hAnsi="Times New Roman"/>
                      <w:szCs w:val="21"/>
                    </w:rPr>
                  </w:pPr>
                </w:p>
              </w:tc>
              <w:tc>
                <w:tcPr>
                  <w:tcW w:w="991" w:type="dxa"/>
                  <w:vMerge w:val="continue"/>
                  <w:tcBorders>
                    <w:tl2br w:val="nil"/>
                    <w:tr2bl w:val="nil"/>
                  </w:tcBorders>
                  <w:noWrap w:val="0"/>
                  <w:vAlign w:val="center"/>
                </w:tcPr>
                <w:p>
                  <w:pPr>
                    <w:autoSpaceDE w:val="0"/>
                    <w:autoSpaceDN w:val="0"/>
                    <w:snapToGrid w:val="0"/>
                    <w:jc w:val="center"/>
                    <w:rPr>
                      <w:rFonts w:ascii="Times New Roman" w:hAnsi="Times New Roman"/>
                      <w:szCs w:val="21"/>
                    </w:rPr>
                  </w:pPr>
                </w:p>
              </w:tc>
              <w:tc>
                <w:tcPr>
                  <w:tcW w:w="1337" w:type="dxa"/>
                  <w:tcBorders>
                    <w:tl2br w:val="nil"/>
                    <w:tr2bl w:val="nil"/>
                  </w:tcBorders>
                  <w:noWrap w:val="0"/>
                  <w:vAlign w:val="center"/>
                </w:tcPr>
                <w:p>
                  <w:pPr>
                    <w:autoSpaceDE w:val="0"/>
                    <w:autoSpaceDN w:val="0"/>
                    <w:snapToGrid w:val="0"/>
                    <w:jc w:val="center"/>
                    <w:rPr>
                      <w:rFonts w:hint="eastAsia" w:ascii="Times New Roman" w:hAnsi="Times New Roman"/>
                      <w:szCs w:val="21"/>
                    </w:rPr>
                  </w:pPr>
                  <w:r>
                    <w:rPr>
                      <w:rFonts w:hint="eastAsia" w:ascii="Times New Roman" w:hAnsi="Times New Roman"/>
                      <w:szCs w:val="21"/>
                    </w:rPr>
                    <w:t>A</w:t>
                  </w:r>
                  <w:r>
                    <w:rPr>
                      <w:rFonts w:ascii="Times New Roman" w:hAnsi="Times New Roman"/>
                      <w:szCs w:val="21"/>
                    </w:rPr>
                    <w:t>A6005</w:t>
                  </w:r>
                </w:p>
              </w:tc>
              <w:tc>
                <w:tcPr>
                  <w:tcW w:w="1395" w:type="dxa"/>
                  <w:tcBorders>
                    <w:tl2br w:val="nil"/>
                    <w:tr2bl w:val="nil"/>
                  </w:tcBorders>
                  <w:noWrap w:val="0"/>
                  <w:vAlign w:val="center"/>
                </w:tcPr>
                <w:p>
                  <w:pPr>
                    <w:autoSpaceDE w:val="0"/>
                    <w:autoSpaceDN w:val="0"/>
                    <w:snapToGrid w:val="0"/>
                    <w:jc w:val="center"/>
                    <w:rPr>
                      <w:rFonts w:hint="eastAsia" w:ascii="Times New Roman" w:hAnsi="Times New Roman"/>
                      <w:szCs w:val="21"/>
                    </w:rPr>
                  </w:pPr>
                  <w:r>
                    <w:rPr>
                      <w:rFonts w:hint="eastAsia" w:ascii="Times New Roman" w:hAnsi="Times New Roman"/>
                      <w:szCs w:val="21"/>
                    </w:rPr>
                    <w:t>1</w:t>
                  </w:r>
                  <w:r>
                    <w:rPr>
                      <w:rFonts w:ascii="Times New Roman" w:hAnsi="Times New Roman"/>
                      <w:szCs w:val="21"/>
                    </w:rPr>
                    <w:t>00</w:t>
                  </w:r>
                </w:p>
              </w:tc>
              <w:tc>
                <w:tcPr>
                  <w:tcW w:w="1545" w:type="dxa"/>
                  <w:tcBorders>
                    <w:tl2br w:val="nil"/>
                    <w:tr2bl w:val="nil"/>
                  </w:tcBorders>
                  <w:noWrap w:val="0"/>
                  <w:vAlign w:val="center"/>
                </w:tcPr>
                <w:p>
                  <w:pPr>
                    <w:autoSpaceDE w:val="0"/>
                    <w:autoSpaceDN w:val="0"/>
                    <w:snapToGrid w:val="0"/>
                    <w:jc w:val="center"/>
                    <w:rPr>
                      <w:rFonts w:ascii="Times New Roman" w:hAnsi="Times New Roman"/>
                      <w:szCs w:val="21"/>
                    </w:rPr>
                  </w:pPr>
                  <w:r>
                    <w:rPr>
                      <w:rFonts w:hint="eastAsia" w:ascii="Times New Roman" w:hAnsi="Times New Roman"/>
                      <w:szCs w:val="21"/>
                    </w:rPr>
                    <w:t>2</w:t>
                  </w:r>
                  <w:r>
                    <w:rPr>
                      <w:rFonts w:ascii="Times New Roman" w:hAnsi="Times New Roman"/>
                      <w:szCs w:val="21"/>
                    </w:rPr>
                    <w:t>00</w:t>
                  </w:r>
                </w:p>
              </w:tc>
              <w:tc>
                <w:tcPr>
                  <w:tcW w:w="961" w:type="dxa"/>
                  <w:tcBorders>
                    <w:tl2br w:val="nil"/>
                    <w:tr2bl w:val="nil"/>
                  </w:tcBorders>
                  <w:noWrap w:val="0"/>
                  <w:vAlign w:val="center"/>
                </w:tcPr>
                <w:p>
                  <w:pPr>
                    <w:autoSpaceDE w:val="0"/>
                    <w:autoSpaceDN w:val="0"/>
                    <w:snapToGrid w:val="0"/>
                    <w:jc w:val="center"/>
                    <w:rPr>
                      <w:rFonts w:hint="default" w:ascii="Times New Roman" w:hAnsi="Times New Roman" w:eastAsia="宋体"/>
                      <w:szCs w:val="21"/>
                      <w:lang w:val="en-US" w:eastAsia="zh-CN"/>
                    </w:rPr>
                  </w:pPr>
                  <w:r>
                    <w:rPr>
                      <w:rFonts w:hint="eastAsia"/>
                      <w:szCs w:val="21"/>
                      <w:lang w:val="en-US" w:eastAsia="zh-CN"/>
                    </w:rPr>
                    <w:t>+100</w:t>
                  </w:r>
                </w:p>
              </w:tc>
              <w:tc>
                <w:tcPr>
                  <w:tcW w:w="712" w:type="dxa"/>
                  <w:vMerge w:val="continue"/>
                  <w:tcBorders>
                    <w:tl2br w:val="nil"/>
                    <w:tr2bl w:val="nil"/>
                  </w:tcBorders>
                  <w:noWrap w:val="0"/>
                  <w:vAlign w:val="center"/>
                </w:tcPr>
                <w:p>
                  <w:pPr>
                    <w:autoSpaceDE w:val="0"/>
                    <w:autoSpaceDN w:val="0"/>
                    <w:snapToGrid w:val="0"/>
                    <w:jc w:val="center"/>
                    <w:rPr>
                      <w:rFonts w:hint="eastAsia" w:ascii="Times New Roman" w:hAnsi="Times New Roman"/>
                      <w:szCs w:val="21"/>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680" w:type="dxa"/>
                  <w:tcBorders>
                    <w:tl2br w:val="nil"/>
                    <w:tr2bl w:val="nil"/>
                  </w:tcBorders>
                  <w:noWrap w:val="0"/>
                  <w:vAlign w:val="center"/>
                </w:tcPr>
                <w:p>
                  <w:pPr>
                    <w:autoSpaceDE w:val="0"/>
                    <w:autoSpaceDN w:val="0"/>
                    <w:snapToGrid w:val="0"/>
                    <w:jc w:val="center"/>
                    <w:rPr>
                      <w:rFonts w:ascii="Times New Roman" w:hAnsi="Times New Roman"/>
                      <w:szCs w:val="21"/>
                    </w:rPr>
                  </w:pPr>
                  <w:r>
                    <w:rPr>
                      <w:rFonts w:hint="eastAsia" w:ascii="Times New Roman" w:hAnsi="Times New Roman"/>
                      <w:szCs w:val="21"/>
                    </w:rPr>
                    <w:t>6</w:t>
                  </w:r>
                </w:p>
              </w:tc>
              <w:tc>
                <w:tcPr>
                  <w:tcW w:w="645" w:type="dxa"/>
                  <w:vMerge w:val="continue"/>
                  <w:tcBorders>
                    <w:tl2br w:val="nil"/>
                    <w:tr2bl w:val="nil"/>
                  </w:tcBorders>
                  <w:noWrap w:val="0"/>
                  <w:vAlign w:val="center"/>
                </w:tcPr>
                <w:p>
                  <w:pPr>
                    <w:autoSpaceDE w:val="0"/>
                    <w:autoSpaceDN w:val="0"/>
                    <w:snapToGrid w:val="0"/>
                    <w:jc w:val="center"/>
                    <w:rPr>
                      <w:rFonts w:ascii="Times New Roman" w:hAnsi="Times New Roman"/>
                      <w:szCs w:val="21"/>
                    </w:rPr>
                  </w:pPr>
                </w:p>
              </w:tc>
              <w:tc>
                <w:tcPr>
                  <w:tcW w:w="991" w:type="dxa"/>
                  <w:vMerge w:val="continue"/>
                  <w:tcBorders>
                    <w:tl2br w:val="nil"/>
                    <w:tr2bl w:val="nil"/>
                  </w:tcBorders>
                  <w:noWrap w:val="0"/>
                  <w:vAlign w:val="center"/>
                </w:tcPr>
                <w:p>
                  <w:pPr>
                    <w:autoSpaceDE w:val="0"/>
                    <w:autoSpaceDN w:val="0"/>
                    <w:snapToGrid w:val="0"/>
                    <w:jc w:val="center"/>
                    <w:rPr>
                      <w:rFonts w:ascii="Times New Roman" w:hAnsi="Times New Roman"/>
                      <w:szCs w:val="21"/>
                    </w:rPr>
                  </w:pPr>
                </w:p>
              </w:tc>
              <w:tc>
                <w:tcPr>
                  <w:tcW w:w="1337" w:type="dxa"/>
                  <w:tcBorders>
                    <w:tl2br w:val="nil"/>
                    <w:tr2bl w:val="nil"/>
                  </w:tcBorders>
                  <w:noWrap w:val="0"/>
                  <w:vAlign w:val="center"/>
                </w:tcPr>
                <w:p>
                  <w:pPr>
                    <w:autoSpaceDE w:val="0"/>
                    <w:autoSpaceDN w:val="0"/>
                    <w:snapToGrid w:val="0"/>
                    <w:jc w:val="center"/>
                    <w:rPr>
                      <w:rFonts w:ascii="Times New Roman" w:hAnsi="Times New Roman"/>
                      <w:szCs w:val="21"/>
                    </w:rPr>
                  </w:pPr>
                  <w:r>
                    <w:rPr>
                      <w:rFonts w:hint="eastAsia" w:ascii="Times New Roman" w:hAnsi="Times New Roman"/>
                      <w:szCs w:val="21"/>
                    </w:rPr>
                    <w:t>AA 6</w:t>
                  </w:r>
                  <w:r>
                    <w:rPr>
                      <w:rFonts w:ascii="Times New Roman" w:hAnsi="Times New Roman"/>
                      <w:szCs w:val="21"/>
                    </w:rPr>
                    <w:t>061</w:t>
                  </w:r>
                </w:p>
              </w:tc>
              <w:tc>
                <w:tcPr>
                  <w:tcW w:w="1395" w:type="dxa"/>
                  <w:tcBorders>
                    <w:tl2br w:val="nil"/>
                    <w:tr2bl w:val="nil"/>
                  </w:tcBorders>
                  <w:noWrap w:val="0"/>
                  <w:vAlign w:val="center"/>
                </w:tcPr>
                <w:p>
                  <w:pPr>
                    <w:autoSpaceDE w:val="0"/>
                    <w:autoSpaceDN w:val="0"/>
                    <w:snapToGrid w:val="0"/>
                    <w:jc w:val="center"/>
                    <w:rPr>
                      <w:rFonts w:ascii="Times New Roman" w:hAnsi="Times New Roman"/>
                      <w:szCs w:val="21"/>
                    </w:rPr>
                  </w:pPr>
                  <w:r>
                    <w:rPr>
                      <w:rFonts w:hint="eastAsia" w:ascii="Times New Roman" w:hAnsi="Times New Roman"/>
                      <w:szCs w:val="21"/>
                    </w:rPr>
                    <w:t>7</w:t>
                  </w:r>
                  <w:r>
                    <w:rPr>
                      <w:rFonts w:ascii="Times New Roman" w:hAnsi="Times New Roman"/>
                      <w:szCs w:val="21"/>
                    </w:rPr>
                    <w:t>00</w:t>
                  </w:r>
                </w:p>
              </w:tc>
              <w:tc>
                <w:tcPr>
                  <w:tcW w:w="1545" w:type="dxa"/>
                  <w:tcBorders>
                    <w:tl2br w:val="nil"/>
                    <w:tr2bl w:val="nil"/>
                  </w:tcBorders>
                  <w:noWrap w:val="0"/>
                  <w:vAlign w:val="center"/>
                </w:tcPr>
                <w:p>
                  <w:pPr>
                    <w:autoSpaceDE w:val="0"/>
                    <w:autoSpaceDN w:val="0"/>
                    <w:snapToGrid w:val="0"/>
                    <w:jc w:val="center"/>
                    <w:rPr>
                      <w:rFonts w:ascii="Times New Roman" w:hAnsi="Times New Roman"/>
                      <w:szCs w:val="21"/>
                    </w:rPr>
                  </w:pPr>
                  <w:r>
                    <w:rPr>
                      <w:rFonts w:hint="eastAsia" w:ascii="Times New Roman" w:hAnsi="Times New Roman"/>
                      <w:szCs w:val="21"/>
                    </w:rPr>
                    <w:t>6</w:t>
                  </w:r>
                  <w:r>
                    <w:rPr>
                      <w:rFonts w:ascii="Times New Roman" w:hAnsi="Times New Roman"/>
                      <w:szCs w:val="21"/>
                    </w:rPr>
                    <w:t>00</w:t>
                  </w:r>
                </w:p>
              </w:tc>
              <w:tc>
                <w:tcPr>
                  <w:tcW w:w="961" w:type="dxa"/>
                  <w:tcBorders>
                    <w:tl2br w:val="nil"/>
                    <w:tr2bl w:val="nil"/>
                  </w:tcBorders>
                  <w:noWrap w:val="0"/>
                  <w:vAlign w:val="center"/>
                </w:tcPr>
                <w:p>
                  <w:pPr>
                    <w:autoSpaceDE w:val="0"/>
                    <w:autoSpaceDN w:val="0"/>
                    <w:snapToGrid w:val="0"/>
                    <w:jc w:val="center"/>
                    <w:rPr>
                      <w:rFonts w:hint="default" w:ascii="Times New Roman" w:hAnsi="Times New Roman" w:eastAsia="宋体"/>
                      <w:szCs w:val="21"/>
                      <w:lang w:val="en-US" w:eastAsia="zh-CN"/>
                    </w:rPr>
                  </w:pPr>
                  <w:r>
                    <w:rPr>
                      <w:rFonts w:hint="eastAsia"/>
                      <w:szCs w:val="21"/>
                      <w:lang w:val="en-US" w:eastAsia="zh-CN"/>
                    </w:rPr>
                    <w:t>-100</w:t>
                  </w:r>
                </w:p>
              </w:tc>
              <w:tc>
                <w:tcPr>
                  <w:tcW w:w="712" w:type="dxa"/>
                  <w:vMerge w:val="continue"/>
                  <w:tcBorders>
                    <w:tl2br w:val="nil"/>
                    <w:tr2bl w:val="nil"/>
                  </w:tcBorders>
                  <w:noWrap w:val="0"/>
                  <w:vAlign w:val="center"/>
                </w:tcPr>
                <w:p>
                  <w:pPr>
                    <w:autoSpaceDE w:val="0"/>
                    <w:autoSpaceDN w:val="0"/>
                    <w:snapToGrid w:val="0"/>
                    <w:jc w:val="center"/>
                    <w:rPr>
                      <w:rFonts w:hint="eastAsia" w:ascii="Times New Roman" w:hAnsi="Times New Roman"/>
                      <w:szCs w:val="21"/>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680" w:type="dxa"/>
                  <w:tcBorders>
                    <w:tl2br w:val="nil"/>
                    <w:tr2bl w:val="nil"/>
                  </w:tcBorders>
                  <w:noWrap w:val="0"/>
                  <w:vAlign w:val="center"/>
                </w:tcPr>
                <w:p>
                  <w:pPr>
                    <w:autoSpaceDE w:val="0"/>
                    <w:autoSpaceDN w:val="0"/>
                    <w:snapToGrid w:val="0"/>
                    <w:jc w:val="center"/>
                    <w:rPr>
                      <w:rFonts w:ascii="Times New Roman" w:hAnsi="Times New Roman"/>
                      <w:szCs w:val="21"/>
                    </w:rPr>
                  </w:pPr>
                  <w:r>
                    <w:rPr>
                      <w:rFonts w:hint="eastAsia" w:ascii="Times New Roman" w:hAnsi="Times New Roman"/>
                      <w:szCs w:val="21"/>
                    </w:rPr>
                    <w:t>7</w:t>
                  </w:r>
                </w:p>
              </w:tc>
              <w:tc>
                <w:tcPr>
                  <w:tcW w:w="645" w:type="dxa"/>
                  <w:vMerge w:val="continue"/>
                  <w:tcBorders>
                    <w:tl2br w:val="nil"/>
                    <w:tr2bl w:val="nil"/>
                  </w:tcBorders>
                  <w:noWrap w:val="0"/>
                  <w:vAlign w:val="center"/>
                </w:tcPr>
                <w:p>
                  <w:pPr>
                    <w:autoSpaceDE w:val="0"/>
                    <w:autoSpaceDN w:val="0"/>
                    <w:snapToGrid w:val="0"/>
                    <w:jc w:val="center"/>
                    <w:rPr>
                      <w:rFonts w:ascii="Times New Roman" w:hAnsi="Times New Roman"/>
                      <w:szCs w:val="21"/>
                    </w:rPr>
                  </w:pPr>
                </w:p>
              </w:tc>
              <w:tc>
                <w:tcPr>
                  <w:tcW w:w="991" w:type="dxa"/>
                  <w:vMerge w:val="continue"/>
                  <w:tcBorders>
                    <w:tl2br w:val="nil"/>
                    <w:tr2bl w:val="nil"/>
                  </w:tcBorders>
                  <w:noWrap w:val="0"/>
                  <w:vAlign w:val="center"/>
                </w:tcPr>
                <w:p>
                  <w:pPr>
                    <w:autoSpaceDE w:val="0"/>
                    <w:autoSpaceDN w:val="0"/>
                    <w:snapToGrid w:val="0"/>
                    <w:jc w:val="center"/>
                    <w:rPr>
                      <w:rFonts w:ascii="Times New Roman" w:hAnsi="Times New Roman"/>
                      <w:szCs w:val="21"/>
                    </w:rPr>
                  </w:pPr>
                </w:p>
              </w:tc>
              <w:tc>
                <w:tcPr>
                  <w:tcW w:w="1337" w:type="dxa"/>
                  <w:tcBorders>
                    <w:tl2br w:val="nil"/>
                    <w:tr2bl w:val="nil"/>
                  </w:tcBorders>
                  <w:noWrap w:val="0"/>
                  <w:vAlign w:val="center"/>
                </w:tcPr>
                <w:p>
                  <w:pPr>
                    <w:autoSpaceDE w:val="0"/>
                    <w:autoSpaceDN w:val="0"/>
                    <w:snapToGrid w:val="0"/>
                    <w:jc w:val="center"/>
                    <w:rPr>
                      <w:rFonts w:ascii="Times New Roman" w:hAnsi="Times New Roman"/>
                      <w:szCs w:val="21"/>
                    </w:rPr>
                  </w:pPr>
                  <w:r>
                    <w:rPr>
                      <w:rFonts w:hint="eastAsia" w:ascii="Times New Roman" w:hAnsi="Times New Roman"/>
                      <w:szCs w:val="21"/>
                    </w:rPr>
                    <w:t>AA 6</w:t>
                  </w:r>
                  <w:r>
                    <w:rPr>
                      <w:rFonts w:ascii="Times New Roman" w:hAnsi="Times New Roman"/>
                      <w:szCs w:val="21"/>
                    </w:rPr>
                    <w:t>063</w:t>
                  </w:r>
                </w:p>
              </w:tc>
              <w:tc>
                <w:tcPr>
                  <w:tcW w:w="1395" w:type="dxa"/>
                  <w:tcBorders>
                    <w:tl2br w:val="nil"/>
                    <w:tr2bl w:val="nil"/>
                  </w:tcBorders>
                  <w:noWrap w:val="0"/>
                  <w:vAlign w:val="center"/>
                </w:tcPr>
                <w:p>
                  <w:pPr>
                    <w:autoSpaceDE w:val="0"/>
                    <w:autoSpaceDN w:val="0"/>
                    <w:snapToGrid w:val="0"/>
                    <w:jc w:val="center"/>
                    <w:rPr>
                      <w:rFonts w:ascii="Times New Roman" w:hAnsi="Times New Roman"/>
                      <w:szCs w:val="21"/>
                    </w:rPr>
                  </w:pPr>
                  <w:r>
                    <w:rPr>
                      <w:rFonts w:ascii="Times New Roman" w:hAnsi="Times New Roman"/>
                      <w:szCs w:val="21"/>
                    </w:rPr>
                    <w:t>500</w:t>
                  </w:r>
                </w:p>
              </w:tc>
              <w:tc>
                <w:tcPr>
                  <w:tcW w:w="1545" w:type="dxa"/>
                  <w:tcBorders>
                    <w:tl2br w:val="nil"/>
                    <w:tr2bl w:val="nil"/>
                  </w:tcBorders>
                  <w:noWrap w:val="0"/>
                  <w:vAlign w:val="center"/>
                </w:tcPr>
                <w:p>
                  <w:pPr>
                    <w:autoSpaceDE w:val="0"/>
                    <w:autoSpaceDN w:val="0"/>
                    <w:snapToGrid w:val="0"/>
                    <w:jc w:val="center"/>
                    <w:rPr>
                      <w:rFonts w:ascii="Times New Roman" w:hAnsi="Times New Roman"/>
                      <w:szCs w:val="21"/>
                    </w:rPr>
                  </w:pPr>
                  <w:r>
                    <w:rPr>
                      <w:rFonts w:hint="eastAsia" w:ascii="Times New Roman" w:hAnsi="Times New Roman"/>
                      <w:szCs w:val="21"/>
                    </w:rPr>
                    <w:t>1</w:t>
                  </w:r>
                  <w:r>
                    <w:rPr>
                      <w:rFonts w:ascii="Times New Roman" w:hAnsi="Times New Roman"/>
                      <w:szCs w:val="21"/>
                    </w:rPr>
                    <w:t>00</w:t>
                  </w:r>
                </w:p>
              </w:tc>
              <w:tc>
                <w:tcPr>
                  <w:tcW w:w="961" w:type="dxa"/>
                  <w:tcBorders>
                    <w:tl2br w:val="nil"/>
                    <w:tr2bl w:val="nil"/>
                  </w:tcBorders>
                  <w:noWrap w:val="0"/>
                  <w:vAlign w:val="center"/>
                </w:tcPr>
                <w:p>
                  <w:pPr>
                    <w:autoSpaceDE w:val="0"/>
                    <w:autoSpaceDN w:val="0"/>
                    <w:snapToGrid w:val="0"/>
                    <w:jc w:val="center"/>
                    <w:rPr>
                      <w:rFonts w:hint="default" w:ascii="Times New Roman" w:hAnsi="Times New Roman" w:eastAsia="宋体"/>
                      <w:szCs w:val="21"/>
                      <w:lang w:val="en-US" w:eastAsia="zh-CN"/>
                    </w:rPr>
                  </w:pPr>
                  <w:r>
                    <w:rPr>
                      <w:rFonts w:hint="eastAsia"/>
                      <w:szCs w:val="21"/>
                      <w:lang w:val="en-US" w:eastAsia="zh-CN"/>
                    </w:rPr>
                    <w:t>-400</w:t>
                  </w:r>
                </w:p>
              </w:tc>
              <w:tc>
                <w:tcPr>
                  <w:tcW w:w="712" w:type="dxa"/>
                  <w:vMerge w:val="continue"/>
                  <w:tcBorders>
                    <w:tl2br w:val="nil"/>
                    <w:tr2bl w:val="nil"/>
                  </w:tcBorders>
                  <w:noWrap w:val="0"/>
                  <w:vAlign w:val="center"/>
                </w:tcPr>
                <w:p>
                  <w:pPr>
                    <w:autoSpaceDE w:val="0"/>
                    <w:autoSpaceDN w:val="0"/>
                    <w:snapToGrid w:val="0"/>
                    <w:jc w:val="center"/>
                    <w:rPr>
                      <w:rFonts w:hint="eastAsia" w:ascii="Times New Roman" w:hAnsi="Times New Roman"/>
                      <w:szCs w:val="21"/>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680" w:type="dxa"/>
                  <w:tcBorders>
                    <w:tl2br w:val="nil"/>
                    <w:tr2bl w:val="nil"/>
                  </w:tcBorders>
                  <w:noWrap w:val="0"/>
                  <w:vAlign w:val="center"/>
                </w:tcPr>
                <w:p>
                  <w:pPr>
                    <w:autoSpaceDE w:val="0"/>
                    <w:autoSpaceDN w:val="0"/>
                    <w:snapToGrid w:val="0"/>
                    <w:jc w:val="center"/>
                    <w:rPr>
                      <w:rFonts w:ascii="Times New Roman" w:hAnsi="Times New Roman"/>
                      <w:szCs w:val="21"/>
                    </w:rPr>
                  </w:pPr>
                  <w:r>
                    <w:rPr>
                      <w:rFonts w:hint="eastAsia" w:ascii="Times New Roman" w:hAnsi="Times New Roman"/>
                      <w:szCs w:val="21"/>
                    </w:rPr>
                    <w:t>8</w:t>
                  </w:r>
                </w:p>
              </w:tc>
              <w:tc>
                <w:tcPr>
                  <w:tcW w:w="645" w:type="dxa"/>
                  <w:vMerge w:val="continue"/>
                  <w:tcBorders>
                    <w:tl2br w:val="nil"/>
                    <w:tr2bl w:val="nil"/>
                  </w:tcBorders>
                  <w:noWrap w:val="0"/>
                  <w:vAlign w:val="center"/>
                </w:tcPr>
                <w:p>
                  <w:pPr>
                    <w:autoSpaceDE w:val="0"/>
                    <w:autoSpaceDN w:val="0"/>
                    <w:snapToGrid w:val="0"/>
                    <w:jc w:val="center"/>
                    <w:rPr>
                      <w:rFonts w:ascii="Times New Roman" w:hAnsi="Times New Roman"/>
                      <w:szCs w:val="21"/>
                    </w:rPr>
                  </w:pPr>
                </w:p>
              </w:tc>
              <w:tc>
                <w:tcPr>
                  <w:tcW w:w="991" w:type="dxa"/>
                  <w:tcBorders>
                    <w:tl2br w:val="nil"/>
                    <w:tr2bl w:val="nil"/>
                  </w:tcBorders>
                  <w:noWrap w:val="0"/>
                  <w:vAlign w:val="center"/>
                </w:tcPr>
                <w:p>
                  <w:pPr>
                    <w:autoSpaceDE w:val="0"/>
                    <w:autoSpaceDN w:val="0"/>
                    <w:snapToGrid w:val="0"/>
                    <w:jc w:val="center"/>
                    <w:rPr>
                      <w:rFonts w:ascii="Times New Roman" w:hAnsi="Times New Roman"/>
                      <w:szCs w:val="21"/>
                    </w:rPr>
                  </w:pPr>
                  <w:r>
                    <w:rPr>
                      <w:rFonts w:hint="eastAsia" w:ascii="Times New Roman" w:hAnsi="Times New Roman"/>
                      <w:szCs w:val="21"/>
                    </w:rPr>
                    <w:t>锌丝</w:t>
                  </w:r>
                </w:p>
              </w:tc>
              <w:tc>
                <w:tcPr>
                  <w:tcW w:w="1337" w:type="dxa"/>
                  <w:tcBorders>
                    <w:tl2br w:val="nil"/>
                    <w:tr2bl w:val="nil"/>
                  </w:tcBorders>
                  <w:noWrap w:val="0"/>
                  <w:vAlign w:val="center"/>
                </w:tcPr>
                <w:p>
                  <w:pPr>
                    <w:autoSpaceDE w:val="0"/>
                    <w:autoSpaceDN w:val="0"/>
                    <w:snapToGrid w:val="0"/>
                    <w:jc w:val="center"/>
                    <w:rPr>
                      <w:rFonts w:hint="default" w:ascii="Times New Roman" w:hAnsi="Times New Roman" w:eastAsia="宋体"/>
                      <w:szCs w:val="21"/>
                      <w:lang w:val="en-US" w:eastAsia="zh-CN"/>
                    </w:rPr>
                  </w:pPr>
                  <w:r>
                    <w:rPr>
                      <w:rFonts w:hint="eastAsia"/>
                      <w:color w:val="FF0000"/>
                      <w:szCs w:val="21"/>
                      <w:lang w:val="en-US" w:eastAsia="zh-CN"/>
                    </w:rPr>
                    <w:t>/</w:t>
                  </w:r>
                </w:p>
              </w:tc>
              <w:tc>
                <w:tcPr>
                  <w:tcW w:w="1395" w:type="dxa"/>
                  <w:tcBorders>
                    <w:tl2br w:val="nil"/>
                    <w:tr2bl w:val="nil"/>
                  </w:tcBorders>
                  <w:noWrap w:val="0"/>
                  <w:vAlign w:val="center"/>
                </w:tcPr>
                <w:p>
                  <w:pPr>
                    <w:autoSpaceDE w:val="0"/>
                    <w:autoSpaceDN w:val="0"/>
                    <w:snapToGrid w:val="0"/>
                    <w:jc w:val="center"/>
                    <w:rPr>
                      <w:rFonts w:hint="eastAsia" w:ascii="Times New Roman" w:hAnsi="Times New Roman"/>
                      <w:szCs w:val="21"/>
                    </w:rPr>
                  </w:pPr>
                  <w:r>
                    <w:rPr>
                      <w:rFonts w:hint="eastAsia" w:ascii="Times New Roman" w:hAnsi="Times New Roman"/>
                      <w:szCs w:val="21"/>
                    </w:rPr>
                    <w:t>1</w:t>
                  </w:r>
                  <w:r>
                    <w:rPr>
                      <w:rFonts w:ascii="Times New Roman" w:hAnsi="Times New Roman"/>
                      <w:szCs w:val="21"/>
                    </w:rPr>
                    <w:t>0</w:t>
                  </w:r>
                </w:p>
              </w:tc>
              <w:tc>
                <w:tcPr>
                  <w:tcW w:w="1545" w:type="dxa"/>
                  <w:tcBorders>
                    <w:tl2br w:val="nil"/>
                    <w:tr2bl w:val="nil"/>
                  </w:tcBorders>
                  <w:noWrap w:val="0"/>
                  <w:vAlign w:val="center"/>
                </w:tcPr>
                <w:p>
                  <w:pPr>
                    <w:autoSpaceDE w:val="0"/>
                    <w:autoSpaceDN w:val="0"/>
                    <w:snapToGrid w:val="0"/>
                    <w:jc w:val="center"/>
                    <w:rPr>
                      <w:rFonts w:hint="eastAsia" w:ascii="Times New Roman" w:hAnsi="Times New Roman"/>
                      <w:szCs w:val="21"/>
                    </w:rPr>
                  </w:pPr>
                  <w:r>
                    <w:rPr>
                      <w:rFonts w:hint="eastAsia" w:ascii="Times New Roman" w:hAnsi="Times New Roman"/>
                      <w:szCs w:val="21"/>
                    </w:rPr>
                    <w:t>1</w:t>
                  </w:r>
                  <w:r>
                    <w:rPr>
                      <w:rFonts w:ascii="Times New Roman" w:hAnsi="Times New Roman"/>
                      <w:szCs w:val="21"/>
                    </w:rPr>
                    <w:t>0</w:t>
                  </w:r>
                </w:p>
              </w:tc>
              <w:tc>
                <w:tcPr>
                  <w:tcW w:w="961" w:type="dxa"/>
                  <w:tcBorders>
                    <w:tl2br w:val="nil"/>
                    <w:tr2bl w:val="nil"/>
                  </w:tcBorders>
                  <w:noWrap w:val="0"/>
                  <w:vAlign w:val="center"/>
                </w:tcPr>
                <w:p>
                  <w:pPr>
                    <w:autoSpaceDE w:val="0"/>
                    <w:autoSpaceDN w:val="0"/>
                    <w:snapToGrid w:val="0"/>
                    <w:jc w:val="center"/>
                    <w:rPr>
                      <w:rFonts w:hint="eastAsia" w:ascii="Times New Roman" w:hAnsi="Times New Roman" w:eastAsia="宋体"/>
                      <w:szCs w:val="21"/>
                      <w:lang w:val="en-US" w:eastAsia="zh-CN"/>
                    </w:rPr>
                  </w:pPr>
                  <w:r>
                    <w:rPr>
                      <w:rFonts w:hint="eastAsia"/>
                      <w:szCs w:val="21"/>
                      <w:lang w:val="en-US" w:eastAsia="zh-CN"/>
                    </w:rPr>
                    <w:t>0</w:t>
                  </w:r>
                </w:p>
              </w:tc>
              <w:tc>
                <w:tcPr>
                  <w:tcW w:w="712" w:type="dxa"/>
                  <w:tcBorders>
                    <w:tl2br w:val="nil"/>
                    <w:tr2bl w:val="nil"/>
                  </w:tcBorders>
                  <w:noWrap w:val="0"/>
                  <w:vAlign w:val="center"/>
                </w:tcPr>
                <w:p>
                  <w:pPr>
                    <w:autoSpaceDE w:val="0"/>
                    <w:autoSpaceDN w:val="0"/>
                    <w:snapToGrid w:val="0"/>
                    <w:jc w:val="center"/>
                    <w:rPr>
                      <w:rFonts w:hint="default" w:ascii="Times New Roman" w:hAnsi="Times New Roman"/>
                      <w:szCs w:val="21"/>
                      <w:lang w:val="en-US" w:eastAsia="zh-CN"/>
                    </w:rPr>
                  </w:pPr>
                  <w:r>
                    <w:rPr>
                      <w:rFonts w:hint="eastAsia"/>
                      <w:szCs w:val="21"/>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680" w:type="dxa"/>
                  <w:tcBorders>
                    <w:tl2br w:val="nil"/>
                    <w:tr2bl w:val="nil"/>
                  </w:tcBorders>
                  <w:noWrap w:val="0"/>
                  <w:vAlign w:val="center"/>
                </w:tcPr>
                <w:p>
                  <w:pPr>
                    <w:autoSpaceDE w:val="0"/>
                    <w:autoSpaceDN w:val="0"/>
                    <w:snapToGrid w:val="0"/>
                    <w:jc w:val="center"/>
                    <w:rPr>
                      <w:rFonts w:hint="eastAsia" w:ascii="Times New Roman" w:hAnsi="Times New Roman" w:eastAsia="宋体"/>
                      <w:szCs w:val="21"/>
                      <w:lang w:val="en-US" w:eastAsia="zh-CN"/>
                    </w:rPr>
                  </w:pPr>
                  <w:r>
                    <w:rPr>
                      <w:rFonts w:hint="eastAsia"/>
                      <w:szCs w:val="21"/>
                      <w:lang w:val="en-US" w:eastAsia="zh-CN"/>
                    </w:rPr>
                    <w:t>9</w:t>
                  </w:r>
                </w:p>
              </w:tc>
              <w:tc>
                <w:tcPr>
                  <w:tcW w:w="645" w:type="dxa"/>
                  <w:vMerge w:val="restart"/>
                  <w:tcBorders>
                    <w:tl2br w:val="nil"/>
                    <w:tr2bl w:val="nil"/>
                  </w:tcBorders>
                  <w:noWrap w:val="0"/>
                  <w:vAlign w:val="center"/>
                </w:tcPr>
                <w:p>
                  <w:pPr>
                    <w:autoSpaceDE w:val="0"/>
                    <w:autoSpaceDN w:val="0"/>
                    <w:snapToGrid w:val="0"/>
                    <w:jc w:val="center"/>
                    <w:rPr>
                      <w:rFonts w:ascii="Times New Roman" w:hAnsi="Times New Roman"/>
                      <w:szCs w:val="21"/>
                    </w:rPr>
                  </w:pPr>
                  <w:r>
                    <w:rPr>
                      <w:rFonts w:ascii="Times New Roman" w:hAnsi="Times New Roman"/>
                      <w:szCs w:val="21"/>
                    </w:rPr>
                    <w:t>能源</w:t>
                  </w:r>
                </w:p>
              </w:tc>
              <w:tc>
                <w:tcPr>
                  <w:tcW w:w="991" w:type="dxa"/>
                  <w:tcBorders>
                    <w:tl2br w:val="nil"/>
                    <w:tr2bl w:val="nil"/>
                  </w:tcBorders>
                  <w:noWrap w:val="0"/>
                  <w:vAlign w:val="center"/>
                </w:tcPr>
                <w:p>
                  <w:pPr>
                    <w:autoSpaceDE w:val="0"/>
                    <w:autoSpaceDN w:val="0"/>
                    <w:snapToGrid w:val="0"/>
                    <w:jc w:val="center"/>
                    <w:rPr>
                      <w:rFonts w:ascii="Times New Roman" w:hAnsi="Times New Roman"/>
                      <w:szCs w:val="21"/>
                    </w:rPr>
                  </w:pPr>
                  <w:r>
                    <w:rPr>
                      <w:rFonts w:ascii="Times New Roman" w:hAnsi="Times New Roman"/>
                      <w:szCs w:val="21"/>
                    </w:rPr>
                    <w:t>自来水</w:t>
                  </w:r>
                </w:p>
              </w:tc>
              <w:tc>
                <w:tcPr>
                  <w:tcW w:w="1337" w:type="dxa"/>
                  <w:tcBorders>
                    <w:tl2br w:val="nil"/>
                    <w:tr2bl w:val="nil"/>
                  </w:tcBorders>
                  <w:noWrap w:val="0"/>
                  <w:vAlign w:val="center"/>
                </w:tcPr>
                <w:p>
                  <w:pPr>
                    <w:autoSpaceDE w:val="0"/>
                    <w:autoSpaceDN w:val="0"/>
                    <w:snapToGrid w:val="0"/>
                    <w:jc w:val="center"/>
                    <w:rPr>
                      <w:rFonts w:hint="eastAsia" w:ascii="Times New Roman" w:hAnsi="Times New Roman"/>
                      <w:szCs w:val="21"/>
                    </w:rPr>
                  </w:pPr>
                  <w:r>
                    <w:rPr>
                      <w:rFonts w:hint="eastAsia" w:ascii="Times New Roman" w:hAnsi="Times New Roman"/>
                      <w:szCs w:val="21"/>
                    </w:rPr>
                    <w:t>/</w:t>
                  </w:r>
                </w:p>
              </w:tc>
              <w:tc>
                <w:tcPr>
                  <w:tcW w:w="1395" w:type="dxa"/>
                  <w:tcBorders>
                    <w:tl2br w:val="nil"/>
                    <w:tr2bl w:val="nil"/>
                  </w:tcBorders>
                  <w:noWrap w:val="0"/>
                  <w:vAlign w:val="center"/>
                </w:tcPr>
                <w:p>
                  <w:pPr>
                    <w:autoSpaceDE w:val="0"/>
                    <w:autoSpaceDN w:val="0"/>
                    <w:snapToGrid w:val="0"/>
                    <w:jc w:val="center"/>
                    <w:rPr>
                      <w:rFonts w:ascii="Times New Roman" w:hAnsi="Times New Roman"/>
                      <w:color w:val="auto"/>
                      <w:szCs w:val="21"/>
                    </w:rPr>
                  </w:pPr>
                  <w:r>
                    <w:rPr>
                      <w:rFonts w:hint="eastAsia"/>
                      <w:color w:val="auto"/>
                      <w:szCs w:val="21"/>
                      <w:lang w:val="en-US" w:eastAsia="zh-CN"/>
                    </w:rPr>
                    <w:t>45</w:t>
                  </w:r>
                  <w:r>
                    <w:rPr>
                      <w:rFonts w:ascii="Times New Roman" w:hAnsi="Times New Roman"/>
                      <w:color w:val="auto"/>
                      <w:szCs w:val="21"/>
                    </w:rPr>
                    <w:t>0</w:t>
                  </w:r>
                </w:p>
              </w:tc>
              <w:tc>
                <w:tcPr>
                  <w:tcW w:w="1545" w:type="dxa"/>
                  <w:tcBorders>
                    <w:tl2br w:val="nil"/>
                    <w:tr2bl w:val="nil"/>
                  </w:tcBorders>
                  <w:noWrap w:val="0"/>
                  <w:vAlign w:val="center"/>
                </w:tcPr>
                <w:p>
                  <w:pPr>
                    <w:autoSpaceDE w:val="0"/>
                    <w:autoSpaceDN w:val="0"/>
                    <w:snapToGrid w:val="0"/>
                    <w:jc w:val="center"/>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00</w:t>
                  </w:r>
                </w:p>
              </w:tc>
              <w:tc>
                <w:tcPr>
                  <w:tcW w:w="961" w:type="dxa"/>
                  <w:tcBorders>
                    <w:tl2br w:val="nil"/>
                    <w:tr2bl w:val="nil"/>
                  </w:tcBorders>
                  <w:noWrap w:val="0"/>
                  <w:vAlign w:val="center"/>
                </w:tcPr>
                <w:p>
                  <w:pPr>
                    <w:autoSpaceDE w:val="0"/>
                    <w:autoSpaceDN w:val="0"/>
                    <w:snapToGrid w:val="0"/>
                    <w:jc w:val="center"/>
                    <w:rPr>
                      <w:rFonts w:hint="default" w:ascii="Times New Roman" w:hAnsi="Times New Roman" w:eastAsia="宋体"/>
                      <w:color w:val="auto"/>
                      <w:szCs w:val="21"/>
                      <w:lang w:val="en-US" w:eastAsia="zh-CN"/>
                    </w:rPr>
                  </w:pPr>
                  <w:r>
                    <w:rPr>
                      <w:rFonts w:hint="eastAsia"/>
                      <w:color w:val="auto"/>
                      <w:szCs w:val="21"/>
                      <w:lang w:val="en-US" w:eastAsia="zh-CN"/>
                    </w:rPr>
                    <w:t>-150</w:t>
                  </w:r>
                </w:p>
              </w:tc>
              <w:tc>
                <w:tcPr>
                  <w:tcW w:w="712" w:type="dxa"/>
                  <w:tcBorders>
                    <w:tl2br w:val="nil"/>
                    <w:tr2bl w:val="nil"/>
                  </w:tcBorders>
                  <w:noWrap w:val="0"/>
                  <w:vAlign w:val="center"/>
                </w:tcPr>
                <w:p>
                  <w:pPr>
                    <w:autoSpaceDE w:val="0"/>
                    <w:autoSpaceDN w:val="0"/>
                    <w:snapToGrid w:val="0"/>
                    <w:jc w:val="center"/>
                    <w:rPr>
                      <w:rFonts w:hint="default" w:ascii="Times New Roman" w:hAnsi="Times New Roman"/>
                      <w:szCs w:val="21"/>
                      <w:lang w:val="en-US" w:eastAsia="zh-CN"/>
                    </w:rPr>
                  </w:pPr>
                  <w:r>
                    <w:rPr>
                      <w:rFonts w:hint="eastAsia"/>
                      <w:szCs w:val="21"/>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680" w:type="dxa"/>
                  <w:tcBorders>
                    <w:tl2br w:val="nil"/>
                    <w:tr2bl w:val="nil"/>
                  </w:tcBorders>
                  <w:noWrap w:val="0"/>
                  <w:vAlign w:val="center"/>
                </w:tcPr>
                <w:p>
                  <w:pPr>
                    <w:autoSpaceDE w:val="0"/>
                    <w:autoSpaceDN w:val="0"/>
                    <w:snapToGrid w:val="0"/>
                    <w:jc w:val="center"/>
                    <w:rPr>
                      <w:rFonts w:hint="default" w:ascii="Times New Roman" w:hAnsi="Times New Roman" w:eastAsia="宋体"/>
                      <w:szCs w:val="21"/>
                      <w:lang w:val="en-US" w:eastAsia="zh-CN"/>
                    </w:rPr>
                  </w:pPr>
                  <w:r>
                    <w:rPr>
                      <w:rFonts w:hint="eastAsia"/>
                      <w:szCs w:val="21"/>
                      <w:lang w:val="en-US" w:eastAsia="zh-CN"/>
                    </w:rPr>
                    <w:t>10</w:t>
                  </w:r>
                </w:p>
              </w:tc>
              <w:tc>
                <w:tcPr>
                  <w:tcW w:w="645" w:type="dxa"/>
                  <w:vMerge w:val="continue"/>
                  <w:tcBorders>
                    <w:tl2br w:val="nil"/>
                    <w:tr2bl w:val="nil"/>
                  </w:tcBorders>
                  <w:noWrap w:val="0"/>
                  <w:vAlign w:val="center"/>
                </w:tcPr>
                <w:p>
                  <w:pPr>
                    <w:autoSpaceDE w:val="0"/>
                    <w:autoSpaceDN w:val="0"/>
                    <w:snapToGrid w:val="0"/>
                    <w:jc w:val="center"/>
                    <w:rPr>
                      <w:rFonts w:ascii="Times New Roman" w:hAnsi="Times New Roman"/>
                      <w:szCs w:val="21"/>
                    </w:rPr>
                  </w:pPr>
                </w:p>
              </w:tc>
              <w:tc>
                <w:tcPr>
                  <w:tcW w:w="991" w:type="dxa"/>
                  <w:tcBorders>
                    <w:tl2br w:val="nil"/>
                    <w:tr2bl w:val="nil"/>
                  </w:tcBorders>
                  <w:noWrap w:val="0"/>
                  <w:vAlign w:val="center"/>
                </w:tcPr>
                <w:p>
                  <w:pPr>
                    <w:autoSpaceDE w:val="0"/>
                    <w:autoSpaceDN w:val="0"/>
                    <w:snapToGrid w:val="0"/>
                    <w:jc w:val="center"/>
                    <w:rPr>
                      <w:rFonts w:hint="eastAsia" w:ascii="Times New Roman" w:hAnsi="Times New Roman"/>
                      <w:szCs w:val="21"/>
                    </w:rPr>
                  </w:pPr>
                  <w:r>
                    <w:rPr>
                      <w:rFonts w:hint="eastAsia" w:ascii="Times New Roman" w:hAnsi="Times New Roman"/>
                      <w:szCs w:val="21"/>
                    </w:rPr>
                    <w:t>电</w:t>
                  </w:r>
                </w:p>
              </w:tc>
              <w:tc>
                <w:tcPr>
                  <w:tcW w:w="1337" w:type="dxa"/>
                  <w:tcBorders>
                    <w:tl2br w:val="nil"/>
                    <w:tr2bl w:val="nil"/>
                  </w:tcBorders>
                  <w:noWrap w:val="0"/>
                  <w:vAlign w:val="center"/>
                </w:tcPr>
                <w:p>
                  <w:pPr>
                    <w:autoSpaceDE w:val="0"/>
                    <w:autoSpaceDN w:val="0"/>
                    <w:snapToGrid w:val="0"/>
                    <w:jc w:val="center"/>
                    <w:rPr>
                      <w:rFonts w:ascii="Times New Roman" w:hAnsi="Times New Roman"/>
                      <w:szCs w:val="21"/>
                    </w:rPr>
                  </w:pPr>
                  <w:r>
                    <w:rPr>
                      <w:rFonts w:hint="eastAsia" w:ascii="Times New Roman" w:hAnsi="Times New Roman"/>
                      <w:szCs w:val="21"/>
                    </w:rPr>
                    <w:t>/</w:t>
                  </w:r>
                </w:p>
              </w:tc>
              <w:tc>
                <w:tcPr>
                  <w:tcW w:w="1395" w:type="dxa"/>
                  <w:tcBorders>
                    <w:tl2br w:val="nil"/>
                    <w:tr2bl w:val="nil"/>
                  </w:tcBorders>
                  <w:noWrap w:val="0"/>
                  <w:vAlign w:val="center"/>
                </w:tcPr>
                <w:p>
                  <w:pPr>
                    <w:autoSpaceDE w:val="0"/>
                    <w:autoSpaceDN w:val="0"/>
                    <w:snapToGrid w:val="0"/>
                    <w:jc w:val="center"/>
                    <w:rPr>
                      <w:rFonts w:ascii="Times New Roman" w:hAnsi="Times New Roman"/>
                      <w:szCs w:val="21"/>
                    </w:rPr>
                  </w:pPr>
                  <w:r>
                    <w:rPr>
                      <w:rFonts w:ascii="Times New Roman" w:hAnsi="Times New Roman"/>
                      <w:szCs w:val="21"/>
                    </w:rPr>
                    <w:t>120</w:t>
                  </w:r>
                  <w:r>
                    <w:rPr>
                      <w:rFonts w:hint="eastAsia" w:ascii="Times New Roman" w:hAnsi="Times New Roman"/>
                      <w:szCs w:val="21"/>
                    </w:rPr>
                    <w:t>万</w:t>
                  </w:r>
                  <w:r>
                    <w:rPr>
                      <w:rFonts w:hint="default" w:ascii="Times New Roman" w:hAnsi="Times New Roman" w:eastAsia="宋体" w:cs="Times New Roman"/>
                      <w:color w:val="auto"/>
                      <w:sz w:val="21"/>
                      <w:szCs w:val="21"/>
                      <w:highlight w:val="none"/>
                      <w:lang w:val="en-US" w:eastAsia="zh-CN"/>
                    </w:rPr>
                    <w:t>kw</w:t>
                  </w:r>
                  <w:r>
                    <w:rPr>
                      <w:rFonts w:hint="eastAsia" w:ascii="宋体" w:hAnsi="宋体" w:eastAsia="宋体" w:cs="宋体"/>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h/a</w:t>
                  </w:r>
                </w:p>
              </w:tc>
              <w:tc>
                <w:tcPr>
                  <w:tcW w:w="1545" w:type="dxa"/>
                  <w:tcBorders>
                    <w:tl2br w:val="nil"/>
                    <w:tr2bl w:val="nil"/>
                  </w:tcBorders>
                  <w:noWrap w:val="0"/>
                  <w:vAlign w:val="center"/>
                </w:tcPr>
                <w:p>
                  <w:pPr>
                    <w:autoSpaceDE w:val="0"/>
                    <w:autoSpaceDN w:val="0"/>
                    <w:snapToGrid w:val="0"/>
                    <w:jc w:val="center"/>
                    <w:rPr>
                      <w:rFonts w:hint="eastAsia" w:ascii="Times New Roman" w:hAnsi="Times New Roman"/>
                      <w:szCs w:val="21"/>
                    </w:rPr>
                  </w:pPr>
                  <w:r>
                    <w:rPr>
                      <w:rFonts w:hint="eastAsia" w:ascii="Times New Roman" w:hAnsi="Times New Roman"/>
                      <w:szCs w:val="21"/>
                    </w:rPr>
                    <w:t>1</w:t>
                  </w:r>
                  <w:r>
                    <w:rPr>
                      <w:rFonts w:ascii="Times New Roman" w:hAnsi="Times New Roman"/>
                      <w:szCs w:val="21"/>
                    </w:rPr>
                    <w:t>80</w:t>
                  </w:r>
                  <w:r>
                    <w:rPr>
                      <w:rFonts w:hint="eastAsia" w:ascii="Times New Roman" w:hAnsi="Times New Roman"/>
                      <w:szCs w:val="21"/>
                    </w:rPr>
                    <w:t>万</w:t>
                  </w:r>
                  <w:r>
                    <w:rPr>
                      <w:rFonts w:hint="default" w:ascii="Times New Roman" w:hAnsi="Times New Roman" w:eastAsia="宋体" w:cs="Times New Roman"/>
                      <w:color w:val="auto"/>
                      <w:sz w:val="21"/>
                      <w:szCs w:val="21"/>
                      <w:highlight w:val="none"/>
                      <w:lang w:val="en-US" w:eastAsia="zh-CN"/>
                    </w:rPr>
                    <w:t>kw</w:t>
                  </w:r>
                  <w:r>
                    <w:rPr>
                      <w:rFonts w:hint="eastAsia" w:ascii="宋体" w:hAnsi="宋体" w:eastAsia="宋体" w:cs="宋体"/>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h/a</w:t>
                  </w:r>
                </w:p>
              </w:tc>
              <w:tc>
                <w:tcPr>
                  <w:tcW w:w="961" w:type="dxa"/>
                  <w:tcBorders>
                    <w:tl2br w:val="nil"/>
                    <w:tr2bl w:val="nil"/>
                  </w:tcBorders>
                  <w:noWrap w:val="0"/>
                  <w:vAlign w:val="center"/>
                </w:tcPr>
                <w:p>
                  <w:pPr>
                    <w:autoSpaceDE w:val="0"/>
                    <w:autoSpaceDN w:val="0"/>
                    <w:snapToGrid w:val="0"/>
                    <w:jc w:val="center"/>
                    <w:rPr>
                      <w:rFonts w:hint="default" w:ascii="Times New Roman" w:hAnsi="Times New Roman" w:eastAsia="宋体"/>
                      <w:szCs w:val="21"/>
                      <w:lang w:val="en-US" w:eastAsia="zh-CN"/>
                    </w:rPr>
                  </w:pPr>
                  <w:r>
                    <w:rPr>
                      <w:rFonts w:hint="eastAsia"/>
                      <w:szCs w:val="21"/>
                      <w:lang w:val="en-US" w:eastAsia="zh-CN"/>
                    </w:rPr>
                    <w:t>+60</w:t>
                  </w:r>
                </w:p>
              </w:tc>
              <w:tc>
                <w:tcPr>
                  <w:tcW w:w="712" w:type="dxa"/>
                  <w:tcBorders>
                    <w:tl2br w:val="nil"/>
                    <w:tr2bl w:val="nil"/>
                  </w:tcBorders>
                  <w:noWrap w:val="0"/>
                  <w:vAlign w:val="center"/>
                </w:tcPr>
                <w:p>
                  <w:pPr>
                    <w:autoSpaceDE w:val="0"/>
                    <w:autoSpaceDN w:val="0"/>
                    <w:snapToGrid w:val="0"/>
                    <w:jc w:val="center"/>
                    <w:rPr>
                      <w:rFonts w:hint="default" w:ascii="Times New Roman" w:hAnsi="Times New Roman"/>
                      <w:szCs w:val="21"/>
                      <w:lang w:val="en-US" w:eastAsia="zh-CN"/>
                    </w:rPr>
                  </w:pPr>
                  <w:r>
                    <w:rPr>
                      <w:rFonts w:hint="eastAsia"/>
                      <w:szCs w:val="21"/>
                      <w:lang w:val="en-US" w:eastAsia="zh-CN"/>
                    </w:rPr>
                    <w:t>/</w:t>
                  </w:r>
                </w:p>
              </w:tc>
            </w:tr>
          </w:tbl>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default" w:cs="Times New Roman"/>
                <w:b/>
                <w:bCs/>
                <w:sz w:val="21"/>
                <w:szCs w:val="21"/>
                <w:lang w:val="en-US" w:eastAsia="zh-CN"/>
              </w:rPr>
            </w:pPr>
            <w:r>
              <w:rPr>
                <w:rFonts w:hint="eastAsia" w:cs="Times New Roman"/>
                <w:b/>
                <w:bCs/>
                <w:sz w:val="21"/>
                <w:szCs w:val="21"/>
                <w:lang w:val="en-US" w:eastAsia="zh-CN"/>
              </w:rPr>
              <w:t>备注：锌丝原来用的规格是</w:t>
            </w:r>
            <w:r>
              <w:rPr>
                <w:rFonts w:hint="eastAsia" w:cs="Times New Roman"/>
                <w:b/>
                <w:bCs/>
                <w:color w:val="auto"/>
                <w:sz w:val="21"/>
                <w:szCs w:val="21"/>
                <w:lang w:val="en-US" w:eastAsia="zh-CN"/>
              </w:rPr>
              <w:t>1.4mm,为了提高喷锌率，现改成规格为1.2mm的</w:t>
            </w:r>
            <w:r>
              <w:rPr>
                <w:rFonts w:hint="eastAsia" w:cs="Times New Roman"/>
                <w:b/>
                <w:bCs/>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imes New Roman" w:hAnsi="Times New Roman" w:cs="Times New Roman"/>
                <w:b/>
                <w:bCs/>
                <w:sz w:val="24"/>
                <w:szCs w:val="24"/>
                <w:lang w:val="en-US" w:eastAsia="zh-CN"/>
              </w:rPr>
            </w:pPr>
            <w:r>
              <w:rPr>
                <w:rFonts w:hint="eastAsia" w:cs="Times New Roman"/>
                <w:b/>
                <w:bCs/>
                <w:sz w:val="24"/>
                <w:szCs w:val="24"/>
                <w:lang w:val="en-US" w:eastAsia="zh-CN"/>
              </w:rPr>
              <w:t>5</w:t>
            </w:r>
            <w:r>
              <w:rPr>
                <w:rFonts w:hint="eastAsia" w:ascii="Times New Roman" w:hAnsi="Times New Roman" w:cs="Times New Roman"/>
                <w:b/>
                <w:bCs/>
                <w:sz w:val="24"/>
                <w:szCs w:val="24"/>
                <w:lang w:val="en-US" w:eastAsia="zh-CN"/>
              </w:rPr>
              <w:t>、主要设备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sz w:val="24"/>
                <w:szCs w:val="24"/>
                <w:lang w:val="en-US" w:eastAsia="zh-CN"/>
              </w:rPr>
            </w:pPr>
            <w:r>
              <w:rPr>
                <w:rFonts w:hint="eastAsia"/>
                <w:sz w:val="24"/>
                <w:szCs w:val="24"/>
                <w:lang w:val="en-US" w:eastAsia="zh-CN"/>
              </w:rPr>
              <w:t>本项目主要生产设备见表2-5。</w:t>
            </w:r>
          </w:p>
          <w:p>
            <w:pPr>
              <w:keepNext w:val="0"/>
              <w:keepLines w:val="0"/>
              <w:pageBreakBefore w:val="0"/>
              <w:widowControl w:val="0"/>
              <w:kinsoku/>
              <w:wordWrap/>
              <w:overflowPunct/>
              <w:topLinePunct w:val="0"/>
              <w:bidi w:val="0"/>
              <w:adjustRightInd/>
              <w:snapToGrid/>
              <w:spacing w:line="480" w:lineRule="exact"/>
              <w:jc w:val="center"/>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表2-5  主要设备一览表</w:t>
            </w:r>
          </w:p>
          <w:tbl>
            <w:tblPr>
              <w:tblStyle w:val="10"/>
              <w:tblW w:w="826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65"/>
              <w:gridCol w:w="1560"/>
              <w:gridCol w:w="1335"/>
              <w:gridCol w:w="1125"/>
              <w:gridCol w:w="1290"/>
              <w:gridCol w:w="855"/>
              <w:gridCol w:w="14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14" w:hRule="atLeast"/>
                <w:jc w:val="center"/>
              </w:trPr>
              <w:tc>
                <w:tcPr>
                  <w:tcW w:w="665" w:type="dxa"/>
                  <w:noWrap w:val="0"/>
                  <w:vAlign w:val="center"/>
                </w:tcPr>
                <w:p>
                  <w:pPr>
                    <w:autoSpaceDE w:val="0"/>
                    <w:autoSpaceDN w:val="0"/>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1560" w:type="dxa"/>
                  <w:noWrap w:val="0"/>
                  <w:vAlign w:val="center"/>
                </w:tcPr>
                <w:p>
                  <w:pPr>
                    <w:autoSpaceDE w:val="0"/>
                    <w:autoSpaceDN w:val="0"/>
                    <w:jc w:val="center"/>
                    <w:rPr>
                      <w:rFonts w:ascii="Times New Roman" w:hAnsi="Times New Roman" w:eastAsia="宋体" w:cs="Times New Roman"/>
                      <w:b/>
                      <w:szCs w:val="21"/>
                    </w:rPr>
                  </w:pPr>
                  <w:r>
                    <w:rPr>
                      <w:rFonts w:ascii="Times New Roman" w:hAnsi="Times New Roman" w:eastAsia="宋体" w:cs="Times New Roman"/>
                      <w:b/>
                      <w:szCs w:val="21"/>
                    </w:rPr>
                    <w:t>名称</w:t>
                  </w:r>
                </w:p>
              </w:tc>
              <w:tc>
                <w:tcPr>
                  <w:tcW w:w="1335" w:type="dxa"/>
                  <w:noWrap w:val="0"/>
                  <w:vAlign w:val="center"/>
                </w:tcPr>
                <w:p>
                  <w:pPr>
                    <w:autoSpaceDE w:val="0"/>
                    <w:autoSpaceDN w:val="0"/>
                    <w:jc w:val="center"/>
                    <w:rPr>
                      <w:rFonts w:ascii="Times New Roman" w:hAnsi="Times New Roman" w:eastAsia="宋体" w:cs="Times New Roman"/>
                      <w:b/>
                      <w:szCs w:val="21"/>
                    </w:rPr>
                  </w:pPr>
                  <w:r>
                    <w:rPr>
                      <w:rFonts w:ascii="Times New Roman" w:hAnsi="Times New Roman" w:eastAsia="宋体" w:cs="Times New Roman"/>
                      <w:b/>
                      <w:szCs w:val="21"/>
                    </w:rPr>
                    <w:t>型号</w:t>
                  </w:r>
                </w:p>
              </w:tc>
              <w:tc>
                <w:tcPr>
                  <w:tcW w:w="1125" w:type="dxa"/>
                  <w:tcBorders>
                    <w:right w:val="single" w:color="auto" w:sz="4" w:space="0"/>
                  </w:tcBorders>
                  <w:noWrap w:val="0"/>
                  <w:vAlign w:val="center"/>
                </w:tcPr>
                <w:p>
                  <w:pPr>
                    <w:autoSpaceDE w:val="0"/>
                    <w:autoSpaceDN w:val="0"/>
                    <w:jc w:val="center"/>
                    <w:rPr>
                      <w:rFonts w:ascii="Times New Roman" w:hAnsi="Times New Roman" w:eastAsia="宋体" w:cs="Times New Roman"/>
                      <w:b/>
                      <w:szCs w:val="21"/>
                    </w:rPr>
                  </w:pPr>
                  <w:r>
                    <w:rPr>
                      <w:rFonts w:hint="eastAsia" w:ascii="Times New Roman" w:hAnsi="Times New Roman" w:cs="Times New Roman"/>
                      <w:b/>
                      <w:szCs w:val="21"/>
                      <w:lang w:val="en-US" w:eastAsia="zh-CN"/>
                    </w:rPr>
                    <w:t>现有</w:t>
                  </w:r>
                  <w:r>
                    <w:rPr>
                      <w:rFonts w:ascii="Times New Roman" w:hAnsi="Times New Roman" w:eastAsia="宋体" w:cs="Times New Roman"/>
                      <w:b/>
                      <w:szCs w:val="21"/>
                    </w:rPr>
                    <w:t>数量</w:t>
                  </w:r>
                </w:p>
              </w:tc>
              <w:tc>
                <w:tcPr>
                  <w:tcW w:w="1290" w:type="dxa"/>
                  <w:tcBorders>
                    <w:left w:val="single" w:color="auto" w:sz="4" w:space="0"/>
                    <w:right w:val="single" w:color="auto" w:sz="4" w:space="0"/>
                  </w:tcBorders>
                  <w:noWrap w:val="0"/>
                  <w:vAlign w:val="center"/>
                </w:tcPr>
                <w:p>
                  <w:pPr>
                    <w:autoSpaceDE w:val="0"/>
                    <w:autoSpaceDN w:val="0"/>
                    <w:jc w:val="center"/>
                    <w:rPr>
                      <w:rFonts w:hint="default" w:ascii="Times New Roman" w:hAnsi="Times New Roman" w:eastAsia="宋体" w:cs="Times New Roman"/>
                      <w:b/>
                      <w:szCs w:val="21"/>
                      <w:lang w:val="en-US" w:eastAsia="zh-CN"/>
                    </w:rPr>
                  </w:pPr>
                  <w:r>
                    <w:rPr>
                      <w:rFonts w:hint="eastAsia" w:ascii="Times New Roman" w:hAnsi="Times New Roman" w:cs="Times New Roman"/>
                      <w:b/>
                      <w:szCs w:val="21"/>
                      <w:lang w:val="en-US" w:eastAsia="zh-CN"/>
                    </w:rPr>
                    <w:t>本项目数量</w:t>
                  </w:r>
                </w:p>
              </w:tc>
              <w:tc>
                <w:tcPr>
                  <w:tcW w:w="855" w:type="dxa"/>
                  <w:tcBorders>
                    <w:left w:val="single" w:color="auto" w:sz="4" w:space="0"/>
                  </w:tcBorders>
                  <w:noWrap w:val="0"/>
                  <w:vAlign w:val="center"/>
                </w:tcPr>
                <w:p>
                  <w:pPr>
                    <w:autoSpaceDE w:val="0"/>
                    <w:autoSpaceDN w:val="0"/>
                    <w:jc w:val="center"/>
                    <w:rPr>
                      <w:rFonts w:hint="default" w:ascii="Times New Roman" w:hAnsi="Times New Roman" w:cs="Times New Roman"/>
                      <w:b/>
                      <w:szCs w:val="21"/>
                      <w:lang w:val="en-US" w:eastAsia="zh-CN"/>
                    </w:rPr>
                  </w:pPr>
                  <w:r>
                    <w:rPr>
                      <w:rFonts w:hint="eastAsia" w:ascii="Times New Roman" w:hAnsi="Times New Roman" w:cs="Times New Roman"/>
                      <w:b/>
                      <w:szCs w:val="21"/>
                      <w:lang w:val="en-US" w:eastAsia="zh-CN"/>
                    </w:rPr>
                    <w:t>增减量</w:t>
                  </w:r>
                </w:p>
              </w:tc>
              <w:tc>
                <w:tcPr>
                  <w:tcW w:w="1431" w:type="dxa"/>
                  <w:noWrap w:val="0"/>
                  <w:vAlign w:val="top"/>
                </w:tcPr>
                <w:p>
                  <w:pPr>
                    <w:autoSpaceDE w:val="0"/>
                    <w:autoSpaceDN w:val="0"/>
                    <w:jc w:val="center"/>
                    <w:rPr>
                      <w:rFonts w:ascii="Times New Roman" w:hAnsi="Times New Roman" w:eastAsia="宋体" w:cs="Times New Roman"/>
                      <w:b/>
                      <w:szCs w:val="21"/>
                    </w:rPr>
                  </w:pPr>
                  <w:r>
                    <w:rPr>
                      <w:rFonts w:hint="eastAsia" w:ascii="Times New Roman" w:hAnsi="Times New Roman" w:eastAsia="宋体" w:cs="Times New Roman"/>
                      <w:b/>
                      <w:szCs w:val="21"/>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665" w:type="dxa"/>
                  <w:noWrap w:val="0"/>
                  <w:vAlign w:val="center"/>
                </w:tcPr>
                <w:p>
                  <w:pPr>
                    <w:autoSpaceDE w:val="0"/>
                    <w:autoSpaceDN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1560" w:type="dxa"/>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挤压机</w:t>
                  </w:r>
                </w:p>
              </w:tc>
              <w:tc>
                <w:tcPr>
                  <w:tcW w:w="1335" w:type="dxa"/>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1100UST</w:t>
                  </w:r>
                </w:p>
              </w:tc>
              <w:tc>
                <w:tcPr>
                  <w:tcW w:w="1125" w:type="dxa"/>
                  <w:tcBorders>
                    <w:right w:val="single" w:color="auto" w:sz="4" w:space="0"/>
                  </w:tcBorders>
                  <w:noWrap w:val="0"/>
                  <w:vAlign w:val="center"/>
                </w:tcPr>
                <w:p>
                  <w:pPr>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1</w:t>
                  </w:r>
                  <w:r>
                    <w:rPr>
                      <w:rFonts w:hint="eastAsia" w:ascii="Times New Roman" w:hAnsi="Times New Roman" w:cs="Times New Roman"/>
                      <w:szCs w:val="21"/>
                      <w:lang w:val="en-US" w:eastAsia="zh-CN"/>
                    </w:rPr>
                    <w:t>台</w:t>
                  </w:r>
                </w:p>
              </w:tc>
              <w:tc>
                <w:tcPr>
                  <w:tcW w:w="1290" w:type="dxa"/>
                  <w:tcBorders>
                    <w:left w:val="single" w:color="auto" w:sz="4" w:space="0"/>
                    <w:right w:val="single" w:color="auto" w:sz="4" w:space="0"/>
                  </w:tcBorders>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0</w:t>
                  </w:r>
                </w:p>
              </w:tc>
              <w:tc>
                <w:tcPr>
                  <w:tcW w:w="855" w:type="dxa"/>
                  <w:tcBorders>
                    <w:lef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1431" w:type="dxa"/>
                  <w:vMerge w:val="restart"/>
                  <w:noWrap w:val="0"/>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rPr>
                    <w:t>挤压生产线</w:t>
                  </w:r>
                </w:p>
                <w:p>
                  <w:pPr>
                    <w:jc w:val="left"/>
                    <w:rPr>
                      <w:rFonts w:hint="eastAsia" w:ascii="Times New Roman" w:hAnsi="Times New Roman" w:eastAsia="宋体" w:cs="Times New Roman"/>
                      <w:szCs w:val="21"/>
                      <w:lang w:eastAsia="zh-CN"/>
                    </w:rPr>
                  </w:pPr>
                  <w:r>
                    <w:rPr>
                      <w:rFonts w:hint="eastAsia" w:cs="Times New Roman"/>
                      <w:szCs w:val="21"/>
                      <w:lang w:eastAsia="zh-CN"/>
                    </w:rPr>
                    <w:t>（</w:t>
                  </w:r>
                  <w:r>
                    <w:rPr>
                      <w:rFonts w:hint="eastAsia" w:cs="Times New Roman"/>
                      <w:szCs w:val="21"/>
                      <w:lang w:val="en-US" w:eastAsia="zh-CN"/>
                    </w:rPr>
                    <w:t>现有一条生产线不变</w:t>
                  </w:r>
                  <w:r>
                    <w:rPr>
                      <w:rFonts w:hint="eastAsia" w:cs="Times New Roman"/>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14" w:hRule="atLeast"/>
                <w:jc w:val="center"/>
              </w:trPr>
              <w:tc>
                <w:tcPr>
                  <w:tcW w:w="665" w:type="dxa"/>
                  <w:noWrap w:val="0"/>
                  <w:vAlign w:val="center"/>
                </w:tcPr>
                <w:p>
                  <w:pPr>
                    <w:autoSpaceDE w:val="0"/>
                    <w:autoSpaceDN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1560" w:type="dxa"/>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铝棒加热炉</w:t>
                  </w:r>
                </w:p>
              </w:tc>
              <w:tc>
                <w:tcPr>
                  <w:tcW w:w="1335" w:type="dxa"/>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GTL-110</w:t>
                  </w:r>
                </w:p>
              </w:tc>
              <w:tc>
                <w:tcPr>
                  <w:tcW w:w="1125" w:type="dxa"/>
                  <w:tcBorders>
                    <w:right w:val="single" w:color="auto" w:sz="4" w:space="0"/>
                  </w:tcBorders>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cs="Times New Roman"/>
                      <w:szCs w:val="21"/>
                      <w:lang w:val="en-US" w:eastAsia="zh-CN"/>
                    </w:rPr>
                    <w:t>台</w:t>
                  </w:r>
                </w:p>
              </w:tc>
              <w:tc>
                <w:tcPr>
                  <w:tcW w:w="1290" w:type="dxa"/>
                  <w:tcBorders>
                    <w:left w:val="single" w:color="auto" w:sz="4" w:space="0"/>
                    <w:righ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855" w:type="dxa"/>
                  <w:tcBorders>
                    <w:lef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1431" w:type="dxa"/>
                  <w:vMerge w:val="continue"/>
                  <w:noWrap w:val="0"/>
                  <w:vAlign w:val="center"/>
                </w:tcPr>
                <w:p>
                  <w:pPr>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14" w:hRule="atLeast"/>
                <w:jc w:val="center"/>
              </w:trPr>
              <w:tc>
                <w:tcPr>
                  <w:tcW w:w="665" w:type="dxa"/>
                  <w:noWrap w:val="0"/>
                  <w:vAlign w:val="center"/>
                </w:tcPr>
                <w:p>
                  <w:pPr>
                    <w:autoSpaceDE w:val="0"/>
                    <w:autoSpaceDN w:val="0"/>
                    <w:jc w:val="center"/>
                    <w:rPr>
                      <w:rFonts w:ascii="Times New Roman" w:hAnsi="Times New Roman" w:eastAsia="宋体" w:cs="Times New Roman"/>
                      <w:szCs w:val="21"/>
                    </w:rPr>
                  </w:pPr>
                  <w:r>
                    <w:rPr>
                      <w:rFonts w:ascii="Times New Roman" w:hAnsi="Times New Roman" w:eastAsia="宋体" w:cs="Times New Roman"/>
                      <w:szCs w:val="21"/>
                    </w:rPr>
                    <w:t>3</w:t>
                  </w:r>
                </w:p>
              </w:tc>
              <w:tc>
                <w:tcPr>
                  <w:tcW w:w="1560" w:type="dxa"/>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模具加热炉</w:t>
                  </w:r>
                </w:p>
              </w:tc>
              <w:tc>
                <w:tcPr>
                  <w:tcW w:w="1335" w:type="dxa"/>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SY-MJL</w:t>
                  </w:r>
                </w:p>
              </w:tc>
              <w:tc>
                <w:tcPr>
                  <w:tcW w:w="1125" w:type="dxa"/>
                  <w:tcBorders>
                    <w:right w:val="single" w:color="auto" w:sz="4" w:space="0"/>
                  </w:tcBorders>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cs="Times New Roman"/>
                      <w:szCs w:val="21"/>
                      <w:lang w:val="en-US" w:eastAsia="zh-CN"/>
                    </w:rPr>
                    <w:t>台</w:t>
                  </w:r>
                </w:p>
              </w:tc>
              <w:tc>
                <w:tcPr>
                  <w:tcW w:w="1290" w:type="dxa"/>
                  <w:tcBorders>
                    <w:left w:val="single" w:color="auto" w:sz="4" w:space="0"/>
                    <w:righ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855" w:type="dxa"/>
                  <w:tcBorders>
                    <w:lef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1431" w:type="dxa"/>
                  <w:vMerge w:val="continue"/>
                  <w:noWrap w:val="0"/>
                  <w:vAlign w:val="center"/>
                </w:tcPr>
                <w:p>
                  <w:pPr>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14" w:hRule="atLeast"/>
                <w:jc w:val="center"/>
              </w:trPr>
              <w:tc>
                <w:tcPr>
                  <w:tcW w:w="665" w:type="dxa"/>
                  <w:noWrap w:val="0"/>
                  <w:vAlign w:val="center"/>
                </w:tcPr>
                <w:p>
                  <w:pPr>
                    <w:autoSpaceDE w:val="0"/>
                    <w:autoSpaceDN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1560" w:type="dxa"/>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冷床</w:t>
                  </w:r>
                </w:p>
              </w:tc>
              <w:tc>
                <w:tcPr>
                  <w:tcW w:w="1335" w:type="dxa"/>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SY-SCX</w:t>
                  </w:r>
                </w:p>
              </w:tc>
              <w:tc>
                <w:tcPr>
                  <w:tcW w:w="1125" w:type="dxa"/>
                  <w:tcBorders>
                    <w:right w:val="single" w:color="auto" w:sz="4" w:space="0"/>
                  </w:tcBorders>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cs="Times New Roman"/>
                      <w:szCs w:val="21"/>
                      <w:lang w:val="en-US" w:eastAsia="zh-CN"/>
                    </w:rPr>
                    <w:t>台</w:t>
                  </w:r>
                </w:p>
              </w:tc>
              <w:tc>
                <w:tcPr>
                  <w:tcW w:w="1290" w:type="dxa"/>
                  <w:tcBorders>
                    <w:left w:val="single" w:color="auto" w:sz="4" w:space="0"/>
                    <w:righ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855" w:type="dxa"/>
                  <w:tcBorders>
                    <w:lef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1431" w:type="dxa"/>
                  <w:vMerge w:val="continue"/>
                  <w:noWrap w:val="0"/>
                  <w:vAlign w:val="center"/>
                </w:tcPr>
                <w:p>
                  <w:pPr>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14" w:hRule="atLeast"/>
                <w:jc w:val="center"/>
              </w:trPr>
              <w:tc>
                <w:tcPr>
                  <w:tcW w:w="665" w:type="dxa"/>
                  <w:noWrap w:val="0"/>
                  <w:vAlign w:val="center"/>
                </w:tcPr>
                <w:p>
                  <w:pPr>
                    <w:autoSpaceDE w:val="0"/>
                    <w:autoSpaceDN w:val="0"/>
                    <w:jc w:val="center"/>
                    <w:rPr>
                      <w:rFonts w:ascii="Times New Roman" w:hAnsi="Times New Roman" w:eastAsia="宋体" w:cs="Times New Roman"/>
                      <w:szCs w:val="21"/>
                    </w:rPr>
                  </w:pPr>
                  <w:r>
                    <w:rPr>
                      <w:rFonts w:ascii="Times New Roman" w:hAnsi="Times New Roman" w:eastAsia="宋体" w:cs="Times New Roman"/>
                      <w:szCs w:val="21"/>
                    </w:rPr>
                    <w:t>5</w:t>
                  </w:r>
                </w:p>
              </w:tc>
              <w:tc>
                <w:tcPr>
                  <w:tcW w:w="1560" w:type="dxa"/>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电离喷锌系统</w:t>
                  </w:r>
                </w:p>
              </w:tc>
              <w:tc>
                <w:tcPr>
                  <w:tcW w:w="1335" w:type="dxa"/>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w:t>
                  </w:r>
                </w:p>
              </w:tc>
              <w:tc>
                <w:tcPr>
                  <w:tcW w:w="1125" w:type="dxa"/>
                  <w:tcBorders>
                    <w:right w:val="single" w:color="auto" w:sz="4" w:space="0"/>
                  </w:tcBorders>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cs="Times New Roman"/>
                      <w:szCs w:val="21"/>
                      <w:lang w:val="en-US" w:eastAsia="zh-CN"/>
                    </w:rPr>
                    <w:t>台</w:t>
                  </w:r>
                </w:p>
              </w:tc>
              <w:tc>
                <w:tcPr>
                  <w:tcW w:w="1290" w:type="dxa"/>
                  <w:tcBorders>
                    <w:left w:val="single" w:color="auto" w:sz="4" w:space="0"/>
                    <w:righ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855" w:type="dxa"/>
                  <w:tcBorders>
                    <w:lef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1431" w:type="dxa"/>
                  <w:vMerge w:val="continue"/>
                  <w:noWrap w:val="0"/>
                  <w:vAlign w:val="center"/>
                </w:tcPr>
                <w:p>
                  <w:pPr>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14" w:hRule="atLeast"/>
                <w:jc w:val="center"/>
              </w:trPr>
              <w:tc>
                <w:tcPr>
                  <w:tcW w:w="665" w:type="dxa"/>
                  <w:noWrap w:val="0"/>
                  <w:vAlign w:val="center"/>
                </w:tcPr>
                <w:p>
                  <w:pPr>
                    <w:autoSpaceDE w:val="0"/>
                    <w:autoSpaceDN w:val="0"/>
                    <w:jc w:val="center"/>
                    <w:rPr>
                      <w:rFonts w:ascii="Times New Roman" w:hAnsi="Times New Roman" w:eastAsia="宋体" w:cs="Times New Roman"/>
                      <w:szCs w:val="21"/>
                    </w:rPr>
                  </w:pPr>
                  <w:r>
                    <w:rPr>
                      <w:rFonts w:ascii="Times New Roman" w:hAnsi="Times New Roman" w:eastAsia="宋体" w:cs="Times New Roman"/>
                      <w:szCs w:val="21"/>
                    </w:rPr>
                    <w:t>6</w:t>
                  </w:r>
                </w:p>
              </w:tc>
              <w:tc>
                <w:tcPr>
                  <w:tcW w:w="1560" w:type="dxa"/>
                  <w:noWrap w:val="0"/>
                  <w:vAlign w:val="center"/>
                </w:tcPr>
                <w:p>
                  <w:pPr>
                    <w:jc w:val="center"/>
                    <w:rPr>
                      <w:rFonts w:hint="eastAsia" w:ascii="Times New Roman" w:hAnsi="Times New Roman" w:eastAsia="宋体" w:cs="Times New Roman"/>
                      <w:szCs w:val="21"/>
                    </w:rPr>
                  </w:pPr>
                  <w:r>
                    <w:rPr>
                      <w:rFonts w:ascii="Times New Roman" w:hAnsi="Times New Roman" w:eastAsia="宋体" w:cs="Times New Roman"/>
                      <w:szCs w:val="21"/>
                    </w:rPr>
                    <w:t>切割机</w:t>
                  </w:r>
                </w:p>
              </w:tc>
              <w:tc>
                <w:tcPr>
                  <w:tcW w:w="1335" w:type="dxa"/>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w:t>
                  </w:r>
                </w:p>
              </w:tc>
              <w:tc>
                <w:tcPr>
                  <w:tcW w:w="1125" w:type="dxa"/>
                  <w:tcBorders>
                    <w:right w:val="single" w:color="auto" w:sz="4" w:space="0"/>
                  </w:tcBorders>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cs="Times New Roman"/>
                      <w:szCs w:val="21"/>
                      <w:lang w:val="en-US" w:eastAsia="zh-CN"/>
                    </w:rPr>
                    <w:t>台</w:t>
                  </w:r>
                </w:p>
              </w:tc>
              <w:tc>
                <w:tcPr>
                  <w:tcW w:w="1290" w:type="dxa"/>
                  <w:tcBorders>
                    <w:left w:val="single" w:color="auto" w:sz="4" w:space="0"/>
                    <w:righ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855" w:type="dxa"/>
                  <w:tcBorders>
                    <w:lef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1431" w:type="dxa"/>
                  <w:vMerge w:val="continue"/>
                  <w:noWrap w:val="0"/>
                  <w:vAlign w:val="center"/>
                </w:tcPr>
                <w:p>
                  <w:pPr>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14" w:hRule="atLeast"/>
                <w:jc w:val="center"/>
              </w:trPr>
              <w:tc>
                <w:tcPr>
                  <w:tcW w:w="665" w:type="dxa"/>
                  <w:noWrap w:val="0"/>
                  <w:vAlign w:val="center"/>
                </w:tcPr>
                <w:p>
                  <w:pPr>
                    <w:autoSpaceDE w:val="0"/>
                    <w:autoSpaceDN w:val="0"/>
                    <w:jc w:val="center"/>
                    <w:rPr>
                      <w:rFonts w:ascii="Times New Roman" w:hAnsi="Times New Roman" w:eastAsia="宋体" w:cs="Times New Roman"/>
                      <w:szCs w:val="21"/>
                    </w:rPr>
                  </w:pPr>
                  <w:r>
                    <w:rPr>
                      <w:rFonts w:ascii="Times New Roman" w:hAnsi="Times New Roman" w:eastAsia="宋体" w:cs="Times New Roman"/>
                      <w:szCs w:val="21"/>
                    </w:rPr>
                    <w:t>7</w:t>
                  </w:r>
                </w:p>
              </w:tc>
              <w:tc>
                <w:tcPr>
                  <w:tcW w:w="1560" w:type="dxa"/>
                  <w:noWrap w:val="0"/>
                  <w:vAlign w:val="center"/>
                </w:tcPr>
                <w:p>
                  <w:pPr>
                    <w:jc w:val="center"/>
                    <w:rPr>
                      <w:rFonts w:hint="eastAsia" w:ascii="Times New Roman" w:hAnsi="Times New Roman" w:eastAsia="宋体" w:cs="Times New Roman"/>
                      <w:szCs w:val="21"/>
                    </w:rPr>
                  </w:pPr>
                  <w:r>
                    <w:rPr>
                      <w:rFonts w:ascii="Times New Roman" w:hAnsi="Times New Roman" w:eastAsia="宋体" w:cs="Times New Roman"/>
                      <w:szCs w:val="21"/>
                    </w:rPr>
                    <w:t>收线机</w:t>
                  </w:r>
                </w:p>
              </w:tc>
              <w:tc>
                <w:tcPr>
                  <w:tcW w:w="1335" w:type="dxa"/>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w:t>
                  </w:r>
                </w:p>
              </w:tc>
              <w:tc>
                <w:tcPr>
                  <w:tcW w:w="1125" w:type="dxa"/>
                  <w:tcBorders>
                    <w:right w:val="single" w:color="auto" w:sz="4" w:space="0"/>
                  </w:tcBorders>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cs="Times New Roman"/>
                      <w:szCs w:val="21"/>
                      <w:lang w:val="en-US" w:eastAsia="zh-CN"/>
                    </w:rPr>
                    <w:t>台</w:t>
                  </w:r>
                </w:p>
              </w:tc>
              <w:tc>
                <w:tcPr>
                  <w:tcW w:w="1290" w:type="dxa"/>
                  <w:tcBorders>
                    <w:left w:val="single" w:color="auto" w:sz="4" w:space="0"/>
                    <w:right w:val="single" w:color="auto" w:sz="4" w:space="0"/>
                  </w:tcBorders>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0</w:t>
                  </w:r>
                </w:p>
              </w:tc>
              <w:tc>
                <w:tcPr>
                  <w:tcW w:w="855" w:type="dxa"/>
                  <w:tcBorders>
                    <w:left w:val="single" w:color="auto" w:sz="4" w:space="0"/>
                  </w:tcBorders>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0</w:t>
                  </w:r>
                </w:p>
              </w:tc>
              <w:tc>
                <w:tcPr>
                  <w:tcW w:w="1431" w:type="dxa"/>
                  <w:vMerge w:val="continue"/>
                  <w:noWrap w:val="0"/>
                  <w:vAlign w:val="center"/>
                </w:tcPr>
                <w:p>
                  <w:pPr>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14" w:hRule="atLeast"/>
                <w:jc w:val="center"/>
              </w:trPr>
              <w:tc>
                <w:tcPr>
                  <w:tcW w:w="665" w:type="dxa"/>
                  <w:noWrap w:val="0"/>
                  <w:vAlign w:val="center"/>
                </w:tcPr>
                <w:p>
                  <w:pPr>
                    <w:autoSpaceDE w:val="0"/>
                    <w:autoSpaceDN w:val="0"/>
                    <w:jc w:val="center"/>
                    <w:rPr>
                      <w:rFonts w:ascii="Times New Roman" w:hAnsi="Times New Roman" w:eastAsia="宋体" w:cs="Times New Roman"/>
                      <w:szCs w:val="21"/>
                    </w:rPr>
                  </w:pPr>
                  <w:r>
                    <w:rPr>
                      <w:rFonts w:ascii="Times New Roman" w:hAnsi="Times New Roman" w:eastAsia="宋体" w:cs="Times New Roman"/>
                      <w:szCs w:val="21"/>
                    </w:rPr>
                    <w:t>8</w:t>
                  </w:r>
                </w:p>
              </w:tc>
              <w:tc>
                <w:tcPr>
                  <w:tcW w:w="1560" w:type="dxa"/>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挤压生产线</w:t>
                  </w:r>
                </w:p>
              </w:tc>
              <w:tc>
                <w:tcPr>
                  <w:tcW w:w="1335" w:type="dxa"/>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w:t>
                  </w:r>
                </w:p>
              </w:tc>
              <w:tc>
                <w:tcPr>
                  <w:tcW w:w="1125" w:type="dxa"/>
                  <w:tcBorders>
                    <w:right w:val="single" w:color="auto" w:sz="4" w:space="0"/>
                  </w:tcBorders>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0</w:t>
                  </w:r>
                </w:p>
              </w:tc>
              <w:tc>
                <w:tcPr>
                  <w:tcW w:w="1290"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1条</w:t>
                  </w:r>
                </w:p>
              </w:tc>
              <w:tc>
                <w:tcPr>
                  <w:tcW w:w="855" w:type="dxa"/>
                  <w:tcBorders>
                    <w:left w:val="single" w:color="auto" w:sz="4" w:space="0"/>
                  </w:tcBorders>
                  <w:noWrap w:val="0"/>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+1条</w:t>
                  </w:r>
                </w:p>
              </w:tc>
              <w:tc>
                <w:tcPr>
                  <w:tcW w:w="1431" w:type="dxa"/>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新增</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14" w:hRule="atLeast"/>
                <w:jc w:val="center"/>
              </w:trPr>
              <w:tc>
                <w:tcPr>
                  <w:tcW w:w="665" w:type="dxa"/>
                  <w:noWrap w:val="0"/>
                  <w:vAlign w:val="center"/>
                </w:tcPr>
                <w:p>
                  <w:pPr>
                    <w:autoSpaceDE w:val="0"/>
                    <w:autoSpaceDN w:val="0"/>
                    <w:jc w:val="center"/>
                    <w:rPr>
                      <w:rFonts w:ascii="Times New Roman" w:hAnsi="Times New Roman" w:eastAsia="宋体" w:cs="Times New Roman"/>
                      <w:szCs w:val="21"/>
                    </w:rPr>
                  </w:pPr>
                  <w:r>
                    <w:rPr>
                      <w:rFonts w:ascii="Times New Roman" w:hAnsi="Times New Roman" w:eastAsia="宋体" w:cs="Times New Roman"/>
                      <w:szCs w:val="21"/>
                    </w:rPr>
                    <w:t>9</w:t>
                  </w:r>
                </w:p>
              </w:tc>
              <w:tc>
                <w:tcPr>
                  <w:tcW w:w="1560" w:type="dxa"/>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时效炉</w:t>
                  </w:r>
                </w:p>
              </w:tc>
              <w:tc>
                <w:tcPr>
                  <w:tcW w:w="1335" w:type="dxa"/>
                  <w:noWrap w:val="0"/>
                  <w:vAlign w:val="center"/>
                </w:tcPr>
                <w:p>
                  <w:pPr>
                    <w:jc w:val="center"/>
                    <w:rPr>
                      <w:rFonts w:hint="eastAsia" w:ascii="Times New Roman" w:hAnsi="Times New Roman" w:eastAsia="宋体" w:cs="Times New Roman"/>
                      <w:szCs w:val="21"/>
                    </w:rPr>
                  </w:pPr>
                  <w:r>
                    <w:rPr>
                      <w:rFonts w:ascii="Times New Roman" w:hAnsi="Times New Roman" w:eastAsia="宋体" w:cs="Times New Roman"/>
                      <w:szCs w:val="21"/>
                    </w:rPr>
                    <w:t>SY-SXL</w:t>
                  </w:r>
                </w:p>
              </w:tc>
              <w:tc>
                <w:tcPr>
                  <w:tcW w:w="1125" w:type="dxa"/>
                  <w:tcBorders>
                    <w:right w:val="single" w:color="auto" w:sz="4" w:space="0"/>
                  </w:tcBorders>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cs="Times New Roman"/>
                      <w:szCs w:val="21"/>
                      <w:lang w:val="en-US" w:eastAsia="zh-CN"/>
                    </w:rPr>
                    <w:t>台</w:t>
                  </w:r>
                </w:p>
              </w:tc>
              <w:tc>
                <w:tcPr>
                  <w:tcW w:w="1290" w:type="dxa"/>
                  <w:tcBorders>
                    <w:left w:val="single" w:color="auto" w:sz="4" w:space="0"/>
                    <w:right w:val="single" w:color="auto" w:sz="4" w:space="0"/>
                  </w:tcBorders>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0</w:t>
                  </w:r>
                </w:p>
              </w:tc>
              <w:tc>
                <w:tcPr>
                  <w:tcW w:w="855" w:type="dxa"/>
                  <w:tcBorders>
                    <w:left w:val="single" w:color="auto" w:sz="4" w:space="0"/>
                  </w:tcBorders>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0</w:t>
                  </w:r>
                </w:p>
              </w:tc>
              <w:tc>
                <w:tcPr>
                  <w:tcW w:w="1431" w:type="dxa"/>
                  <w:noWrap w:val="0"/>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电加热</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14" w:hRule="atLeast"/>
                <w:jc w:val="center"/>
              </w:trPr>
              <w:tc>
                <w:tcPr>
                  <w:tcW w:w="665" w:type="dxa"/>
                  <w:noWrap w:val="0"/>
                  <w:vAlign w:val="center"/>
                </w:tcPr>
                <w:p>
                  <w:pPr>
                    <w:autoSpaceDE w:val="0"/>
                    <w:autoSpaceDN w:val="0"/>
                    <w:jc w:val="center"/>
                    <w:rPr>
                      <w:rFonts w:ascii="Times New Roman" w:hAnsi="Times New Roman" w:eastAsia="宋体" w:cs="Times New Roman"/>
                      <w:szCs w:val="21"/>
                    </w:rPr>
                  </w:pPr>
                  <w:r>
                    <w:rPr>
                      <w:rFonts w:ascii="Times New Roman" w:hAnsi="Times New Roman" w:eastAsia="宋体" w:cs="Times New Roman"/>
                      <w:szCs w:val="21"/>
                    </w:rPr>
                    <w:t>10</w:t>
                  </w:r>
                </w:p>
              </w:tc>
              <w:tc>
                <w:tcPr>
                  <w:tcW w:w="1560" w:type="dxa"/>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切断机</w:t>
                  </w:r>
                </w:p>
              </w:tc>
              <w:tc>
                <w:tcPr>
                  <w:tcW w:w="1335" w:type="dxa"/>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LY2060</w:t>
                  </w:r>
                </w:p>
              </w:tc>
              <w:tc>
                <w:tcPr>
                  <w:tcW w:w="1125" w:type="dxa"/>
                  <w:tcBorders>
                    <w:right w:val="single" w:color="auto" w:sz="4" w:space="0"/>
                  </w:tcBorders>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cs="Times New Roman"/>
                      <w:szCs w:val="21"/>
                      <w:lang w:val="en-US" w:eastAsia="zh-CN"/>
                    </w:rPr>
                    <w:t>台</w:t>
                  </w:r>
                </w:p>
              </w:tc>
              <w:tc>
                <w:tcPr>
                  <w:tcW w:w="1290"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2台</w:t>
                  </w:r>
                </w:p>
              </w:tc>
              <w:tc>
                <w:tcPr>
                  <w:tcW w:w="855" w:type="dxa"/>
                  <w:tcBorders>
                    <w:left w:val="single" w:color="auto" w:sz="4" w:space="0"/>
                  </w:tcBorders>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+2台</w:t>
                  </w:r>
                </w:p>
              </w:tc>
              <w:tc>
                <w:tcPr>
                  <w:tcW w:w="1431" w:type="dxa"/>
                  <w:noWrap w:val="0"/>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新增</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14" w:hRule="atLeast"/>
                <w:jc w:val="center"/>
              </w:trPr>
              <w:tc>
                <w:tcPr>
                  <w:tcW w:w="665" w:type="dxa"/>
                  <w:noWrap w:val="0"/>
                  <w:vAlign w:val="center"/>
                </w:tcPr>
                <w:p>
                  <w:pPr>
                    <w:autoSpaceDE w:val="0"/>
                    <w:autoSpaceDN w:val="0"/>
                    <w:jc w:val="center"/>
                    <w:rPr>
                      <w:rFonts w:ascii="Times New Roman" w:hAnsi="Times New Roman" w:eastAsia="宋体" w:cs="Times New Roman"/>
                      <w:szCs w:val="21"/>
                    </w:rPr>
                  </w:pPr>
                  <w:r>
                    <w:rPr>
                      <w:rFonts w:ascii="Times New Roman" w:hAnsi="Times New Roman" w:eastAsia="宋体" w:cs="Times New Roman"/>
                      <w:szCs w:val="21"/>
                    </w:rPr>
                    <w:t>11</w:t>
                  </w:r>
                </w:p>
              </w:tc>
              <w:tc>
                <w:tcPr>
                  <w:tcW w:w="1560" w:type="dxa"/>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行车</w:t>
                  </w:r>
                </w:p>
              </w:tc>
              <w:tc>
                <w:tcPr>
                  <w:tcW w:w="1335" w:type="dxa"/>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w:t>
                  </w:r>
                </w:p>
              </w:tc>
              <w:tc>
                <w:tcPr>
                  <w:tcW w:w="1125" w:type="dxa"/>
                  <w:tcBorders>
                    <w:right w:val="single" w:color="auto" w:sz="4" w:space="0"/>
                  </w:tcBorders>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cs="Times New Roman"/>
                      <w:szCs w:val="21"/>
                      <w:lang w:val="en-US" w:eastAsia="zh-CN"/>
                    </w:rPr>
                    <w:t>台</w:t>
                  </w:r>
                </w:p>
              </w:tc>
              <w:tc>
                <w:tcPr>
                  <w:tcW w:w="1290" w:type="dxa"/>
                  <w:tcBorders>
                    <w:left w:val="single" w:color="auto" w:sz="4" w:space="0"/>
                    <w:righ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855" w:type="dxa"/>
                  <w:tcBorders>
                    <w:lef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1431" w:type="dxa"/>
                  <w:vMerge w:val="restart"/>
                  <w:noWrap w:val="0"/>
                  <w:vAlign w:val="center"/>
                </w:tcPr>
                <w:p>
                  <w:pPr>
                    <w:jc w:val="center"/>
                    <w:rPr>
                      <w:rFonts w:ascii="Times New Roman" w:hAnsi="Times New Roman" w:eastAsia="宋体" w:cs="Times New Roman"/>
                      <w:szCs w:val="21"/>
                    </w:rPr>
                  </w:pPr>
                </w:p>
                <w:p>
                  <w:pPr>
                    <w:jc w:val="center"/>
                    <w:rPr>
                      <w:rFonts w:ascii="Times New Roman" w:hAnsi="Times New Roman" w:eastAsia="宋体" w:cs="Times New Roman"/>
                      <w:szCs w:val="21"/>
                    </w:rPr>
                  </w:pPr>
                </w:p>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依托</w:t>
                  </w:r>
                </w:p>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现有工程</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14" w:hRule="atLeast"/>
                <w:jc w:val="center"/>
              </w:trPr>
              <w:tc>
                <w:tcPr>
                  <w:tcW w:w="665" w:type="dxa"/>
                  <w:noWrap w:val="0"/>
                  <w:vAlign w:val="center"/>
                </w:tcPr>
                <w:p>
                  <w:pPr>
                    <w:autoSpaceDE w:val="0"/>
                    <w:autoSpaceDN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1560" w:type="dxa"/>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叉车</w:t>
                  </w:r>
                </w:p>
              </w:tc>
              <w:tc>
                <w:tcPr>
                  <w:tcW w:w="1335" w:type="dxa"/>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w:t>
                  </w:r>
                </w:p>
              </w:tc>
              <w:tc>
                <w:tcPr>
                  <w:tcW w:w="1125" w:type="dxa"/>
                  <w:tcBorders>
                    <w:right w:val="single" w:color="auto" w:sz="4" w:space="0"/>
                  </w:tcBorders>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cs="Times New Roman"/>
                      <w:szCs w:val="21"/>
                      <w:lang w:val="en-US" w:eastAsia="zh-CN"/>
                    </w:rPr>
                    <w:t>台</w:t>
                  </w:r>
                </w:p>
              </w:tc>
              <w:tc>
                <w:tcPr>
                  <w:tcW w:w="1290" w:type="dxa"/>
                  <w:tcBorders>
                    <w:left w:val="single" w:color="auto" w:sz="4" w:space="0"/>
                    <w:righ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855" w:type="dxa"/>
                  <w:tcBorders>
                    <w:lef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1431" w:type="dxa"/>
                  <w:vMerge w:val="continue"/>
                  <w:noWrap w:val="0"/>
                  <w:vAlign w:val="top"/>
                </w:tcPr>
                <w:p>
                  <w:pPr>
                    <w:rPr>
                      <w:rFonts w:hint="eastAsia"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14" w:hRule="atLeast"/>
                <w:jc w:val="center"/>
              </w:trPr>
              <w:tc>
                <w:tcPr>
                  <w:tcW w:w="665" w:type="dxa"/>
                  <w:noWrap w:val="0"/>
                  <w:vAlign w:val="center"/>
                </w:tcPr>
                <w:p>
                  <w:pPr>
                    <w:autoSpaceDE w:val="0"/>
                    <w:autoSpaceDN w:val="0"/>
                    <w:jc w:val="center"/>
                    <w:rPr>
                      <w:rFonts w:ascii="Times New Roman" w:hAnsi="Times New Roman" w:eastAsia="宋体" w:cs="Times New Roman"/>
                      <w:szCs w:val="21"/>
                    </w:rPr>
                  </w:pPr>
                  <w:r>
                    <w:rPr>
                      <w:rFonts w:ascii="Times New Roman" w:hAnsi="Times New Roman" w:eastAsia="宋体" w:cs="Times New Roman"/>
                      <w:szCs w:val="21"/>
                    </w:rPr>
                    <w:t>13</w:t>
                  </w:r>
                </w:p>
              </w:tc>
              <w:tc>
                <w:tcPr>
                  <w:tcW w:w="1560" w:type="dxa"/>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循环水</w:t>
                  </w:r>
                </w:p>
                <w:p>
                  <w:pPr>
                    <w:jc w:val="center"/>
                    <w:rPr>
                      <w:rFonts w:ascii="Times New Roman" w:hAnsi="Times New Roman" w:eastAsia="宋体" w:cs="Times New Roman"/>
                      <w:szCs w:val="21"/>
                    </w:rPr>
                  </w:pPr>
                  <w:r>
                    <w:rPr>
                      <w:rFonts w:ascii="Times New Roman" w:hAnsi="Times New Roman" w:eastAsia="宋体" w:cs="Times New Roman"/>
                      <w:szCs w:val="21"/>
                    </w:rPr>
                    <w:t>冷却系统</w:t>
                  </w:r>
                </w:p>
              </w:tc>
              <w:tc>
                <w:tcPr>
                  <w:tcW w:w="1335" w:type="dxa"/>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w:t>
                  </w:r>
                </w:p>
              </w:tc>
              <w:tc>
                <w:tcPr>
                  <w:tcW w:w="1125" w:type="dxa"/>
                  <w:tcBorders>
                    <w:right w:val="single" w:color="auto" w:sz="4" w:space="0"/>
                  </w:tcBorders>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cs="Times New Roman"/>
                      <w:szCs w:val="21"/>
                      <w:lang w:val="en-US" w:eastAsia="zh-CN"/>
                    </w:rPr>
                    <w:t>台</w:t>
                  </w:r>
                </w:p>
              </w:tc>
              <w:tc>
                <w:tcPr>
                  <w:tcW w:w="1290" w:type="dxa"/>
                  <w:tcBorders>
                    <w:left w:val="single" w:color="auto" w:sz="4" w:space="0"/>
                    <w:righ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855" w:type="dxa"/>
                  <w:tcBorders>
                    <w:lef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1431" w:type="dxa"/>
                  <w:vMerge w:val="continue"/>
                  <w:noWrap w:val="0"/>
                  <w:vAlign w:val="top"/>
                </w:tcPr>
                <w:p>
                  <w:pPr>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14" w:hRule="atLeast"/>
                <w:jc w:val="center"/>
              </w:trPr>
              <w:tc>
                <w:tcPr>
                  <w:tcW w:w="665" w:type="dxa"/>
                  <w:noWrap w:val="0"/>
                  <w:vAlign w:val="center"/>
                </w:tcPr>
                <w:p>
                  <w:pPr>
                    <w:autoSpaceDE w:val="0"/>
                    <w:autoSpaceDN w:val="0"/>
                    <w:jc w:val="center"/>
                    <w:rPr>
                      <w:rFonts w:ascii="Times New Roman" w:hAnsi="Times New Roman" w:eastAsia="宋体" w:cs="Times New Roman"/>
                      <w:szCs w:val="21"/>
                    </w:rPr>
                  </w:pPr>
                  <w:r>
                    <w:rPr>
                      <w:rFonts w:ascii="Times New Roman" w:hAnsi="Times New Roman" w:eastAsia="宋体" w:cs="Times New Roman"/>
                      <w:szCs w:val="21"/>
                    </w:rPr>
                    <w:t>14</w:t>
                  </w:r>
                </w:p>
              </w:tc>
              <w:tc>
                <w:tcPr>
                  <w:tcW w:w="1560" w:type="dxa"/>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投影仪</w:t>
                  </w:r>
                </w:p>
              </w:tc>
              <w:tc>
                <w:tcPr>
                  <w:tcW w:w="1335" w:type="dxa"/>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VSTON20M</w:t>
                  </w:r>
                </w:p>
              </w:tc>
              <w:tc>
                <w:tcPr>
                  <w:tcW w:w="1125" w:type="dxa"/>
                  <w:tcBorders>
                    <w:right w:val="single" w:color="auto" w:sz="4" w:space="0"/>
                  </w:tcBorders>
                  <w:noWrap w:val="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cs="Times New Roman"/>
                      <w:szCs w:val="21"/>
                      <w:lang w:val="en-US" w:eastAsia="zh-CN"/>
                    </w:rPr>
                    <w:t>台</w:t>
                  </w:r>
                </w:p>
              </w:tc>
              <w:tc>
                <w:tcPr>
                  <w:tcW w:w="1290" w:type="dxa"/>
                  <w:tcBorders>
                    <w:left w:val="single" w:color="auto" w:sz="4" w:space="0"/>
                    <w:righ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855" w:type="dxa"/>
                  <w:tcBorders>
                    <w:lef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1431" w:type="dxa"/>
                  <w:vMerge w:val="continue"/>
                  <w:noWrap w:val="0"/>
                  <w:vAlign w:val="top"/>
                </w:tcPr>
                <w:p>
                  <w:pPr>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14" w:hRule="atLeast"/>
                <w:jc w:val="center"/>
              </w:trPr>
              <w:tc>
                <w:tcPr>
                  <w:tcW w:w="665" w:type="dxa"/>
                  <w:noWrap w:val="0"/>
                  <w:vAlign w:val="center"/>
                </w:tcPr>
                <w:p>
                  <w:pPr>
                    <w:autoSpaceDE w:val="0"/>
                    <w:autoSpaceDN w:val="0"/>
                    <w:jc w:val="center"/>
                    <w:rPr>
                      <w:rFonts w:ascii="Times New Roman" w:hAnsi="Times New Roman" w:eastAsia="宋体" w:cs="Times New Roman"/>
                      <w:szCs w:val="21"/>
                    </w:rPr>
                  </w:pPr>
                  <w:r>
                    <w:rPr>
                      <w:rFonts w:ascii="Times New Roman" w:hAnsi="Times New Roman" w:eastAsia="宋体" w:cs="Times New Roman"/>
                      <w:szCs w:val="21"/>
                    </w:rPr>
                    <w:t>15</w:t>
                  </w:r>
                </w:p>
              </w:tc>
              <w:tc>
                <w:tcPr>
                  <w:tcW w:w="1560" w:type="dxa"/>
                  <w:noWrap w:val="0"/>
                  <w:vAlign w:val="center"/>
                </w:tcPr>
                <w:p>
                  <w:pPr>
                    <w:jc w:val="center"/>
                    <w:rPr>
                      <w:rFonts w:hint="eastAsia" w:ascii="Times New Roman" w:hAnsi="Times New Roman" w:eastAsia="宋体" w:cs="Times New Roman"/>
                      <w:szCs w:val="21"/>
                    </w:rPr>
                  </w:pPr>
                  <w:r>
                    <w:rPr>
                      <w:rFonts w:ascii="Times New Roman" w:hAnsi="Times New Roman" w:eastAsia="宋体" w:cs="Times New Roman"/>
                      <w:szCs w:val="21"/>
                    </w:rPr>
                    <w:t>变压器</w:t>
                  </w:r>
                </w:p>
              </w:tc>
              <w:tc>
                <w:tcPr>
                  <w:tcW w:w="1335" w:type="dxa"/>
                  <w:noWrap w:val="0"/>
                  <w:vAlign w:val="center"/>
                </w:tcPr>
                <w:p>
                  <w:pPr>
                    <w:jc w:val="center"/>
                    <w:rPr>
                      <w:rFonts w:hint="eastAsia" w:ascii="Times New Roman" w:hAnsi="Times New Roman" w:eastAsia="宋体" w:cs="Times New Roman"/>
                      <w:szCs w:val="21"/>
                    </w:rPr>
                  </w:pPr>
                  <w:r>
                    <w:rPr>
                      <w:rFonts w:ascii="Times New Roman" w:hAnsi="Times New Roman" w:eastAsia="宋体" w:cs="Times New Roman"/>
                      <w:szCs w:val="21"/>
                    </w:rPr>
                    <w:t>315KVA</w:t>
                  </w:r>
                </w:p>
              </w:tc>
              <w:tc>
                <w:tcPr>
                  <w:tcW w:w="1125" w:type="dxa"/>
                  <w:tcBorders>
                    <w:right w:val="single" w:color="auto" w:sz="4" w:space="0"/>
                  </w:tcBorders>
                  <w:noWrap w:val="0"/>
                  <w:vAlign w:val="center"/>
                </w:tcPr>
                <w:p>
                  <w:pPr>
                    <w:jc w:val="center"/>
                    <w:rPr>
                      <w:rFonts w:hint="eastAsia"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cs="Times New Roman"/>
                      <w:szCs w:val="21"/>
                      <w:lang w:val="en-US" w:eastAsia="zh-CN"/>
                    </w:rPr>
                    <w:t>台</w:t>
                  </w:r>
                </w:p>
              </w:tc>
              <w:tc>
                <w:tcPr>
                  <w:tcW w:w="1290" w:type="dxa"/>
                  <w:tcBorders>
                    <w:left w:val="single" w:color="auto" w:sz="4" w:space="0"/>
                    <w:righ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855" w:type="dxa"/>
                  <w:tcBorders>
                    <w:lef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1431" w:type="dxa"/>
                  <w:vMerge w:val="continue"/>
                  <w:noWrap w:val="0"/>
                  <w:vAlign w:val="top"/>
                </w:tcPr>
                <w:p>
                  <w:pPr>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14" w:hRule="atLeast"/>
                <w:jc w:val="center"/>
              </w:trPr>
              <w:tc>
                <w:tcPr>
                  <w:tcW w:w="665" w:type="dxa"/>
                  <w:noWrap w:val="0"/>
                  <w:vAlign w:val="center"/>
                </w:tcPr>
                <w:p>
                  <w:pPr>
                    <w:autoSpaceDE w:val="0"/>
                    <w:autoSpaceDN w:val="0"/>
                    <w:jc w:val="center"/>
                    <w:rPr>
                      <w:rFonts w:ascii="Times New Roman" w:hAnsi="Times New Roman" w:eastAsia="宋体" w:cs="Times New Roman"/>
                      <w:szCs w:val="21"/>
                    </w:rPr>
                  </w:pPr>
                  <w:r>
                    <w:rPr>
                      <w:rFonts w:ascii="Times New Roman" w:hAnsi="Times New Roman" w:eastAsia="宋体" w:cs="Times New Roman"/>
                      <w:szCs w:val="21"/>
                    </w:rPr>
                    <w:t>16</w:t>
                  </w:r>
                </w:p>
              </w:tc>
              <w:tc>
                <w:tcPr>
                  <w:tcW w:w="1560" w:type="dxa"/>
                  <w:noWrap w:val="0"/>
                  <w:vAlign w:val="center"/>
                </w:tcPr>
                <w:p>
                  <w:pPr>
                    <w:jc w:val="center"/>
                    <w:rPr>
                      <w:rFonts w:hint="eastAsia" w:ascii="Times New Roman" w:hAnsi="Times New Roman" w:eastAsia="宋体" w:cs="Times New Roman"/>
                      <w:szCs w:val="21"/>
                    </w:rPr>
                  </w:pPr>
                  <w:r>
                    <w:rPr>
                      <w:rFonts w:ascii="Times New Roman" w:hAnsi="Times New Roman" w:eastAsia="宋体" w:cs="Times New Roman"/>
                      <w:szCs w:val="21"/>
                    </w:rPr>
                    <w:t>空压机组</w:t>
                  </w:r>
                </w:p>
              </w:tc>
              <w:tc>
                <w:tcPr>
                  <w:tcW w:w="1335" w:type="dxa"/>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w:t>
                  </w:r>
                </w:p>
              </w:tc>
              <w:tc>
                <w:tcPr>
                  <w:tcW w:w="1125" w:type="dxa"/>
                  <w:tcBorders>
                    <w:right w:val="single" w:color="auto" w:sz="4" w:space="0"/>
                  </w:tcBorders>
                  <w:noWrap w:val="0"/>
                  <w:vAlign w:val="center"/>
                </w:tcPr>
                <w:p>
                  <w:pPr>
                    <w:jc w:val="center"/>
                    <w:rPr>
                      <w:rFonts w:hint="eastAsia"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cs="Times New Roman"/>
                      <w:szCs w:val="21"/>
                      <w:lang w:val="en-US" w:eastAsia="zh-CN"/>
                    </w:rPr>
                    <w:t>台</w:t>
                  </w:r>
                </w:p>
              </w:tc>
              <w:tc>
                <w:tcPr>
                  <w:tcW w:w="1290" w:type="dxa"/>
                  <w:tcBorders>
                    <w:left w:val="single" w:color="auto" w:sz="4" w:space="0"/>
                    <w:righ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855" w:type="dxa"/>
                  <w:tcBorders>
                    <w:lef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1431" w:type="dxa"/>
                  <w:vMerge w:val="continue"/>
                  <w:noWrap w:val="0"/>
                  <w:vAlign w:val="top"/>
                </w:tcPr>
                <w:p>
                  <w:pPr>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14" w:hRule="atLeast"/>
                <w:jc w:val="center"/>
              </w:trPr>
              <w:tc>
                <w:tcPr>
                  <w:tcW w:w="665" w:type="dxa"/>
                  <w:noWrap w:val="0"/>
                  <w:vAlign w:val="center"/>
                </w:tcPr>
                <w:p>
                  <w:pPr>
                    <w:autoSpaceDE w:val="0"/>
                    <w:autoSpaceDN w:val="0"/>
                    <w:jc w:val="center"/>
                    <w:rPr>
                      <w:rFonts w:ascii="Times New Roman" w:hAnsi="Times New Roman" w:eastAsia="宋体" w:cs="Times New Roman"/>
                      <w:szCs w:val="21"/>
                    </w:rPr>
                  </w:pPr>
                  <w:r>
                    <w:rPr>
                      <w:rFonts w:ascii="Times New Roman" w:hAnsi="Times New Roman" w:eastAsia="宋体" w:cs="Times New Roman"/>
                      <w:szCs w:val="21"/>
                    </w:rPr>
                    <w:t>17</w:t>
                  </w:r>
                </w:p>
              </w:tc>
              <w:tc>
                <w:tcPr>
                  <w:tcW w:w="1560" w:type="dxa"/>
                  <w:noWrap w:val="0"/>
                  <w:vAlign w:val="center"/>
                </w:tcPr>
                <w:p>
                  <w:pPr>
                    <w:jc w:val="center"/>
                    <w:rPr>
                      <w:rFonts w:hint="eastAsia" w:ascii="Times New Roman" w:hAnsi="Times New Roman" w:eastAsia="宋体" w:cs="Times New Roman"/>
                      <w:szCs w:val="21"/>
                    </w:rPr>
                  </w:pPr>
                  <w:r>
                    <w:rPr>
                      <w:rFonts w:ascii="Times New Roman" w:hAnsi="Times New Roman" w:eastAsia="宋体" w:cs="Times New Roman"/>
                      <w:szCs w:val="21"/>
                    </w:rPr>
                    <w:t>压块机</w:t>
                  </w:r>
                </w:p>
              </w:tc>
              <w:tc>
                <w:tcPr>
                  <w:tcW w:w="1335" w:type="dxa"/>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w:t>
                  </w:r>
                </w:p>
              </w:tc>
              <w:tc>
                <w:tcPr>
                  <w:tcW w:w="1125" w:type="dxa"/>
                  <w:tcBorders>
                    <w:right w:val="single" w:color="auto" w:sz="4" w:space="0"/>
                  </w:tcBorders>
                  <w:noWrap w:val="0"/>
                  <w:vAlign w:val="center"/>
                </w:tcPr>
                <w:p>
                  <w:pPr>
                    <w:jc w:val="center"/>
                    <w:rPr>
                      <w:rFonts w:hint="eastAsia"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cs="Times New Roman"/>
                      <w:szCs w:val="21"/>
                      <w:lang w:val="en-US" w:eastAsia="zh-CN"/>
                    </w:rPr>
                    <w:t>台</w:t>
                  </w:r>
                </w:p>
              </w:tc>
              <w:tc>
                <w:tcPr>
                  <w:tcW w:w="1290" w:type="dxa"/>
                  <w:tcBorders>
                    <w:left w:val="single" w:color="auto" w:sz="4" w:space="0"/>
                    <w:righ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855" w:type="dxa"/>
                  <w:tcBorders>
                    <w:lef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1431" w:type="dxa"/>
                  <w:vMerge w:val="continue"/>
                  <w:noWrap w:val="0"/>
                  <w:vAlign w:val="top"/>
                </w:tcPr>
                <w:p>
                  <w:pPr>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14" w:hRule="atLeast"/>
                <w:jc w:val="center"/>
              </w:trPr>
              <w:tc>
                <w:tcPr>
                  <w:tcW w:w="665" w:type="dxa"/>
                  <w:noWrap w:val="0"/>
                  <w:vAlign w:val="center"/>
                </w:tcPr>
                <w:p>
                  <w:pPr>
                    <w:autoSpaceDE w:val="0"/>
                    <w:autoSpaceDN w:val="0"/>
                    <w:jc w:val="center"/>
                    <w:rPr>
                      <w:rFonts w:hint="eastAsia" w:ascii="Times New Roman" w:hAnsi="Times New Roman" w:eastAsia="宋体" w:cs="Times New Roman"/>
                      <w:szCs w:val="21"/>
                    </w:rPr>
                  </w:pPr>
                  <w:r>
                    <w:rPr>
                      <w:rFonts w:hint="eastAsia" w:cs="Times New Roman"/>
                      <w:szCs w:val="21"/>
                      <w:lang w:val="en-US" w:eastAsia="zh-CN"/>
                    </w:rPr>
                    <w:t>1</w:t>
                  </w:r>
                  <w:r>
                    <w:rPr>
                      <w:rFonts w:ascii="Times New Roman" w:hAnsi="Times New Roman" w:eastAsia="宋体" w:cs="Times New Roman"/>
                      <w:szCs w:val="21"/>
                    </w:rPr>
                    <w:t>8</w:t>
                  </w:r>
                </w:p>
              </w:tc>
              <w:tc>
                <w:tcPr>
                  <w:tcW w:w="1560" w:type="dxa"/>
                  <w:noWrap w:val="0"/>
                  <w:vAlign w:val="center"/>
                </w:tcPr>
                <w:p>
                  <w:pPr>
                    <w:jc w:val="center"/>
                    <w:rPr>
                      <w:rFonts w:hint="eastAsia" w:ascii="Times New Roman" w:hAnsi="Times New Roman" w:eastAsia="宋体" w:cs="Times New Roman"/>
                      <w:szCs w:val="21"/>
                    </w:rPr>
                  </w:pPr>
                  <w:r>
                    <w:rPr>
                      <w:rFonts w:ascii="Times New Roman" w:hAnsi="Times New Roman" w:eastAsia="宋体" w:cs="Times New Roman"/>
                      <w:szCs w:val="21"/>
                    </w:rPr>
                    <w:t>车床</w:t>
                  </w:r>
                </w:p>
              </w:tc>
              <w:tc>
                <w:tcPr>
                  <w:tcW w:w="1335" w:type="dxa"/>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w:t>
                  </w:r>
                </w:p>
              </w:tc>
              <w:tc>
                <w:tcPr>
                  <w:tcW w:w="1125" w:type="dxa"/>
                  <w:tcBorders>
                    <w:right w:val="single" w:color="auto" w:sz="4" w:space="0"/>
                  </w:tcBorders>
                  <w:noWrap w:val="0"/>
                  <w:vAlign w:val="center"/>
                </w:tcPr>
                <w:p>
                  <w:pPr>
                    <w:jc w:val="center"/>
                    <w:rPr>
                      <w:rFonts w:hint="eastAsia"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cs="Times New Roman"/>
                      <w:szCs w:val="21"/>
                      <w:lang w:val="en-US" w:eastAsia="zh-CN"/>
                    </w:rPr>
                    <w:t>台</w:t>
                  </w:r>
                </w:p>
              </w:tc>
              <w:tc>
                <w:tcPr>
                  <w:tcW w:w="1290" w:type="dxa"/>
                  <w:tcBorders>
                    <w:left w:val="single" w:color="auto" w:sz="4" w:space="0"/>
                    <w:righ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855" w:type="dxa"/>
                  <w:tcBorders>
                    <w:left w:val="single" w:color="auto" w:sz="4" w:space="0"/>
                  </w:tcBorders>
                  <w:noWrap w:val="0"/>
                  <w:vAlign w:val="center"/>
                </w:tcPr>
                <w:p>
                  <w:pPr>
                    <w:jc w:val="center"/>
                    <w:rPr>
                      <w:rFonts w:ascii="Times New Roman" w:hAnsi="Times New Roman" w:eastAsia="宋体" w:cs="Times New Roman"/>
                      <w:szCs w:val="21"/>
                    </w:rPr>
                  </w:pPr>
                  <w:r>
                    <w:rPr>
                      <w:rFonts w:hint="eastAsia" w:ascii="Times New Roman" w:hAnsi="Times New Roman" w:cs="Times New Roman"/>
                      <w:szCs w:val="21"/>
                      <w:lang w:val="en-US" w:eastAsia="zh-CN"/>
                    </w:rPr>
                    <w:t>0</w:t>
                  </w:r>
                </w:p>
              </w:tc>
              <w:tc>
                <w:tcPr>
                  <w:tcW w:w="1431" w:type="dxa"/>
                  <w:vMerge w:val="continue"/>
                  <w:noWrap w:val="0"/>
                  <w:vAlign w:val="top"/>
                </w:tcPr>
                <w:p>
                  <w:pPr>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14" w:hRule="atLeast"/>
                <w:jc w:val="center"/>
              </w:trPr>
              <w:tc>
                <w:tcPr>
                  <w:tcW w:w="665" w:type="dxa"/>
                  <w:noWrap w:val="0"/>
                  <w:vAlign w:val="center"/>
                </w:tcPr>
                <w:p>
                  <w:pPr>
                    <w:autoSpaceDE w:val="0"/>
                    <w:autoSpaceDN w:val="0"/>
                    <w:jc w:val="center"/>
                    <w:rPr>
                      <w:rFonts w:hint="default" w:cs="Times New Roman"/>
                      <w:szCs w:val="21"/>
                      <w:lang w:val="en-US" w:eastAsia="zh-CN"/>
                    </w:rPr>
                  </w:pPr>
                  <w:r>
                    <w:rPr>
                      <w:rFonts w:hint="eastAsia" w:cs="Times New Roman"/>
                      <w:szCs w:val="21"/>
                      <w:lang w:val="en-US" w:eastAsia="zh-CN"/>
                    </w:rPr>
                    <w:t>19</w:t>
                  </w:r>
                </w:p>
              </w:tc>
              <w:tc>
                <w:tcPr>
                  <w:tcW w:w="1560" w:type="dxa"/>
                  <w:noWrap w:val="0"/>
                  <w:vAlign w:val="center"/>
                </w:tcPr>
                <w:p>
                  <w:pPr>
                    <w:jc w:val="center"/>
                    <w:rPr>
                      <w:rFonts w:ascii="Times New Roman" w:hAnsi="Times New Roman" w:eastAsia="宋体" w:cs="Times New Roman"/>
                      <w:szCs w:val="21"/>
                    </w:rPr>
                  </w:pPr>
                  <w:r>
                    <w:rPr>
                      <w:rFonts w:hint="eastAsia" w:ascii="宋体" w:hAnsi="宋体" w:cs="Arial"/>
                      <w:sz w:val="21"/>
                      <w:szCs w:val="21"/>
                    </w:rPr>
                    <w:t>铝扁管视觉检测仪</w:t>
                  </w:r>
                </w:p>
              </w:tc>
              <w:tc>
                <w:tcPr>
                  <w:tcW w:w="1335" w:type="dxa"/>
                  <w:noWrap w:val="0"/>
                  <w:vAlign w:val="center"/>
                </w:tcPr>
                <w:p>
                  <w:pPr>
                    <w:jc w:val="center"/>
                    <w:rPr>
                      <w:rFonts w:hint="default" w:ascii="Times New Roman" w:hAnsi="Times New Roman" w:cs="Times New Roman"/>
                      <w:szCs w:val="21"/>
                      <w:lang w:val="en-US" w:eastAsia="zh-CN"/>
                    </w:rPr>
                  </w:pPr>
                  <w:r>
                    <w:rPr>
                      <w:rFonts w:hint="eastAsia" w:cs="Times New Roman"/>
                      <w:szCs w:val="21"/>
                      <w:lang w:val="en-US" w:eastAsia="zh-CN"/>
                    </w:rPr>
                    <w:t>/</w:t>
                  </w:r>
                </w:p>
              </w:tc>
              <w:tc>
                <w:tcPr>
                  <w:tcW w:w="1125" w:type="dxa"/>
                  <w:tcBorders>
                    <w:right w:val="single" w:color="auto" w:sz="4" w:space="0"/>
                  </w:tcBorders>
                  <w:noWrap w:val="0"/>
                  <w:vAlign w:val="center"/>
                </w:tcPr>
                <w:p>
                  <w:pPr>
                    <w:jc w:val="center"/>
                    <w:rPr>
                      <w:rFonts w:hint="eastAsia" w:ascii="Times New Roman" w:hAnsi="Times New Roman" w:eastAsia="宋体" w:cs="Times New Roman"/>
                      <w:szCs w:val="21"/>
                      <w:lang w:val="en-US" w:eastAsia="zh-CN"/>
                    </w:rPr>
                  </w:pPr>
                  <w:r>
                    <w:rPr>
                      <w:rFonts w:hint="eastAsia" w:cs="Times New Roman"/>
                      <w:szCs w:val="21"/>
                      <w:lang w:val="en-US" w:eastAsia="zh-CN"/>
                    </w:rPr>
                    <w:t>0</w:t>
                  </w:r>
                </w:p>
              </w:tc>
              <w:tc>
                <w:tcPr>
                  <w:tcW w:w="1290" w:type="dxa"/>
                  <w:tcBorders>
                    <w:left w:val="single" w:color="auto" w:sz="4" w:space="0"/>
                    <w:right w:val="single" w:color="auto" w:sz="4" w:space="0"/>
                  </w:tcBorders>
                  <w:noWrap w:val="0"/>
                  <w:vAlign w:val="center"/>
                </w:tcPr>
                <w:p>
                  <w:pPr>
                    <w:jc w:val="center"/>
                    <w:rPr>
                      <w:rFonts w:hint="default" w:ascii="Times New Roman" w:hAnsi="Times New Roman" w:cs="Times New Roman"/>
                      <w:szCs w:val="21"/>
                      <w:lang w:val="en-US" w:eastAsia="zh-CN"/>
                    </w:rPr>
                  </w:pPr>
                  <w:r>
                    <w:rPr>
                      <w:rFonts w:hint="eastAsia" w:cs="Times New Roman"/>
                      <w:szCs w:val="21"/>
                      <w:lang w:val="en-US" w:eastAsia="zh-CN"/>
                    </w:rPr>
                    <w:t>2台</w:t>
                  </w:r>
                </w:p>
              </w:tc>
              <w:tc>
                <w:tcPr>
                  <w:tcW w:w="855" w:type="dxa"/>
                  <w:tcBorders>
                    <w:left w:val="single" w:color="auto" w:sz="4" w:space="0"/>
                  </w:tcBorders>
                  <w:noWrap w:val="0"/>
                  <w:vAlign w:val="center"/>
                </w:tcPr>
                <w:p>
                  <w:pPr>
                    <w:jc w:val="center"/>
                    <w:rPr>
                      <w:rFonts w:hint="default" w:ascii="Times New Roman" w:hAnsi="Times New Roman" w:cs="Times New Roman"/>
                      <w:szCs w:val="21"/>
                      <w:lang w:val="en-US" w:eastAsia="zh-CN"/>
                    </w:rPr>
                  </w:pPr>
                  <w:r>
                    <w:rPr>
                      <w:rFonts w:hint="eastAsia" w:cs="Times New Roman"/>
                      <w:szCs w:val="21"/>
                      <w:lang w:val="en-US" w:eastAsia="zh-CN"/>
                    </w:rPr>
                    <w:t>+2台</w:t>
                  </w:r>
                </w:p>
              </w:tc>
              <w:tc>
                <w:tcPr>
                  <w:tcW w:w="1431" w:type="dxa"/>
                  <w:noWrap w:val="0"/>
                  <w:vAlign w:val="center"/>
                </w:tcPr>
                <w:p>
                  <w:pPr>
                    <w:jc w:val="center"/>
                    <w:rPr>
                      <w:rFonts w:hint="default" w:ascii="Times New Roman" w:hAnsi="Times New Roman" w:eastAsia="宋体" w:cs="Times New Roman"/>
                      <w:szCs w:val="21"/>
                      <w:lang w:val="en-US" w:eastAsia="zh-CN"/>
                    </w:rPr>
                  </w:pPr>
                  <w:r>
                    <w:rPr>
                      <w:rFonts w:hint="eastAsia" w:cs="Times New Roman"/>
                      <w:szCs w:val="21"/>
                      <w:lang w:val="en-US" w:eastAsia="zh-CN"/>
                    </w:rPr>
                    <w:t>新增，提高</w:t>
                  </w:r>
                  <w:r>
                    <w:rPr>
                      <w:rFonts w:hint="eastAsia" w:ascii="宋体" w:hAnsi="宋体"/>
                      <w:sz w:val="21"/>
                      <w:szCs w:val="21"/>
                    </w:rPr>
                    <w:t>检测精度</w:t>
                  </w:r>
                </w:p>
              </w:tc>
            </w:tr>
          </w:tbl>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b/>
                <w:bCs/>
                <w:sz w:val="24"/>
                <w:szCs w:val="24"/>
                <w:lang w:val="en-US" w:eastAsia="zh-CN"/>
              </w:rPr>
            </w:pPr>
            <w:r>
              <w:rPr>
                <w:rFonts w:hint="eastAsia"/>
                <w:b/>
                <w:bCs/>
                <w:sz w:val="24"/>
                <w:szCs w:val="24"/>
                <w:lang w:val="en-US" w:eastAsia="zh-CN"/>
              </w:rPr>
              <w:t>6、</w:t>
            </w:r>
            <w:r>
              <w:rPr>
                <w:rFonts w:hint="default"/>
                <w:b/>
                <w:bCs/>
                <w:sz w:val="24"/>
                <w:szCs w:val="24"/>
                <w:lang w:val="en-US" w:eastAsia="zh-CN"/>
              </w:rPr>
              <w:t>公用工程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sz w:val="24"/>
                <w:szCs w:val="24"/>
                <w:lang w:val="en-US" w:eastAsia="zh-CN"/>
              </w:rPr>
            </w:pPr>
            <w:r>
              <w:rPr>
                <w:rFonts w:hint="default"/>
                <w:sz w:val="24"/>
                <w:szCs w:val="24"/>
                <w:lang w:val="en-US" w:eastAsia="zh-CN"/>
              </w:rPr>
              <w:t>（1）给水：项目用水</w:t>
            </w:r>
            <w:r>
              <w:rPr>
                <w:rFonts w:hint="eastAsia"/>
                <w:sz w:val="24"/>
                <w:szCs w:val="24"/>
                <w:lang w:val="en-US" w:eastAsia="zh-CN"/>
              </w:rPr>
              <w:t>为村集体</w:t>
            </w:r>
            <w:r>
              <w:rPr>
                <w:rFonts w:hint="default"/>
                <w:sz w:val="24"/>
                <w:szCs w:val="24"/>
                <w:lang w:val="en-US" w:eastAsia="zh-CN"/>
              </w:rPr>
              <w:t>供应，用水主要为员工生活用水。本项目劳动定员</w:t>
            </w:r>
            <w:r>
              <w:rPr>
                <w:rFonts w:hint="eastAsia"/>
                <w:sz w:val="24"/>
                <w:szCs w:val="24"/>
                <w:lang w:val="en-US" w:eastAsia="zh-CN"/>
              </w:rPr>
              <w:t>30</w:t>
            </w:r>
            <w:r>
              <w:rPr>
                <w:rFonts w:hint="default"/>
                <w:sz w:val="24"/>
                <w:szCs w:val="24"/>
                <w:lang w:val="en-US" w:eastAsia="zh-CN"/>
              </w:rPr>
              <w:t>人，厂区不提供食宿，</w:t>
            </w:r>
            <w:r>
              <w:rPr>
                <w:rFonts w:hint="eastAsia"/>
                <w:sz w:val="24"/>
                <w:szCs w:val="24"/>
                <w:lang w:val="en-US" w:eastAsia="zh-CN"/>
              </w:rPr>
              <w:t>提倡节约用水，</w:t>
            </w:r>
            <w:r>
              <w:rPr>
                <w:rFonts w:hint="default"/>
                <w:sz w:val="24"/>
                <w:szCs w:val="24"/>
                <w:lang w:val="en-US" w:eastAsia="zh-CN"/>
              </w:rPr>
              <w:t xml:space="preserve">生活用水按 </w:t>
            </w:r>
            <w:r>
              <w:rPr>
                <w:rFonts w:hint="eastAsia"/>
                <w:sz w:val="24"/>
                <w:szCs w:val="24"/>
                <w:lang w:val="en-US" w:eastAsia="zh-CN"/>
              </w:rPr>
              <w:t>3</w:t>
            </w:r>
            <w:r>
              <w:rPr>
                <w:rFonts w:hint="default"/>
                <w:sz w:val="24"/>
                <w:szCs w:val="24"/>
                <w:lang w:val="en-US" w:eastAsia="zh-CN"/>
              </w:rPr>
              <w:t>0L/人·d 计，则生活用水量约为</w:t>
            </w:r>
            <w:r>
              <w:rPr>
                <w:rFonts w:hint="eastAsia"/>
                <w:sz w:val="24"/>
                <w:szCs w:val="24"/>
                <w:lang w:val="en-US" w:eastAsia="zh-CN"/>
              </w:rPr>
              <w:t>270</w:t>
            </w:r>
            <w:r>
              <w:rPr>
                <w:rFonts w:hint="default"/>
                <w:sz w:val="24"/>
                <w:szCs w:val="24"/>
                <w:lang w:val="en-US" w:eastAsia="zh-CN"/>
              </w:rPr>
              <w:t>m</w:t>
            </w:r>
            <w:r>
              <w:rPr>
                <w:rFonts w:hint="default"/>
                <w:sz w:val="24"/>
                <w:szCs w:val="24"/>
                <w:vertAlign w:val="superscript"/>
                <w:lang w:val="en-US" w:eastAsia="zh-CN"/>
              </w:rPr>
              <w:t>3</w:t>
            </w:r>
            <w:r>
              <w:rPr>
                <w:rFonts w:hint="default"/>
                <w:sz w:val="24"/>
                <w:szCs w:val="24"/>
                <w:lang w:val="en-US" w:eastAsia="zh-CN"/>
              </w:rPr>
              <w:t>/a。</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sz w:val="24"/>
                <w:szCs w:val="24"/>
                <w:lang w:val="en-US" w:eastAsia="zh-CN"/>
              </w:rPr>
            </w:pPr>
            <w:r>
              <w:rPr>
                <w:rFonts w:hint="default"/>
                <w:sz w:val="24"/>
                <w:szCs w:val="24"/>
                <w:lang w:val="en-US" w:eastAsia="zh-CN"/>
              </w:rPr>
              <w:t>（2）排水：本项目排水依托现有</w:t>
            </w:r>
            <w:r>
              <w:rPr>
                <w:rFonts w:hint="eastAsia"/>
                <w:sz w:val="24"/>
                <w:szCs w:val="24"/>
                <w:lang w:val="en-US" w:eastAsia="zh-CN"/>
              </w:rPr>
              <w:t>的处理</w:t>
            </w:r>
            <w:r>
              <w:rPr>
                <w:rFonts w:hint="default"/>
                <w:sz w:val="24"/>
                <w:szCs w:val="24"/>
                <w:lang w:val="en-US" w:eastAsia="zh-CN"/>
              </w:rPr>
              <w:t>设施，生活污水经</w:t>
            </w:r>
            <w:r>
              <w:rPr>
                <w:rFonts w:hint="eastAsia"/>
                <w:sz w:val="24"/>
                <w:szCs w:val="24"/>
                <w:lang w:val="en-US" w:eastAsia="zh-CN"/>
              </w:rPr>
              <w:t>厂区化粪池处理后，经管网排入贾屯污水处理厂；喷淋水及循环冷却水循环使用不外排。</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sz w:val="24"/>
                <w:szCs w:val="24"/>
                <w:lang w:val="en-US" w:eastAsia="zh-CN"/>
              </w:rPr>
            </w:pPr>
            <w:r>
              <w:rPr>
                <w:rFonts w:hint="default"/>
                <w:sz w:val="24"/>
                <w:szCs w:val="24"/>
                <w:lang w:val="en-US" w:eastAsia="zh-CN"/>
              </w:rPr>
              <w:t>（3）供电：本项目用电由市政供电提供，用电量</w:t>
            </w:r>
            <w:r>
              <w:rPr>
                <w:rFonts w:hint="eastAsia"/>
                <w:sz w:val="24"/>
                <w:szCs w:val="24"/>
                <w:lang w:val="en-US" w:eastAsia="zh-CN"/>
              </w:rPr>
              <w:t>180</w:t>
            </w:r>
            <w:r>
              <w:rPr>
                <w:rFonts w:hint="default"/>
                <w:sz w:val="24"/>
                <w:szCs w:val="24"/>
                <w:lang w:val="en-US" w:eastAsia="zh-CN"/>
              </w:rPr>
              <w:t>万kW·h/a。</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b/>
                <w:bCs/>
                <w:sz w:val="24"/>
                <w:szCs w:val="24"/>
                <w:lang w:val="en-US" w:eastAsia="zh-CN"/>
              </w:rPr>
            </w:pPr>
            <w:r>
              <w:rPr>
                <w:rFonts w:hint="eastAsia"/>
                <w:b/>
                <w:bCs/>
                <w:sz w:val="24"/>
                <w:szCs w:val="24"/>
                <w:lang w:val="en-US" w:eastAsia="zh-CN"/>
              </w:rPr>
              <w:t>7</w:t>
            </w:r>
            <w:r>
              <w:rPr>
                <w:rFonts w:hint="default"/>
                <w:b/>
                <w:bCs/>
                <w:sz w:val="24"/>
                <w:szCs w:val="24"/>
                <w:lang w:val="en-US" w:eastAsia="zh-CN"/>
              </w:rPr>
              <w:t>、劳动动员及工作制度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sz w:val="24"/>
                <w:szCs w:val="24"/>
                <w:lang w:val="en-US" w:eastAsia="zh-CN"/>
              </w:rPr>
            </w:pPr>
            <w:r>
              <w:rPr>
                <w:rFonts w:hint="eastAsia"/>
                <w:sz w:val="24"/>
                <w:szCs w:val="24"/>
                <w:lang w:val="en-US" w:eastAsia="zh-CN"/>
              </w:rPr>
              <w:t>本项目员工人数不增加，</w:t>
            </w:r>
            <w:r>
              <w:rPr>
                <w:rFonts w:hint="default"/>
                <w:sz w:val="24"/>
                <w:szCs w:val="24"/>
                <w:lang w:val="en-US" w:eastAsia="zh-CN"/>
              </w:rPr>
              <w:t>员工人数</w:t>
            </w:r>
            <w:r>
              <w:rPr>
                <w:rFonts w:hint="eastAsia"/>
                <w:sz w:val="24"/>
                <w:szCs w:val="24"/>
                <w:lang w:val="en-US" w:eastAsia="zh-CN"/>
              </w:rPr>
              <w:t>定为30</w:t>
            </w:r>
            <w:r>
              <w:rPr>
                <w:rFonts w:hint="default"/>
                <w:sz w:val="24"/>
                <w:szCs w:val="24"/>
                <w:lang w:val="en-US" w:eastAsia="zh-CN"/>
              </w:rPr>
              <w:t>人，</w:t>
            </w:r>
            <w:r>
              <w:rPr>
                <w:rFonts w:hint="eastAsia"/>
                <w:sz w:val="24"/>
                <w:szCs w:val="24"/>
                <w:lang w:val="en-US" w:eastAsia="zh-CN"/>
              </w:rPr>
              <w:t>3班制，</w:t>
            </w:r>
            <w:r>
              <w:rPr>
                <w:rFonts w:hint="default"/>
                <w:sz w:val="24"/>
                <w:szCs w:val="24"/>
                <w:lang w:val="en-US" w:eastAsia="zh-CN"/>
              </w:rPr>
              <w:t>每</w:t>
            </w:r>
            <w:r>
              <w:rPr>
                <w:rFonts w:hint="eastAsia"/>
                <w:sz w:val="24"/>
                <w:szCs w:val="24"/>
                <w:lang w:val="en-US" w:eastAsia="zh-CN"/>
              </w:rPr>
              <w:t>班</w:t>
            </w:r>
            <w:r>
              <w:rPr>
                <w:rFonts w:hint="default"/>
                <w:sz w:val="24"/>
                <w:szCs w:val="24"/>
                <w:lang w:val="en-US" w:eastAsia="zh-CN"/>
              </w:rPr>
              <w:t>8小时，年工作</w:t>
            </w:r>
            <w:r>
              <w:rPr>
                <w:rFonts w:hint="eastAsia"/>
                <w:sz w:val="24"/>
                <w:szCs w:val="24"/>
                <w:lang w:val="en-US" w:eastAsia="zh-CN"/>
              </w:rPr>
              <w:t>300</w:t>
            </w:r>
            <w:r>
              <w:rPr>
                <w:rFonts w:hint="default"/>
                <w:sz w:val="24"/>
                <w:szCs w:val="24"/>
                <w:lang w:val="en-US" w:eastAsia="zh-CN"/>
              </w:rPr>
              <w:t>天。</w:t>
            </w:r>
            <w:r>
              <w:rPr>
                <w:rFonts w:hint="eastAsia" w:ascii="Times New Roman" w:hAnsi="Times New Roman" w:cs="Times New Roman"/>
                <w:sz w:val="24"/>
                <w:szCs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95" w:hRule="atLeast"/>
          <w:jc w:val="center"/>
        </w:trPr>
        <w:tc>
          <w:tcPr>
            <w:tcW w:w="857" w:type="dxa"/>
            <w:noWrap w:val="0"/>
            <w:vAlign w:val="center"/>
          </w:tcPr>
          <w:p>
            <w:pPr>
              <w:pStyle w:val="9"/>
              <w:adjustRightInd w:val="0"/>
              <w:snapToGrid w:val="0"/>
              <w:spacing w:before="0" w:beforeAutospacing="0" w:after="0" w:afterAutospacing="0"/>
              <w:jc w:val="center"/>
              <w:rPr>
                <w:rFonts w:cs="宋体"/>
                <w:sz w:val="24"/>
                <w:szCs w:val="24"/>
              </w:rPr>
            </w:pPr>
            <w:r>
              <w:rPr>
                <w:rFonts w:hint="eastAsia" w:cs="宋体"/>
                <w:sz w:val="24"/>
                <w:szCs w:val="24"/>
              </w:rPr>
              <w:t>工艺流程和产排污环节</w:t>
            </w:r>
          </w:p>
        </w:tc>
        <w:tc>
          <w:tcPr>
            <w:tcW w:w="849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本项目利用现有厂房进行</w:t>
            </w:r>
            <w:r>
              <w:rPr>
                <w:rFonts w:hint="eastAsia" w:cs="Times New Roman"/>
                <w:sz w:val="24"/>
                <w:szCs w:val="24"/>
                <w:lang w:val="en-US" w:eastAsia="zh-CN"/>
              </w:rPr>
              <w:t>改造</w:t>
            </w:r>
            <w:r>
              <w:rPr>
                <w:rFonts w:hint="default" w:ascii="Times New Roman" w:hAnsi="Times New Roman" w:cs="Times New Roman"/>
                <w:sz w:val="24"/>
                <w:szCs w:val="24"/>
                <w:lang w:val="en-US" w:eastAsia="zh-CN"/>
              </w:rPr>
              <w:t>生产，因此不再对施工期环境影响进行分析。本次环评仅对营运期进行评价</w:t>
            </w:r>
            <w:r>
              <w:rPr>
                <w:rFonts w:hint="eastAsia" w:cs="Times New Roman"/>
                <w:sz w:val="24"/>
                <w:szCs w:val="24"/>
                <w:lang w:val="en-US" w:eastAsia="zh-CN"/>
              </w:rPr>
              <w:t>分析</w:t>
            </w:r>
            <w:r>
              <w:rPr>
                <w:rFonts w:hint="default" w:ascii="Times New Roman" w:hAnsi="Times New Roman"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1、工艺流程分析: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本项目生产工艺流程及产污环节见图</w:t>
            </w:r>
            <w:r>
              <w:rPr>
                <w:rFonts w:hint="eastAsia" w:cs="Times New Roman"/>
                <w:sz w:val="24"/>
                <w:szCs w:val="24"/>
                <w:lang w:val="en-US" w:eastAsia="zh-CN"/>
              </w:rPr>
              <w:t>2-1</w:t>
            </w:r>
            <w:r>
              <w:rPr>
                <w:rFonts w:hint="default" w:ascii="Times New Roman" w:hAnsi="Times New Roman"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imes New Roman" w:hAnsi="Times New Roman" w:eastAsia="宋体" w:cs="Times New Roman"/>
                <w:bCs/>
                <w:sz w:val="24"/>
              </w:rPr>
            </w:pPr>
            <w:r>
              <w:rPr>
                <w:rFonts w:hint="default" w:ascii="Times New Roman" w:hAnsi="Times New Roman" w:cs="Times New Roman"/>
                <w:b/>
                <w:bCs/>
                <w:sz w:val="24"/>
                <w:szCs w:val="24"/>
                <w:lang w:val="en-US" w:eastAsia="zh-CN"/>
              </w:rPr>
              <w:drawing>
                <wp:anchor distT="0" distB="0" distL="114300" distR="114300" simplePos="0" relativeHeight="251685888" behindDoc="1" locked="0" layoutInCell="1" allowOverlap="1">
                  <wp:simplePos x="0" y="0"/>
                  <wp:positionH relativeFrom="column">
                    <wp:posOffset>3175</wp:posOffset>
                  </wp:positionH>
                  <wp:positionV relativeFrom="paragraph">
                    <wp:posOffset>26035</wp:posOffset>
                  </wp:positionV>
                  <wp:extent cx="5000625" cy="2457450"/>
                  <wp:effectExtent l="0" t="0" r="9525" b="0"/>
                  <wp:wrapNone/>
                  <wp:docPr id="4" name="图片 4" descr="16425750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42575030(1)"/>
                          <pic:cNvPicPr>
                            <a:picLocks noChangeAspect="1"/>
                          </pic:cNvPicPr>
                        </pic:nvPicPr>
                        <pic:blipFill>
                          <a:blip r:embed="rId6"/>
                          <a:stretch>
                            <a:fillRect/>
                          </a:stretch>
                        </pic:blipFill>
                        <pic:spPr>
                          <a:xfrm>
                            <a:off x="0" y="0"/>
                            <a:ext cx="5000625" cy="2457450"/>
                          </a:xfrm>
                          <a:prstGeom prst="rect">
                            <a:avLst/>
                          </a:prstGeom>
                        </pic:spPr>
                      </pic:pic>
                    </a:graphicData>
                  </a:graphic>
                </wp:anchor>
              </w:drawing>
            </w:r>
          </w:p>
          <w:p>
            <w:pPr>
              <w:pStyle w:val="3"/>
              <w:rPr>
                <w:rFonts w:ascii="Times New Roman" w:hAnsi="Times New Roman" w:eastAsia="宋体" w:cs="Times New Roman"/>
                <w:bCs/>
                <w:sz w:val="24"/>
              </w:rPr>
            </w:pPr>
          </w:p>
          <w:p>
            <w:pPr>
              <w:rPr>
                <w:rFonts w:ascii="Times New Roman" w:hAnsi="Times New Roman" w:eastAsia="宋体" w:cs="Times New Roman"/>
                <w:bCs/>
                <w:sz w:val="24"/>
              </w:rPr>
            </w:pPr>
          </w:p>
          <w:p>
            <w:pPr>
              <w:pStyle w:val="3"/>
              <w:rPr>
                <w:rFonts w:ascii="Times New Roman" w:hAnsi="Times New Roman" w:eastAsia="宋体" w:cs="Times New Roman"/>
                <w:bCs/>
                <w:sz w:val="24"/>
              </w:rPr>
            </w:pPr>
          </w:p>
          <w:p>
            <w:pPr>
              <w:rPr>
                <w:rFonts w:ascii="Times New Roman" w:hAnsi="Times New Roman" w:eastAsia="宋体" w:cs="Times New Roman"/>
                <w:bCs/>
                <w:sz w:val="24"/>
              </w:rPr>
            </w:pPr>
          </w:p>
          <w:p>
            <w:pPr>
              <w:pStyle w:val="3"/>
              <w:rPr>
                <w:rFonts w:ascii="Times New Roman" w:hAnsi="Times New Roman" w:eastAsia="宋体" w:cs="Times New Roman"/>
                <w:bCs/>
                <w:sz w:val="24"/>
              </w:rPr>
            </w:pPr>
          </w:p>
          <w:p>
            <w:pPr>
              <w:rPr>
                <w:rFonts w:ascii="Times New Roman" w:hAnsi="Times New Roman" w:eastAsia="宋体" w:cs="Times New Roman"/>
                <w:bCs/>
                <w:sz w:val="24"/>
              </w:rPr>
            </w:pPr>
          </w:p>
          <w:p>
            <w:pPr>
              <w:pStyle w:val="3"/>
            </w:pPr>
          </w:p>
          <w:p>
            <w:pPr>
              <w:pStyle w:val="2"/>
              <w:keepNext w:val="0"/>
              <w:keepLines w:val="0"/>
              <w:pageBreakBefore w:val="0"/>
              <w:tabs>
                <w:tab w:val="left" w:pos="1852"/>
              </w:tabs>
              <w:kinsoku/>
              <w:wordWrap/>
              <w:overflowPunct/>
              <w:topLinePunct w:val="0"/>
              <w:autoSpaceDE/>
              <w:autoSpaceDN/>
              <w:bidi w:val="0"/>
              <w:adjustRightInd/>
              <w:spacing w:before="0" w:after="0" w:line="470" w:lineRule="exact"/>
              <w:ind w:left="0" w:leftChars="0" w:right="0"/>
              <w:jc w:val="both"/>
              <w:textAlignment w:val="auto"/>
              <w:rPr>
                <w:rFonts w:hint="default" w:ascii="Times New Roman" w:hAnsi="Times New Roman" w:eastAsia="宋体" w:cs="Times New Roman"/>
                <w:b/>
                <w:bCs/>
                <w:sz w:val="24"/>
                <w:szCs w:val="24"/>
                <w:lang w:val="en-US" w:eastAsia="zh-CN"/>
              </w:rPr>
            </w:pPr>
          </w:p>
          <w:p>
            <w:pPr>
              <w:pStyle w:val="2"/>
              <w:keepNext w:val="0"/>
              <w:keepLines w:val="0"/>
              <w:pageBreakBefore w:val="0"/>
              <w:tabs>
                <w:tab w:val="left" w:pos="1852"/>
              </w:tabs>
              <w:kinsoku/>
              <w:wordWrap/>
              <w:overflowPunct/>
              <w:topLinePunct w:val="0"/>
              <w:autoSpaceDE/>
              <w:autoSpaceDN/>
              <w:bidi w:val="0"/>
              <w:adjustRightInd/>
              <w:spacing w:before="0" w:after="0" w:line="470" w:lineRule="exact"/>
              <w:ind w:left="0" w:leftChars="0" w:right="0"/>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图2-1 生产工艺流程及产污环节图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ascii="Times New Roman" w:hAnsi="Times New Roman" w:eastAsia="宋体" w:cs="Times New Roman"/>
                <w:bCs/>
                <w:sz w:val="24"/>
              </w:rPr>
            </w:pPr>
            <w:r>
              <w:rPr>
                <w:rFonts w:hint="eastAsia" w:ascii="Times New Roman" w:hAnsi="Times New Roman" w:eastAsia="宋体" w:cs="Times New Roman"/>
                <w:bCs/>
                <w:sz w:val="24"/>
              </w:rPr>
              <w:t>生产工艺流程简介：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cs="Times New Roman"/>
                <w:bCs/>
                <w:sz w:val="24"/>
                <w:lang w:eastAsia="zh-CN"/>
              </w:rPr>
            </w:pPr>
            <w:r>
              <w:rPr>
                <w:rFonts w:hint="eastAsia" w:eastAsia="宋体" w:cs="Times New Roman"/>
                <w:bCs/>
                <w:sz w:val="24"/>
                <w:lang w:eastAsia="zh-CN"/>
              </w:rPr>
              <w:t>（</w:t>
            </w:r>
            <w:r>
              <w:rPr>
                <w:rFonts w:hint="eastAsia" w:eastAsia="宋体" w:cs="Times New Roman"/>
                <w:bCs/>
                <w:sz w:val="24"/>
                <w:lang w:val="en-US" w:eastAsia="zh-CN"/>
              </w:rPr>
              <w:t>1</w:t>
            </w:r>
            <w:r>
              <w:rPr>
                <w:rFonts w:hint="eastAsia" w:eastAsia="宋体" w:cs="Times New Roman"/>
                <w:bCs/>
                <w:sz w:val="24"/>
                <w:lang w:eastAsia="zh-CN"/>
              </w:rPr>
              <w:t>）</w:t>
            </w:r>
            <w:r>
              <w:rPr>
                <w:rFonts w:hint="eastAsia" w:ascii="Times New Roman" w:hAnsi="Times New Roman" w:eastAsia="宋体" w:cs="Times New Roman"/>
                <w:bCs/>
                <w:sz w:val="24"/>
              </w:rPr>
              <w:t>外购</w:t>
            </w:r>
            <w:r>
              <w:rPr>
                <w:rFonts w:hint="eastAsia" w:eastAsia="宋体" w:cs="Times New Roman"/>
                <w:bCs/>
                <w:sz w:val="24"/>
                <w:lang w:val="en-US" w:eastAsia="zh-CN"/>
              </w:rPr>
              <w:t>高品质</w:t>
            </w:r>
            <w:r>
              <w:rPr>
                <w:rFonts w:hint="eastAsia" w:ascii="Times New Roman" w:hAnsi="Times New Roman" w:eastAsia="宋体" w:cs="Times New Roman"/>
                <w:bCs/>
                <w:sz w:val="24"/>
              </w:rPr>
              <w:t>铝棒经检验合格</w:t>
            </w:r>
            <w:r>
              <w:rPr>
                <w:rFonts w:hint="eastAsia" w:eastAsia="宋体" w:cs="Times New Roman"/>
                <w:bCs/>
                <w:sz w:val="24"/>
                <w:lang w:eastAsia="zh-CN"/>
              </w:rPr>
              <w:t>，</w:t>
            </w:r>
            <w:r>
              <w:rPr>
                <w:rFonts w:hint="eastAsia" w:ascii="Times New Roman" w:hAnsi="Times New Roman" w:eastAsia="宋体" w:cs="Times New Roman"/>
                <w:bCs/>
                <w:sz w:val="24"/>
              </w:rPr>
              <w:t>进入</w:t>
            </w:r>
            <w:r>
              <w:rPr>
                <w:rFonts w:hint="eastAsia" w:cs="Times New Roman"/>
                <w:bCs/>
                <w:sz w:val="24"/>
                <w:lang w:val="en-US" w:eastAsia="zh-CN"/>
              </w:rPr>
              <w:t>铝棒加热</w:t>
            </w:r>
            <w:r>
              <w:rPr>
                <w:rFonts w:hint="eastAsia" w:ascii="Times New Roman" w:hAnsi="Times New Roman" w:eastAsia="宋体" w:cs="Times New Roman"/>
                <w:bCs/>
                <w:sz w:val="24"/>
              </w:rPr>
              <w:t>炉进行加热，铝棒的加热温度为5</w:t>
            </w:r>
            <w:r>
              <w:rPr>
                <w:rFonts w:hint="default" w:ascii="Times New Roman" w:hAnsi="Times New Roman" w:eastAsia="宋体" w:cs="Times New Roman"/>
                <w:bCs/>
                <w:sz w:val="24"/>
              </w:rPr>
              <w:t>00℃</w:t>
            </w:r>
            <w:r>
              <w:rPr>
                <w:rFonts w:hint="eastAsia" w:ascii="Times New Roman" w:hAnsi="Times New Roman" w:eastAsia="宋体" w:cs="Times New Roman"/>
                <w:bCs/>
                <w:sz w:val="24"/>
              </w:rPr>
              <w:t>，采用电加热</w:t>
            </w:r>
            <w:r>
              <w:rPr>
                <w:rFonts w:hint="eastAsia" w:cs="Times New Roman"/>
                <w:bCs/>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default" w:ascii="Times New Roman" w:hAnsi="Times New Roman" w:eastAsia="宋体" w:cs="Times New Roman"/>
                <w:b w:val="0"/>
                <w:bCs/>
                <w:sz w:val="24"/>
                <w:szCs w:val="24"/>
                <w:lang w:val="en-US" w:eastAsia="zh-CN"/>
              </w:rPr>
            </w:pPr>
            <w:r>
              <w:rPr>
                <w:rFonts w:hint="eastAsia" w:cs="Times New Roman"/>
                <w:b w:val="0"/>
                <w:bCs/>
                <w:sz w:val="24"/>
                <w:szCs w:val="24"/>
                <w:lang w:val="en-US" w:eastAsia="zh-CN"/>
              </w:rPr>
              <w:t>备注：企业因此次技术改造，拟采购高品质铝棒，不用再扒皮，减上了固废的产生量，且节约了时间并提高了生产效率。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ascii="Times New Roman" w:hAnsi="Times New Roman" w:eastAsia="宋体" w:cs="Times New Roman"/>
                <w:bCs/>
                <w:sz w:val="24"/>
              </w:rPr>
            </w:pPr>
            <w:r>
              <w:rPr>
                <w:rFonts w:hint="eastAsia" w:eastAsia="宋体" w:cs="Times New Roman"/>
                <w:bCs/>
                <w:sz w:val="24"/>
                <w:lang w:eastAsia="zh-CN"/>
              </w:rPr>
              <w:t>（</w:t>
            </w:r>
            <w:r>
              <w:rPr>
                <w:rFonts w:hint="eastAsia" w:eastAsia="宋体" w:cs="Times New Roman"/>
                <w:bCs/>
                <w:sz w:val="24"/>
                <w:lang w:val="en-US" w:eastAsia="zh-CN"/>
              </w:rPr>
              <w:t>2</w:t>
            </w:r>
            <w:r>
              <w:rPr>
                <w:rFonts w:hint="eastAsia" w:eastAsia="宋体" w:cs="Times New Roman"/>
                <w:bCs/>
                <w:sz w:val="24"/>
                <w:lang w:eastAsia="zh-CN"/>
              </w:rPr>
              <w:t>）</w:t>
            </w:r>
            <w:r>
              <w:rPr>
                <w:rFonts w:hint="eastAsia" w:ascii="Times New Roman" w:hAnsi="Times New Roman" w:eastAsia="宋体" w:cs="Times New Roman"/>
                <w:bCs/>
                <w:sz w:val="24"/>
              </w:rPr>
              <w:t>加热后的铝棒进入挤压机，从挤压机出来的铝棒通过</w:t>
            </w:r>
            <w:r>
              <w:rPr>
                <w:rFonts w:hint="eastAsia" w:cs="Times New Roman"/>
                <w:bCs/>
                <w:sz w:val="24"/>
                <w:lang w:val="en-US" w:eastAsia="zh-CN"/>
              </w:rPr>
              <w:t>已</w:t>
            </w:r>
            <w:r>
              <w:rPr>
                <w:rFonts w:hint="eastAsia" w:ascii="Times New Roman" w:hAnsi="Times New Roman" w:eastAsia="宋体" w:cs="Times New Roman"/>
                <w:bCs/>
                <w:sz w:val="24"/>
              </w:rPr>
              <w:t>加热的模具成型，模具加热（电加热）温度为</w:t>
            </w:r>
            <w:r>
              <w:rPr>
                <w:rFonts w:hint="default" w:ascii="Times New Roman" w:hAnsi="Times New Roman" w:eastAsia="宋体" w:cs="Times New Roman"/>
                <w:bCs/>
                <w:sz w:val="24"/>
              </w:rPr>
              <w:t>500℃。</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imes New Roman" w:hAnsi="Times New Roman" w:eastAsia="宋体" w:cs="Times New Roman"/>
                <w:bCs/>
                <w:sz w:val="24"/>
              </w:rPr>
            </w:pPr>
            <w:r>
              <w:rPr>
                <w:rFonts w:hint="eastAsia" w:eastAsia="宋体" w:cs="Times New Roman"/>
                <w:bCs/>
                <w:sz w:val="24"/>
                <w:lang w:eastAsia="zh-CN"/>
              </w:rPr>
              <w:t>（</w:t>
            </w:r>
            <w:r>
              <w:rPr>
                <w:rFonts w:hint="eastAsia" w:eastAsia="宋体" w:cs="Times New Roman"/>
                <w:bCs/>
                <w:sz w:val="24"/>
                <w:lang w:val="en-US" w:eastAsia="zh-CN"/>
              </w:rPr>
              <w:t>3</w:t>
            </w:r>
            <w:r>
              <w:rPr>
                <w:rFonts w:hint="eastAsia" w:eastAsia="宋体" w:cs="Times New Roman"/>
                <w:bCs/>
                <w:sz w:val="24"/>
                <w:lang w:eastAsia="zh-CN"/>
              </w:rPr>
              <w:t>）</w:t>
            </w:r>
            <w:r>
              <w:rPr>
                <w:rFonts w:hint="eastAsia" w:ascii="Times New Roman" w:hAnsi="Times New Roman" w:eastAsia="宋体" w:cs="Times New Roman"/>
                <w:bCs/>
                <w:sz w:val="24"/>
              </w:rPr>
              <w:t>经挤压出来的半成品采用电离喷锌系统进行喷锌。电离喷锌</w:t>
            </w:r>
            <w:r>
              <w:rPr>
                <w:rFonts w:hint="eastAsia" w:cs="Times New Roman"/>
                <w:bCs/>
                <w:sz w:val="24"/>
                <w:lang w:val="en-US" w:eastAsia="zh-CN"/>
              </w:rPr>
              <w:t>是在密闭空间内</w:t>
            </w:r>
            <w:r>
              <w:rPr>
                <w:rFonts w:hint="eastAsia" w:ascii="Times New Roman" w:hAnsi="Times New Roman" w:eastAsia="宋体" w:cs="Times New Roman"/>
                <w:bCs/>
                <w:sz w:val="24"/>
              </w:rPr>
              <w:t>以电产生电弧热源，将金属锌丝熔化，以压缩空气进行雾化及输送，将喷涂锌丝吹成细微雾化颗粒，高速喷向经过预处理的工件表面，获得理想的涂层。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ascii="Times New Roman" w:hAnsi="Times New Roman" w:eastAsia="宋体" w:cs="Times New Roman"/>
                <w:bCs/>
                <w:color w:val="auto"/>
                <w:sz w:val="24"/>
              </w:rPr>
            </w:pPr>
            <w:r>
              <w:rPr>
                <w:rFonts w:hint="eastAsia" w:eastAsia="宋体" w:cs="Times New Roman"/>
                <w:bCs/>
                <w:sz w:val="24"/>
                <w:lang w:eastAsia="zh-CN"/>
              </w:rPr>
              <w:t>（</w:t>
            </w:r>
            <w:r>
              <w:rPr>
                <w:rFonts w:hint="eastAsia" w:eastAsia="宋体" w:cs="Times New Roman"/>
                <w:bCs/>
                <w:color w:val="auto"/>
                <w:sz w:val="24"/>
                <w:lang w:val="en-US" w:eastAsia="zh-CN"/>
              </w:rPr>
              <w:t>4</w:t>
            </w:r>
            <w:r>
              <w:rPr>
                <w:rFonts w:hint="eastAsia" w:eastAsia="宋体" w:cs="Times New Roman"/>
                <w:bCs/>
                <w:color w:val="auto"/>
                <w:sz w:val="24"/>
                <w:lang w:eastAsia="zh-CN"/>
              </w:rPr>
              <w:t>）</w:t>
            </w:r>
            <w:r>
              <w:rPr>
                <w:rFonts w:hint="eastAsia" w:eastAsia="宋体" w:cs="Times New Roman"/>
                <w:bCs/>
                <w:color w:val="auto"/>
                <w:sz w:val="24"/>
                <w:lang w:val="en-US" w:eastAsia="zh-CN"/>
              </w:rPr>
              <w:t>根据产品种类的不同</w:t>
            </w:r>
            <w:r>
              <w:rPr>
                <w:rFonts w:hint="eastAsia" w:cs="Times New Roman"/>
                <w:bCs/>
                <w:color w:val="auto"/>
                <w:sz w:val="24"/>
                <w:lang w:val="en-US" w:eastAsia="zh-CN"/>
              </w:rPr>
              <w:t>，</w:t>
            </w:r>
            <w:r>
              <w:rPr>
                <w:rFonts w:hint="eastAsia" w:ascii="Times New Roman" w:hAnsi="Times New Roman" w:eastAsia="宋体" w:cs="Times New Roman"/>
                <w:bCs/>
                <w:color w:val="auto"/>
                <w:sz w:val="24"/>
              </w:rPr>
              <w:t>通过循环冷却水冷却</w:t>
            </w:r>
            <w:r>
              <w:rPr>
                <w:rFonts w:hint="eastAsia" w:eastAsia="宋体" w:cs="Times New Roman"/>
                <w:bCs/>
                <w:color w:val="auto"/>
                <w:sz w:val="24"/>
                <w:lang w:val="en-US" w:eastAsia="zh-CN"/>
              </w:rPr>
              <w:t>后</w:t>
            </w:r>
            <w:r>
              <w:rPr>
                <w:rFonts w:hint="eastAsia" w:cs="Times New Roman"/>
                <w:bCs/>
                <w:color w:val="auto"/>
                <w:sz w:val="24"/>
                <w:lang w:val="en-US" w:eastAsia="zh-CN"/>
              </w:rPr>
              <w:t>会经过收线或者切割这两个工序</w:t>
            </w:r>
            <w:r>
              <w:rPr>
                <w:rFonts w:hint="eastAsia" w:ascii="Times New Roman" w:hAnsi="Times New Roman" w:eastAsia="宋体" w:cs="Times New Roman"/>
                <w:bCs/>
                <w:color w:val="auto"/>
                <w:sz w:val="24"/>
              </w:rPr>
              <w:t>，之后采用</w:t>
            </w:r>
            <w:r>
              <w:rPr>
                <w:rFonts w:hint="eastAsia" w:cs="Times New Roman"/>
                <w:bCs/>
                <w:color w:val="auto"/>
                <w:sz w:val="24"/>
                <w:lang w:val="en-US" w:eastAsia="zh-CN"/>
              </w:rPr>
              <w:t>切断机根据产品所需尺寸进行二次切断</w:t>
            </w:r>
            <w:r>
              <w:rPr>
                <w:rFonts w:hint="eastAsia" w:ascii="Times New Roman" w:hAnsi="Times New Roman" w:eastAsia="宋体" w:cs="Times New Roman"/>
                <w:bCs/>
                <w:color w:val="auto"/>
                <w:sz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ascii="Times New Roman" w:hAnsi="Times New Roman" w:eastAsia="宋体" w:cs="Times New Roman"/>
                <w:bCs/>
                <w:color w:val="auto"/>
                <w:sz w:val="24"/>
              </w:rPr>
            </w:pPr>
            <w:r>
              <w:rPr>
                <w:rFonts w:hint="eastAsia" w:eastAsia="宋体" w:cs="Times New Roman"/>
                <w:bCs/>
                <w:color w:val="auto"/>
                <w:sz w:val="24"/>
                <w:lang w:eastAsia="zh-CN"/>
              </w:rPr>
              <w:t>（</w:t>
            </w:r>
            <w:r>
              <w:rPr>
                <w:rFonts w:hint="eastAsia" w:eastAsia="宋体" w:cs="Times New Roman"/>
                <w:bCs/>
                <w:color w:val="auto"/>
                <w:sz w:val="24"/>
                <w:lang w:val="en-US" w:eastAsia="zh-CN"/>
              </w:rPr>
              <w:t>5</w:t>
            </w:r>
            <w:r>
              <w:rPr>
                <w:rFonts w:hint="eastAsia" w:eastAsia="宋体" w:cs="Times New Roman"/>
                <w:bCs/>
                <w:color w:val="auto"/>
                <w:sz w:val="24"/>
                <w:lang w:eastAsia="zh-CN"/>
              </w:rPr>
              <w:t>）</w:t>
            </w:r>
            <w:r>
              <w:rPr>
                <w:rFonts w:hint="eastAsia" w:ascii="Times New Roman" w:hAnsi="Times New Roman" w:eastAsia="宋体" w:cs="Times New Roman"/>
                <w:bCs/>
                <w:color w:val="auto"/>
                <w:sz w:val="24"/>
              </w:rPr>
              <w:t>切断后的工件在时效</w:t>
            </w:r>
            <w:r>
              <w:rPr>
                <w:rFonts w:hint="eastAsia" w:ascii="Times New Roman" w:hAnsi="Times New Roman" w:eastAsia="宋体" w:cs="Times New Roman"/>
                <w:bCs/>
                <w:color w:val="auto"/>
                <w:sz w:val="24"/>
                <w:shd w:val="clear" w:color="auto" w:fill="auto"/>
              </w:rPr>
              <w:t>炉中</w:t>
            </w:r>
            <w:r>
              <w:rPr>
                <w:rFonts w:hint="eastAsia" w:cs="Times New Roman"/>
                <w:bCs/>
                <w:color w:val="auto"/>
                <w:sz w:val="24"/>
                <w:shd w:val="clear" w:color="auto" w:fill="auto"/>
                <w:lang w:eastAsia="zh-CN"/>
              </w:rPr>
              <w:t>，</w:t>
            </w:r>
            <w:r>
              <w:rPr>
                <w:rFonts w:hint="eastAsia" w:cs="Times New Roman"/>
                <w:bCs/>
                <w:color w:val="auto"/>
                <w:sz w:val="24"/>
                <w:shd w:val="clear" w:color="auto" w:fill="auto"/>
                <w:lang w:val="en-US" w:eastAsia="zh-CN"/>
              </w:rPr>
              <w:t>保持8小时左右进行时效，</w:t>
            </w:r>
            <w:r>
              <w:rPr>
                <w:rFonts w:hint="eastAsia" w:ascii="Times New Roman" w:hAnsi="Times New Roman" w:eastAsia="宋体" w:cs="Times New Roman"/>
                <w:bCs/>
                <w:color w:val="auto"/>
                <w:sz w:val="24"/>
                <w:shd w:val="clear" w:color="auto" w:fill="auto"/>
              </w:rPr>
              <w:t>温度</w:t>
            </w:r>
            <w:r>
              <w:rPr>
                <w:rFonts w:hint="eastAsia" w:cs="Times New Roman"/>
                <w:bCs/>
                <w:color w:val="auto"/>
                <w:sz w:val="24"/>
                <w:shd w:val="clear" w:color="auto" w:fill="auto"/>
                <w:lang w:val="en-US" w:eastAsia="zh-CN"/>
              </w:rPr>
              <w:t>控制在</w:t>
            </w:r>
            <w:r>
              <w:rPr>
                <w:rFonts w:hint="default" w:ascii="Times New Roman" w:hAnsi="Times New Roman" w:eastAsia="宋体" w:cs="Times New Roman"/>
                <w:bCs/>
                <w:color w:val="auto"/>
                <w:sz w:val="24"/>
                <w:shd w:val="clear" w:color="auto" w:fill="auto"/>
              </w:rPr>
              <w:t>180℃</w:t>
            </w:r>
            <w:r>
              <w:rPr>
                <w:rFonts w:hint="eastAsia" w:ascii="Times New Roman" w:hAnsi="Times New Roman" w:eastAsia="宋体" w:cs="Times New Roman"/>
                <w:bCs/>
                <w:color w:val="auto"/>
                <w:sz w:val="24"/>
                <w:shd w:val="clear" w:color="auto" w:fill="auto"/>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ascii="Times New Roman" w:hAnsi="Times New Roman" w:eastAsia="宋体" w:cs="Times New Roman"/>
                <w:bCs/>
                <w:sz w:val="24"/>
              </w:rPr>
            </w:pPr>
            <w:r>
              <w:rPr>
                <w:rFonts w:hint="eastAsia" w:eastAsia="宋体" w:cs="Times New Roman"/>
                <w:bCs/>
                <w:sz w:val="24"/>
                <w:lang w:eastAsia="zh-CN"/>
              </w:rPr>
              <w:t>（</w:t>
            </w:r>
            <w:r>
              <w:rPr>
                <w:rFonts w:hint="eastAsia" w:eastAsia="宋体" w:cs="Times New Roman"/>
                <w:bCs/>
                <w:sz w:val="24"/>
                <w:lang w:val="en-US" w:eastAsia="zh-CN"/>
              </w:rPr>
              <w:t>6</w:t>
            </w:r>
            <w:r>
              <w:rPr>
                <w:rFonts w:hint="eastAsia" w:eastAsia="宋体" w:cs="Times New Roman"/>
                <w:bCs/>
                <w:sz w:val="24"/>
                <w:lang w:eastAsia="zh-CN"/>
              </w:rPr>
              <w:t>）</w:t>
            </w:r>
            <w:r>
              <w:rPr>
                <w:rFonts w:hint="eastAsia" w:ascii="Times New Roman" w:hAnsi="Times New Roman" w:eastAsia="宋体" w:cs="Times New Roman"/>
                <w:bCs/>
                <w:sz w:val="24"/>
              </w:rPr>
              <w:t>最后包装入库。</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jc w:val="both"/>
              <w:textAlignment w:val="auto"/>
              <w:rPr>
                <w:rFonts w:hint="eastAsia"/>
                <w:b/>
                <w:bCs/>
                <w:sz w:val="24"/>
                <w:szCs w:val="24"/>
                <w:lang w:val="en-US" w:eastAsia="zh-CN"/>
              </w:rPr>
            </w:pPr>
            <w:r>
              <w:rPr>
                <w:rFonts w:hint="eastAsia"/>
                <w:b/>
                <w:bCs/>
                <w:sz w:val="24"/>
                <w:szCs w:val="24"/>
                <w:lang w:val="en-US" w:eastAsia="zh-CN"/>
              </w:rPr>
              <w:t>2、生产过程产污情况分析</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default" w:ascii="Times New Roman" w:hAnsi="Times New Roman" w:eastAsia="宋体" w:cs="Times New Roman"/>
                <w:sz w:val="24"/>
                <w:szCs w:val="24"/>
                <w:lang w:val="zh-CN" w:eastAsia="zh-CN"/>
              </w:rPr>
            </w:pPr>
            <w:r>
              <w:rPr>
                <w:rFonts w:hint="default" w:ascii="Times New Roman" w:hAnsi="Times New Roman" w:eastAsia="宋体" w:cs="Times New Roman"/>
                <w:sz w:val="24"/>
                <w:szCs w:val="24"/>
                <w:lang w:val="zh-CN" w:eastAsia="zh-CN"/>
              </w:rPr>
              <w:t>（1）废气：</w:t>
            </w:r>
            <w:r>
              <w:rPr>
                <w:rFonts w:hint="eastAsia" w:cs="Times New Roman"/>
                <w:sz w:val="24"/>
                <w:szCs w:val="24"/>
                <w:lang w:val="en-US" w:eastAsia="zh-CN"/>
              </w:rPr>
              <w:t>电离喷锌工序产生的颗粒物废气</w:t>
            </w:r>
            <w:r>
              <w:rPr>
                <w:rFonts w:hint="default" w:ascii="Times New Roman" w:hAnsi="Times New Roman" w:eastAsia="宋体" w:cs="Times New Roman"/>
                <w:sz w:val="24"/>
                <w:szCs w:val="24"/>
                <w:lang w:val="zh-CN" w:eastAsia="zh-CN"/>
              </w:rPr>
              <w:t>；</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zh-CN" w:eastAsia="zh-CN"/>
              </w:rPr>
              <w:t>（2）废水：</w:t>
            </w:r>
            <w:r>
              <w:rPr>
                <w:rFonts w:hint="eastAsia" w:cs="Times New Roman"/>
                <w:sz w:val="24"/>
                <w:szCs w:val="24"/>
                <w:lang w:val="en-US" w:eastAsia="zh-CN"/>
              </w:rPr>
              <w:t>生物污水经化粪池处理后，排入贾屯污水处理厂，处理达标后排放；喷淋水及循环冷却水循环使用不外排；</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default" w:ascii="Times New Roman" w:hAnsi="Times New Roman" w:eastAsia="宋体" w:cs="Times New Roman"/>
                <w:sz w:val="24"/>
                <w:szCs w:val="24"/>
                <w:lang w:val="zh-CN" w:eastAsia="zh-CN"/>
              </w:rPr>
            </w:pPr>
            <w:r>
              <w:rPr>
                <w:rFonts w:hint="default" w:ascii="Times New Roman" w:hAnsi="Times New Roman" w:eastAsia="宋体" w:cs="Times New Roman"/>
                <w:sz w:val="24"/>
                <w:szCs w:val="24"/>
                <w:lang w:val="zh-CN" w:eastAsia="zh-CN"/>
              </w:rPr>
              <w:t>（3）噪声：设备运行时产生的</w:t>
            </w:r>
            <w:r>
              <w:rPr>
                <w:rFonts w:hint="default" w:ascii="Times New Roman" w:hAnsi="Times New Roman" w:eastAsia="宋体" w:cs="Times New Roman"/>
                <w:sz w:val="24"/>
                <w:szCs w:val="24"/>
                <w:lang w:val="en-US" w:eastAsia="zh-CN"/>
              </w:rPr>
              <w:t>机械</w:t>
            </w:r>
            <w:r>
              <w:rPr>
                <w:rFonts w:hint="default" w:ascii="Times New Roman" w:hAnsi="Times New Roman" w:eastAsia="宋体" w:cs="Times New Roman"/>
                <w:sz w:val="24"/>
                <w:szCs w:val="24"/>
                <w:lang w:val="zh-CN" w:eastAsia="zh-CN"/>
              </w:rPr>
              <w:t>噪声；</w:t>
            </w:r>
          </w:p>
          <w:p>
            <w:pPr>
              <w:pStyle w:val="2"/>
              <w:keepNext w:val="0"/>
              <w:keepLines w:val="0"/>
              <w:pageBreakBefore w:val="0"/>
              <w:tabs>
                <w:tab w:val="left" w:pos="1852"/>
              </w:tabs>
              <w:kinsoku/>
              <w:wordWrap/>
              <w:overflowPunct/>
              <w:topLinePunct w:val="0"/>
              <w:autoSpaceDE/>
              <w:autoSpaceDN/>
              <w:bidi w:val="0"/>
              <w:adjustRightInd/>
              <w:spacing w:before="0" w:after="0" w:line="480" w:lineRule="exact"/>
              <w:ind w:right="0" w:firstLine="480" w:firstLineChars="200"/>
              <w:textAlignment w:val="auto"/>
              <w:rPr>
                <w:rFonts w:hint="default" w:ascii="Times New Roman" w:hAnsi="Times New Roman" w:cs="Times New Roman"/>
                <w:color w:val="FFFFFF"/>
                <w:sz w:val="24"/>
                <w:szCs w:val="24"/>
                <w:lang w:val="en-US" w:eastAsia="zh-CN"/>
              </w:rPr>
            </w:pPr>
            <w:r>
              <w:rPr>
                <w:rFonts w:hint="default" w:ascii="Times New Roman" w:hAnsi="Times New Roman" w:eastAsia="宋体" w:cs="Times New Roman"/>
                <w:color w:val="auto"/>
                <w:sz w:val="24"/>
                <w:szCs w:val="24"/>
                <w:lang w:val="zh-CN" w:eastAsia="zh-CN"/>
              </w:rPr>
              <w:t>（4）固废：</w:t>
            </w:r>
            <w:r>
              <w:rPr>
                <w:rFonts w:hint="eastAsia" w:cs="Times New Roman"/>
                <w:color w:val="auto"/>
                <w:sz w:val="24"/>
                <w:szCs w:val="24"/>
                <w:lang w:val="en-US" w:eastAsia="zh-CN"/>
              </w:rPr>
              <w:t>边角料、铝屑、收集尘</w:t>
            </w:r>
            <w:r>
              <w:rPr>
                <w:rFonts w:hint="default" w:ascii="Times New Roman" w:hAnsi="Times New Roman" w:eastAsia="宋体" w:cs="Times New Roman"/>
                <w:color w:val="auto"/>
                <w:sz w:val="24"/>
                <w:szCs w:val="24"/>
                <w:lang w:val="zh-CN" w:eastAsia="zh-CN" w:bidi="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63" w:hRule="atLeast"/>
          <w:jc w:val="center"/>
        </w:trPr>
        <w:tc>
          <w:tcPr>
            <w:tcW w:w="857" w:type="dxa"/>
            <w:noWrap w:val="0"/>
            <w:vAlign w:val="center"/>
          </w:tcPr>
          <w:p>
            <w:pPr>
              <w:pStyle w:val="9"/>
              <w:adjustRightInd w:val="0"/>
              <w:snapToGrid w:val="0"/>
              <w:spacing w:before="0" w:beforeAutospacing="0" w:after="0" w:afterAutospacing="0"/>
              <w:jc w:val="center"/>
              <w:rPr>
                <w:rFonts w:cs="宋体"/>
                <w:sz w:val="24"/>
                <w:szCs w:val="24"/>
              </w:rPr>
            </w:pPr>
            <w:r>
              <w:rPr>
                <w:rFonts w:hint="eastAsia" w:cs="宋体"/>
                <w:bCs/>
                <w:kern w:val="2"/>
                <w:sz w:val="24"/>
                <w:szCs w:val="24"/>
              </w:rPr>
              <w:t>与项目有关的原有环境污染问题</w:t>
            </w:r>
          </w:p>
        </w:tc>
        <w:tc>
          <w:tcPr>
            <w:tcW w:w="849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1、现有项目环保手续</w:t>
            </w:r>
          </w:p>
          <w:p>
            <w:pPr>
              <w:keepNext w:val="0"/>
              <w:keepLines w:val="0"/>
              <w:pageBreakBefore w:val="0"/>
              <w:widowControl w:val="0"/>
              <w:tabs>
                <w:tab w:val="left" w:pos="2320"/>
                <w:tab w:val="left" w:pos="6040"/>
              </w:tabs>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lang w:val="en-US" w:eastAsia="zh-CN"/>
              </w:rPr>
              <w:t>河南</w:t>
            </w:r>
            <w:r>
              <w:rPr>
                <w:rFonts w:hint="eastAsia" w:ascii="Times New Roman" w:hAnsi="Times New Roman" w:cs="Times New Roman"/>
                <w:b w:val="0"/>
                <w:bCs w:val="0"/>
                <w:sz w:val="24"/>
                <w:szCs w:val="24"/>
                <w:lang w:val="en-US" w:eastAsia="zh-CN"/>
              </w:rPr>
              <w:t>蓝科金属材料</w:t>
            </w:r>
            <w:r>
              <w:rPr>
                <w:rFonts w:hint="default" w:ascii="Times New Roman" w:hAnsi="Times New Roman" w:eastAsia="宋体" w:cs="Times New Roman"/>
                <w:b w:val="0"/>
                <w:bCs w:val="0"/>
                <w:sz w:val="24"/>
                <w:szCs w:val="24"/>
                <w:lang w:val="en-US" w:eastAsia="zh-CN"/>
              </w:rPr>
              <w:t>有限公司</w:t>
            </w:r>
            <w:r>
              <w:rPr>
                <w:rFonts w:hint="eastAsia" w:ascii="Times New Roman" w:hAnsi="Times New Roman" w:cs="Times New Roman"/>
                <w:b w:val="0"/>
                <w:bCs w:val="0"/>
                <w:sz w:val="24"/>
                <w:szCs w:val="24"/>
                <w:lang w:val="en-US" w:eastAsia="zh-CN"/>
              </w:rPr>
              <w:t>成立于2016年2月</w:t>
            </w:r>
            <w:r>
              <w:rPr>
                <w:rFonts w:hint="eastAsia" w:cs="Times New Roman"/>
                <w:b w:val="0"/>
                <w:bCs w:val="0"/>
                <w:sz w:val="24"/>
                <w:szCs w:val="24"/>
                <w:lang w:val="en-US" w:eastAsia="zh-CN"/>
              </w:rPr>
              <w:t>，</w:t>
            </w:r>
            <w:r>
              <w:rPr>
                <w:rFonts w:hint="default" w:ascii="Times New Roman" w:hAnsi="Times New Roman" w:eastAsia="宋体" w:cs="Times New Roman"/>
                <w:bCs/>
                <w:sz w:val="24"/>
                <w:szCs w:val="24"/>
              </w:rPr>
              <w:t>2017年9月企业</w:t>
            </w:r>
            <w:r>
              <w:rPr>
                <w:rFonts w:hint="default" w:ascii="Times New Roman" w:hAnsi="Times New Roman" w:eastAsia="宋体" w:cs="Times New Roman"/>
                <w:sz w:val="24"/>
                <w:szCs w:val="24"/>
              </w:rPr>
              <w:t>投资1300万元建设年产6000吨车用金属材料生产加工项目，</w:t>
            </w:r>
            <w:r>
              <w:rPr>
                <w:rFonts w:hint="eastAsia" w:ascii="Times New Roman" w:hAnsi="Times New Roman" w:cs="Times New Roman"/>
                <w:sz w:val="24"/>
                <w:szCs w:val="24"/>
                <w:lang w:val="en-US" w:eastAsia="zh-CN"/>
              </w:rPr>
              <w:t>并</w:t>
            </w:r>
            <w:r>
              <w:rPr>
                <w:rFonts w:hint="default" w:ascii="Times New Roman" w:hAnsi="Times New Roman" w:eastAsia="宋体" w:cs="Times New Roman"/>
                <w:bCs/>
                <w:sz w:val="24"/>
                <w:szCs w:val="24"/>
              </w:rPr>
              <w:t>编制了《建设项目现状环境影响评估报告表》，</w:t>
            </w:r>
            <w:r>
              <w:rPr>
                <w:rFonts w:hint="eastAsia" w:cs="Times New Roman"/>
                <w:bCs/>
                <w:sz w:val="24"/>
                <w:szCs w:val="24"/>
                <w:lang w:val="en-US" w:eastAsia="zh-CN"/>
              </w:rPr>
              <w:t>备案文号：</w:t>
            </w:r>
            <w:r>
              <w:rPr>
                <w:rFonts w:hint="default" w:ascii="Times New Roman" w:hAnsi="Times New Roman" w:eastAsia="宋体" w:cs="Times New Roman"/>
                <w:sz w:val="24"/>
                <w:szCs w:val="24"/>
              </w:rPr>
              <w:t>新环卫滨清改备 第02号</w:t>
            </w:r>
            <w:r>
              <w:rPr>
                <w:rFonts w:hint="eastAsia" w:cs="Times New Roman"/>
                <w:bCs/>
                <w:sz w:val="24"/>
                <w:szCs w:val="24"/>
                <w:lang w:eastAsia="zh-CN"/>
              </w:rPr>
              <w:t>；</w:t>
            </w:r>
            <w:r>
              <w:rPr>
                <w:rFonts w:hint="eastAsia" w:cs="Times New Roman"/>
                <w:bCs/>
                <w:sz w:val="24"/>
                <w:szCs w:val="24"/>
                <w:lang w:val="en-US" w:eastAsia="zh-CN"/>
              </w:rPr>
              <w:t>根据国家提倡的</w:t>
            </w:r>
            <w:r>
              <w:rPr>
                <w:rFonts w:hint="eastAsia" w:ascii="Times New Roman" w:hAnsi="Times New Roman" w:eastAsia="宋体" w:cs="Times New Roman"/>
                <w:bCs/>
                <w:sz w:val="24"/>
              </w:rPr>
              <w:t>节能</w:t>
            </w:r>
            <w:r>
              <w:rPr>
                <w:rFonts w:hint="eastAsia" w:ascii="Times New Roman" w:hAnsi="Times New Roman" w:eastAsia="宋体" w:cs="Times New Roman"/>
                <w:sz w:val="24"/>
              </w:rPr>
              <w:t>、降耗、</w:t>
            </w:r>
            <w:r>
              <w:rPr>
                <w:rFonts w:hint="eastAsia" w:ascii="Times New Roman" w:hAnsi="Times New Roman" w:eastAsia="宋体" w:cs="Times New Roman"/>
                <w:bCs/>
                <w:sz w:val="24"/>
              </w:rPr>
              <w:t>减排</w:t>
            </w:r>
            <w:r>
              <w:rPr>
                <w:rFonts w:hint="eastAsia" w:ascii="Times New Roman" w:hAnsi="Times New Roman" w:eastAsia="宋体" w:cs="Times New Roman"/>
                <w:bCs/>
                <w:sz w:val="24"/>
                <w:lang w:val="en-US" w:eastAsia="zh-CN"/>
              </w:rPr>
              <w:t>及</w:t>
            </w:r>
            <w:r>
              <w:rPr>
                <w:rFonts w:hint="eastAsia" w:ascii="Times New Roman" w:hAnsi="Times New Roman" w:eastAsia="宋体" w:cs="Times New Roman"/>
                <w:bCs/>
                <w:sz w:val="24"/>
              </w:rPr>
              <w:t>清洁生产</w:t>
            </w:r>
            <w:r>
              <w:rPr>
                <w:rFonts w:hint="eastAsia" w:cs="Times New Roman"/>
                <w:bCs/>
                <w:sz w:val="24"/>
                <w:lang w:val="en-US" w:eastAsia="zh-CN"/>
              </w:rPr>
              <w:t>的</w:t>
            </w:r>
            <w:r>
              <w:rPr>
                <w:rFonts w:hint="eastAsia" w:ascii="Times New Roman" w:hAnsi="Times New Roman" w:eastAsia="宋体" w:cs="Times New Roman"/>
                <w:bCs/>
                <w:sz w:val="24"/>
              </w:rPr>
              <w:t>环保要求</w:t>
            </w:r>
            <w:r>
              <w:rPr>
                <w:rFonts w:hint="default" w:ascii="Times New Roman" w:hAnsi="Times New Roman" w:eastAsia="宋体" w:cs="Times New Roman"/>
                <w:bCs/>
                <w:sz w:val="24"/>
                <w:szCs w:val="24"/>
              </w:rPr>
              <w:t>，</w:t>
            </w:r>
            <w:r>
              <w:rPr>
                <w:rFonts w:hint="eastAsia" w:cs="Times New Roman"/>
                <w:bCs/>
                <w:sz w:val="24"/>
                <w:szCs w:val="24"/>
                <w:lang w:val="en-US" w:eastAsia="zh-CN"/>
              </w:rPr>
              <w:t>企业对</w:t>
            </w:r>
            <w:r>
              <w:rPr>
                <w:rFonts w:hint="default" w:ascii="Times New Roman" w:hAnsi="Times New Roman" w:eastAsia="宋体" w:cs="Times New Roman"/>
                <w:bCs/>
                <w:sz w:val="24"/>
                <w:szCs w:val="24"/>
              </w:rPr>
              <w:t>原时效炉进行改造，由原来的燃烧天然气</w:t>
            </w:r>
            <w:r>
              <w:rPr>
                <w:rFonts w:hint="eastAsia" w:cs="Times New Roman"/>
                <w:bCs/>
                <w:sz w:val="24"/>
                <w:szCs w:val="24"/>
                <w:lang w:val="en-US" w:eastAsia="zh-CN"/>
              </w:rPr>
              <w:t>加热</w:t>
            </w:r>
            <w:r>
              <w:rPr>
                <w:rFonts w:hint="default" w:ascii="Times New Roman" w:hAnsi="Times New Roman" w:eastAsia="宋体" w:cs="Times New Roman"/>
                <w:bCs/>
                <w:sz w:val="24"/>
                <w:szCs w:val="24"/>
              </w:rPr>
              <w:t>改为用电</w:t>
            </w:r>
            <w:r>
              <w:rPr>
                <w:rFonts w:hint="eastAsia" w:cs="Times New Roman"/>
                <w:bCs/>
                <w:sz w:val="24"/>
                <w:szCs w:val="24"/>
                <w:lang w:val="en-US" w:eastAsia="zh-CN"/>
              </w:rPr>
              <w:t>加热</w:t>
            </w:r>
            <w:r>
              <w:rPr>
                <w:rFonts w:hint="default" w:ascii="Times New Roman" w:hAnsi="Times New Roman" w:eastAsia="宋体" w:cs="Times New Roman"/>
                <w:bCs/>
                <w:sz w:val="24"/>
                <w:szCs w:val="24"/>
              </w:rPr>
              <w:t>，</w:t>
            </w:r>
            <w:r>
              <w:rPr>
                <w:rFonts w:hint="eastAsia" w:cs="Times New Roman"/>
                <w:bCs/>
                <w:sz w:val="24"/>
                <w:szCs w:val="24"/>
                <w:lang w:val="en-US" w:eastAsia="zh-CN"/>
              </w:rPr>
              <w:t>在2020年5月编制了《河南蓝科金属材料有限公司车用金属材料生产加工改扩建项目环境影响报告表》，并</w:t>
            </w:r>
            <w:r>
              <w:rPr>
                <w:rFonts w:hint="eastAsia" w:cs="Times New Roman"/>
                <w:color w:val="000000"/>
                <w:sz w:val="24"/>
                <w:szCs w:val="24"/>
                <w:lang w:val="en-US" w:eastAsia="zh-CN"/>
              </w:rPr>
              <w:t>取得了</w:t>
            </w:r>
            <w:r>
              <w:rPr>
                <w:rFonts w:hint="default" w:ascii="Times New Roman" w:hAnsi="Times New Roman" w:eastAsia="宋体" w:cs="Times New Roman"/>
                <w:color w:val="000000"/>
                <w:sz w:val="24"/>
                <w:szCs w:val="24"/>
                <w:lang w:val="en-US" w:eastAsia="zh-CN"/>
              </w:rPr>
              <w:t>新乡市环境保护局卫滨分局批复</w:t>
            </w:r>
            <w:r>
              <w:rPr>
                <w:rFonts w:hint="default" w:ascii="Times New Roman" w:hAnsi="Times New Roman" w:cs="Times New Roman"/>
                <w:color w:val="000000"/>
                <w:sz w:val="24"/>
                <w:szCs w:val="24"/>
                <w:lang w:val="en-US" w:eastAsia="zh-CN"/>
              </w:rPr>
              <w:t>，</w:t>
            </w:r>
            <w:r>
              <w:rPr>
                <w:rFonts w:hint="default" w:ascii="Times New Roman" w:hAnsi="Times New Roman" w:eastAsia="宋体" w:cs="Times New Roman"/>
                <w:color w:val="000000"/>
                <w:sz w:val="24"/>
                <w:szCs w:val="24"/>
                <w:lang w:val="en-US" w:eastAsia="zh-CN"/>
              </w:rPr>
              <w:t>批复文号：新环卫告表[2020]05号</w:t>
            </w:r>
            <w:r>
              <w:rPr>
                <w:rFonts w:hint="default" w:ascii="Times New Roman" w:hAnsi="Times New Roman" w:cs="Times New Roman"/>
                <w:color w:val="000000"/>
                <w:sz w:val="24"/>
                <w:szCs w:val="24"/>
                <w:lang w:val="en-US" w:eastAsia="zh-CN"/>
              </w:rPr>
              <w:t>，并在</w:t>
            </w:r>
            <w:r>
              <w:rPr>
                <w:rFonts w:hint="default" w:ascii="Times New Roman" w:hAnsi="Times New Roman" w:eastAsia="宋体" w:cs="Times New Roman"/>
                <w:color w:val="000000"/>
                <w:sz w:val="24"/>
                <w:szCs w:val="24"/>
                <w:lang w:val="en-US" w:eastAsia="zh-CN"/>
              </w:rPr>
              <w:t>2020年11月</w:t>
            </w:r>
            <w:r>
              <w:rPr>
                <w:rFonts w:hint="eastAsia" w:cs="Times New Roman"/>
                <w:color w:val="000000"/>
                <w:sz w:val="24"/>
                <w:szCs w:val="24"/>
                <w:lang w:val="en-US" w:eastAsia="zh-CN"/>
              </w:rPr>
              <w:t>进行了</w:t>
            </w:r>
            <w:r>
              <w:rPr>
                <w:rFonts w:hint="default" w:ascii="Times New Roman" w:hAnsi="Times New Roman" w:eastAsia="宋体" w:cs="Times New Roman"/>
                <w:color w:val="000000"/>
                <w:sz w:val="24"/>
                <w:szCs w:val="24"/>
                <w:lang w:val="en-US" w:eastAsia="zh-CN"/>
              </w:rPr>
              <w:t>自主验收</w:t>
            </w:r>
            <w:r>
              <w:rPr>
                <w:rFonts w:hint="default" w:ascii="Times New Roman" w:hAnsi="Times New Roman" w:eastAsia="宋体" w:cs="Times New Roman"/>
                <w:bCs/>
                <w:sz w:val="24"/>
                <w:szCs w:val="24"/>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2、现有项目情况</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lang w:val="en-US" w:eastAsia="zh-CN"/>
              </w:rPr>
              <w:t>1</w:t>
            </w:r>
            <w:r>
              <w:rPr>
                <w:rFonts w:hint="default"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lang w:val="en-US" w:eastAsia="zh-CN"/>
              </w:rPr>
              <w:t>现有</w:t>
            </w:r>
            <w:r>
              <w:rPr>
                <w:rFonts w:hint="default" w:ascii="Times New Roman" w:hAnsi="Times New Roman" w:eastAsia="宋体" w:cs="Times New Roman"/>
                <w:b w:val="0"/>
                <w:bCs w:val="0"/>
                <w:sz w:val="24"/>
                <w:szCs w:val="24"/>
              </w:rPr>
              <w:t>项目概况</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现有</w:t>
            </w:r>
            <w:r>
              <w:rPr>
                <w:rFonts w:hint="default" w:ascii="Times New Roman" w:hAnsi="Times New Roman" w:eastAsia="宋体" w:cs="Times New Roman"/>
                <w:b w:val="0"/>
                <w:bCs w:val="0"/>
                <w:sz w:val="24"/>
                <w:szCs w:val="24"/>
              </w:rPr>
              <w:t>项目的基本情况见</w:t>
            </w:r>
            <w:r>
              <w:rPr>
                <w:rFonts w:hint="default" w:ascii="Times New Roman" w:hAnsi="Times New Roman" w:eastAsia="宋体" w:cs="Times New Roman"/>
                <w:b w:val="0"/>
                <w:bCs w:val="0"/>
                <w:sz w:val="24"/>
                <w:szCs w:val="24"/>
                <w:lang w:val="en-US" w:eastAsia="zh-CN"/>
              </w:rPr>
              <w:t>下表</w:t>
            </w:r>
            <w:r>
              <w:rPr>
                <w:rFonts w:hint="eastAsia" w:ascii="Times New Roman" w:hAnsi="Times New Roman" w:cs="Times New Roman"/>
                <w:b w:val="0"/>
                <w:bCs w:val="0"/>
                <w:sz w:val="24"/>
                <w:szCs w:val="24"/>
                <w:lang w:val="en-US" w:eastAsia="zh-CN"/>
              </w:rPr>
              <w:t>2-6</w:t>
            </w:r>
            <w:r>
              <w:rPr>
                <w:rFonts w:hint="default" w:ascii="Times New Roman" w:hAnsi="Times New Roman" w:eastAsia="宋体" w:cs="Times New Roman"/>
                <w:b w:val="0"/>
                <w:bCs w:val="0"/>
                <w:sz w:val="24"/>
                <w:szCs w:val="24"/>
                <w:lang w:val="en-US" w:eastAsia="zh-CN"/>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表2-6  现有项目基本情况</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044"/>
              <w:gridCol w:w="5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58" w:type="dxa"/>
                  <w:tcBorders>
                    <w:bottom w:val="single" w:color="auto" w:sz="6" w:space="0"/>
                    <w:right w:val="single" w:color="auto" w:sz="6" w:space="0"/>
                  </w:tcBorders>
                  <w:shd w:val="clear" w:color="auto" w:fill="auto"/>
                  <w:noWrap w:val="0"/>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序号</w:t>
                  </w:r>
                </w:p>
              </w:tc>
              <w:tc>
                <w:tcPr>
                  <w:tcW w:w="2003" w:type="dxa"/>
                  <w:tcBorders>
                    <w:left w:val="single" w:color="auto" w:sz="6" w:space="0"/>
                    <w:bottom w:val="single" w:color="auto" w:sz="6" w:space="0"/>
                    <w:right w:val="single" w:color="auto" w:sz="6" w:space="0"/>
                  </w:tcBorders>
                  <w:shd w:val="clear" w:color="auto" w:fill="auto"/>
                  <w:noWrap w:val="0"/>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项目</w:t>
                  </w:r>
                </w:p>
              </w:tc>
              <w:tc>
                <w:tcPr>
                  <w:tcW w:w="5443" w:type="dxa"/>
                  <w:tcBorders>
                    <w:left w:val="single" w:color="auto" w:sz="6" w:space="0"/>
                    <w:bottom w:val="single" w:color="auto" w:sz="6" w:space="0"/>
                  </w:tcBorders>
                  <w:shd w:val="clear" w:color="auto" w:fill="auto"/>
                  <w:noWrap w:val="0"/>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8" w:type="dxa"/>
                  <w:tcBorders>
                    <w:top w:val="single" w:color="auto" w:sz="6" w:space="0"/>
                    <w:bottom w:val="single" w:color="auto" w:sz="6" w:space="0"/>
                    <w:right w:val="single" w:color="auto" w:sz="6" w:space="0"/>
                  </w:tcBorders>
                  <w:shd w:val="clear" w:color="auto" w:fill="auto"/>
                  <w:noWrap w:val="0"/>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w:t>
                  </w:r>
                </w:p>
              </w:tc>
              <w:tc>
                <w:tcPr>
                  <w:tcW w:w="2003"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pStyle w:val="20"/>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项目名称</w:t>
                  </w:r>
                </w:p>
              </w:tc>
              <w:tc>
                <w:tcPr>
                  <w:tcW w:w="5443" w:type="dxa"/>
                  <w:tcBorders>
                    <w:top w:val="single" w:color="auto" w:sz="6" w:space="0"/>
                    <w:left w:val="single" w:color="auto" w:sz="6" w:space="0"/>
                    <w:bottom w:val="single" w:color="auto" w:sz="6" w:space="0"/>
                  </w:tcBorders>
                  <w:shd w:val="clear" w:color="auto" w:fill="auto"/>
                  <w:noWrap w:val="0"/>
                  <w:vAlign w:val="center"/>
                </w:tcPr>
                <w:p>
                  <w:pPr>
                    <w:pStyle w:val="20"/>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r>
                    <w:rPr>
                      <w:rFonts w:hint="eastAsia" w:ascii="Times New Roman" w:hAnsi="Times New Roman" w:eastAsia="宋体" w:cs="Times New Roman"/>
                      <w:b w:val="0"/>
                      <w:bCs w:val="0"/>
                      <w:szCs w:val="21"/>
                      <w:lang w:val="pt-BR"/>
                    </w:rPr>
                    <w:t>车用金属材料生产加工</w:t>
                  </w:r>
                  <w:r>
                    <w:rPr>
                      <w:rFonts w:hint="eastAsia" w:ascii="Times New Roman" w:hAnsi="Times New Roman" w:eastAsia="宋体" w:cs="Times New Roman"/>
                      <w:b w:val="0"/>
                      <w:bCs w:val="0"/>
                      <w:szCs w:val="21"/>
                      <w:lang w:val="en-US" w:eastAsia="zh-CN"/>
                    </w:rPr>
                    <w:t>改扩建</w:t>
                  </w:r>
                  <w:r>
                    <w:rPr>
                      <w:rFonts w:hint="eastAsia" w:ascii="Times New Roman" w:hAnsi="Times New Roman" w:eastAsia="宋体" w:cs="Times New Roman"/>
                      <w:b w:val="0"/>
                      <w:bCs w:val="0"/>
                      <w:szCs w:val="21"/>
                      <w:lang w:val="pt-BR"/>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58" w:type="dxa"/>
                  <w:tcBorders>
                    <w:top w:val="single" w:color="auto" w:sz="6" w:space="0"/>
                    <w:bottom w:val="single" w:color="auto" w:sz="6" w:space="0"/>
                    <w:right w:val="single" w:color="auto" w:sz="6" w:space="0"/>
                  </w:tcBorders>
                  <w:shd w:val="clear" w:color="auto" w:fill="auto"/>
                  <w:noWrap w:val="0"/>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w:t>
                  </w:r>
                </w:p>
              </w:tc>
              <w:tc>
                <w:tcPr>
                  <w:tcW w:w="2003"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pStyle w:val="20"/>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项目选址</w:t>
                  </w:r>
                </w:p>
              </w:tc>
              <w:tc>
                <w:tcPr>
                  <w:tcW w:w="5443" w:type="dxa"/>
                  <w:tcBorders>
                    <w:top w:val="single" w:color="auto" w:sz="6" w:space="0"/>
                    <w:left w:val="single" w:color="auto" w:sz="6" w:space="0"/>
                    <w:bottom w:val="single" w:color="auto" w:sz="6" w:space="0"/>
                  </w:tcBorders>
                  <w:shd w:val="clear" w:color="auto" w:fill="auto"/>
                  <w:noWrap w:val="0"/>
                  <w:vAlign w:val="center"/>
                </w:tcPr>
                <w:p>
                  <w:pPr>
                    <w:pStyle w:val="20"/>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r>
                    <w:rPr>
                      <w:rFonts w:hint="eastAsia" w:ascii="宋体" w:hAnsi="宋体" w:eastAsia="宋体" w:cs="宋体"/>
                      <w:b w:val="0"/>
                      <w:bCs w:val="0"/>
                      <w:sz w:val="21"/>
                      <w:szCs w:val="21"/>
                      <w:lang w:val="en-US" w:eastAsia="zh-CN"/>
                    </w:rPr>
                    <w:t>新乡市卫滨区南环路中段李村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58" w:type="dxa"/>
                  <w:tcBorders>
                    <w:top w:val="single" w:color="auto" w:sz="6" w:space="0"/>
                    <w:bottom w:val="single" w:color="auto" w:sz="6" w:space="0"/>
                    <w:right w:val="single" w:color="auto" w:sz="6" w:space="0"/>
                  </w:tcBorders>
                  <w:shd w:val="clear" w:color="auto" w:fill="auto"/>
                  <w:noWrap w:val="0"/>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3</w:t>
                  </w:r>
                </w:p>
              </w:tc>
              <w:tc>
                <w:tcPr>
                  <w:tcW w:w="2003"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pStyle w:val="20"/>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建设单位</w:t>
                  </w:r>
                </w:p>
              </w:tc>
              <w:tc>
                <w:tcPr>
                  <w:tcW w:w="5443" w:type="dxa"/>
                  <w:tcBorders>
                    <w:top w:val="single" w:color="auto" w:sz="6" w:space="0"/>
                    <w:left w:val="single" w:color="auto" w:sz="6" w:space="0"/>
                    <w:bottom w:val="single" w:color="auto" w:sz="6" w:space="0"/>
                  </w:tcBorders>
                  <w:shd w:val="clear" w:color="auto" w:fill="auto"/>
                  <w:noWrap w:val="0"/>
                  <w:vAlign w:val="center"/>
                </w:tcPr>
                <w:p>
                  <w:pPr>
                    <w:pStyle w:val="20"/>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lang w:eastAsia="zh-CN"/>
                    </w:rPr>
                  </w:pPr>
                  <w:r>
                    <w:rPr>
                      <w:rFonts w:ascii="Times New Roman" w:hAnsi="Times New Roman" w:eastAsia="宋体" w:cs="Times New Roman"/>
                      <w:b w:val="0"/>
                      <w:bCs w:val="0"/>
                      <w:szCs w:val="21"/>
                    </w:rPr>
                    <w:t>河南蓝科金属材料有限公司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58" w:type="dxa"/>
                  <w:tcBorders>
                    <w:top w:val="single" w:color="auto" w:sz="6" w:space="0"/>
                    <w:bottom w:val="single" w:color="auto" w:sz="6" w:space="0"/>
                    <w:right w:val="single" w:color="auto" w:sz="6" w:space="0"/>
                  </w:tcBorders>
                  <w:shd w:val="clear" w:color="auto" w:fill="auto"/>
                  <w:noWrap w:val="0"/>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4</w:t>
                  </w:r>
                </w:p>
              </w:tc>
              <w:tc>
                <w:tcPr>
                  <w:tcW w:w="2003"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pStyle w:val="20"/>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占地面积</w:t>
                  </w:r>
                </w:p>
              </w:tc>
              <w:tc>
                <w:tcPr>
                  <w:tcW w:w="5443" w:type="dxa"/>
                  <w:tcBorders>
                    <w:top w:val="single" w:color="auto" w:sz="6" w:space="0"/>
                    <w:left w:val="single" w:color="auto" w:sz="6" w:space="0"/>
                    <w:bottom w:val="single" w:color="auto" w:sz="6" w:space="0"/>
                  </w:tcBorders>
                  <w:shd w:val="clear" w:color="auto" w:fill="auto"/>
                  <w:noWrap w:val="0"/>
                  <w:vAlign w:val="center"/>
                </w:tcPr>
                <w:p>
                  <w:pPr>
                    <w:pStyle w:val="20"/>
                    <w:keepNext w:val="0"/>
                    <w:keepLines w:val="0"/>
                    <w:suppressLineNumbers w:val="0"/>
                    <w:spacing w:before="0" w:beforeAutospacing="0" w:after="0" w:afterAutospacing="0"/>
                    <w:ind w:left="0" w:right="0"/>
                    <w:jc w:val="center"/>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color w:val="auto"/>
                      <w:sz w:val="21"/>
                      <w:szCs w:val="21"/>
                      <w:lang w:val="en-US" w:eastAsia="zh-CN"/>
                    </w:rPr>
                    <w:t>2700</w:t>
                  </w:r>
                  <w:r>
                    <w:rPr>
                      <w:rFonts w:hint="default" w:ascii="Times New Roman" w:hAnsi="Times New Roman" w:eastAsia="宋体" w:cs="Times New Roman"/>
                      <w:b w:val="0"/>
                      <w:bCs w:val="0"/>
                      <w:color w:val="auto"/>
                      <w:sz w:val="21"/>
                      <w:szCs w:val="21"/>
                    </w:rPr>
                    <w:t>m</w:t>
                  </w:r>
                  <w:r>
                    <w:rPr>
                      <w:rFonts w:hint="eastAsia" w:ascii="Times New Roman" w:hAnsi="Times New Roman" w:eastAsia="宋体" w:cs="Times New Roman"/>
                      <w:b w:val="0"/>
                      <w:bCs w:val="0"/>
                      <w:color w:val="auto"/>
                      <w:sz w:val="21"/>
                      <w:szCs w:val="21"/>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58" w:type="dxa"/>
                  <w:tcBorders>
                    <w:top w:val="single" w:color="auto" w:sz="6" w:space="0"/>
                    <w:bottom w:val="single" w:color="auto" w:sz="6" w:space="0"/>
                    <w:right w:val="single" w:color="auto" w:sz="6" w:space="0"/>
                  </w:tcBorders>
                  <w:shd w:val="clear" w:color="auto" w:fill="auto"/>
                  <w:noWrap w:val="0"/>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5</w:t>
                  </w:r>
                </w:p>
              </w:tc>
              <w:tc>
                <w:tcPr>
                  <w:tcW w:w="2003"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pStyle w:val="20"/>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产品方案</w:t>
                  </w:r>
                </w:p>
              </w:tc>
              <w:tc>
                <w:tcPr>
                  <w:tcW w:w="5443" w:type="dxa"/>
                  <w:tcBorders>
                    <w:top w:val="single" w:color="auto" w:sz="6" w:space="0"/>
                    <w:left w:val="single" w:color="auto" w:sz="6" w:space="0"/>
                    <w:bottom w:val="single" w:color="auto" w:sz="6" w:space="0"/>
                  </w:tcBorders>
                  <w:shd w:val="clear" w:color="auto" w:fill="auto"/>
                  <w:noWrap w:val="0"/>
                  <w:vAlign w:val="center"/>
                </w:tcPr>
                <w:p>
                  <w:pPr>
                    <w:pStyle w:val="20"/>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年产6000吨金属材料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58" w:type="dxa"/>
                  <w:tcBorders>
                    <w:top w:val="single" w:color="auto" w:sz="6" w:space="0"/>
                    <w:bottom w:val="single" w:color="auto" w:sz="6" w:space="0"/>
                    <w:right w:val="single" w:color="auto" w:sz="6" w:space="0"/>
                  </w:tcBorders>
                  <w:shd w:val="clear" w:color="auto" w:fill="auto"/>
                  <w:noWrap w:val="0"/>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6</w:t>
                  </w:r>
                </w:p>
              </w:tc>
              <w:tc>
                <w:tcPr>
                  <w:tcW w:w="2003"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pStyle w:val="20"/>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总投资</w:t>
                  </w:r>
                </w:p>
              </w:tc>
              <w:tc>
                <w:tcPr>
                  <w:tcW w:w="5443" w:type="dxa"/>
                  <w:tcBorders>
                    <w:top w:val="single" w:color="auto" w:sz="6" w:space="0"/>
                    <w:left w:val="single" w:color="auto" w:sz="6" w:space="0"/>
                    <w:bottom w:val="single" w:color="auto" w:sz="6" w:space="0"/>
                  </w:tcBorders>
                  <w:shd w:val="clear" w:color="auto" w:fill="auto"/>
                  <w:noWrap w:val="0"/>
                  <w:vAlign w:val="center"/>
                </w:tcPr>
                <w:p>
                  <w:pPr>
                    <w:pStyle w:val="20"/>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lang w:val="en-US" w:eastAsia="zh-CN"/>
                    </w:rPr>
                    <w:t>3</w:t>
                  </w:r>
                  <w:r>
                    <w:rPr>
                      <w:rFonts w:hint="default" w:ascii="Times New Roman" w:hAnsi="Times New Roman" w:eastAsia="宋体" w:cs="Times New Roman"/>
                      <w:b w:val="0"/>
                      <w:bCs w:val="0"/>
                      <w:sz w:val="21"/>
                      <w:szCs w:val="21"/>
                    </w:rPr>
                    <w:t>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58" w:type="dxa"/>
                  <w:tcBorders>
                    <w:top w:val="single" w:color="auto" w:sz="6" w:space="0"/>
                    <w:right w:val="single" w:color="auto" w:sz="6" w:space="0"/>
                  </w:tcBorders>
                  <w:shd w:val="clear" w:color="auto" w:fill="auto"/>
                  <w:noWrap w:val="0"/>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7</w:t>
                  </w:r>
                </w:p>
              </w:tc>
              <w:tc>
                <w:tcPr>
                  <w:tcW w:w="2003" w:type="dxa"/>
                  <w:tcBorders>
                    <w:top w:val="single" w:color="auto" w:sz="6" w:space="0"/>
                    <w:left w:val="single" w:color="auto" w:sz="6" w:space="0"/>
                    <w:right w:val="single" w:color="auto" w:sz="6" w:space="0"/>
                  </w:tcBorders>
                  <w:shd w:val="clear" w:color="auto" w:fill="auto"/>
                  <w:noWrap w:val="0"/>
                  <w:vAlign w:val="center"/>
                </w:tcPr>
                <w:p>
                  <w:pPr>
                    <w:pStyle w:val="20"/>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劳动定员与制度</w:t>
                  </w:r>
                </w:p>
              </w:tc>
              <w:tc>
                <w:tcPr>
                  <w:tcW w:w="5443" w:type="dxa"/>
                  <w:tcBorders>
                    <w:top w:val="single" w:color="auto" w:sz="6" w:space="0"/>
                    <w:left w:val="single" w:color="auto" w:sz="6" w:space="0"/>
                  </w:tcBorders>
                  <w:shd w:val="clear" w:color="auto" w:fill="auto"/>
                  <w:noWrap w:val="0"/>
                  <w:vAlign w:val="center"/>
                </w:tcPr>
                <w:p>
                  <w:pPr>
                    <w:pStyle w:val="20"/>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lang w:val="en-US" w:eastAsia="zh-CN"/>
                    </w:rPr>
                    <w:t>30</w:t>
                  </w:r>
                  <w:r>
                    <w:rPr>
                      <w:rFonts w:hint="default" w:ascii="Times New Roman" w:hAnsi="Times New Roman" w:eastAsia="宋体" w:cs="Times New Roman"/>
                      <w:b w:val="0"/>
                      <w:bCs w:val="0"/>
                      <w:sz w:val="21"/>
                      <w:szCs w:val="21"/>
                    </w:rPr>
                    <w:t>人，</w:t>
                  </w:r>
                  <w:r>
                    <w:rPr>
                      <w:rFonts w:hint="eastAsia" w:ascii="Times New Roman" w:hAnsi="Times New Roman" w:eastAsia="宋体" w:cs="Times New Roman"/>
                      <w:b w:val="0"/>
                      <w:bCs w:val="0"/>
                      <w:szCs w:val="21"/>
                      <w:lang w:val="en-US" w:eastAsia="zh-CN"/>
                    </w:rPr>
                    <w:t>3</w:t>
                  </w:r>
                  <w:r>
                    <w:rPr>
                      <w:rFonts w:ascii="Times New Roman" w:hAnsi="Times New Roman" w:eastAsia="宋体" w:cs="Times New Roman"/>
                      <w:b w:val="0"/>
                      <w:bCs w:val="0"/>
                      <w:szCs w:val="21"/>
                      <w:lang w:val="pt-BR"/>
                    </w:rPr>
                    <w:t>班生产，</w:t>
                  </w:r>
                  <w:r>
                    <w:rPr>
                      <w:rFonts w:hint="eastAsia" w:ascii="Times New Roman" w:hAnsi="Times New Roman" w:eastAsia="宋体" w:cs="Times New Roman"/>
                      <w:b w:val="0"/>
                      <w:bCs w:val="0"/>
                      <w:szCs w:val="21"/>
                      <w:lang w:val="pt-BR"/>
                    </w:rPr>
                    <w:t>每班</w:t>
                  </w:r>
                  <w:r>
                    <w:rPr>
                      <w:rFonts w:ascii="Times New Roman" w:hAnsi="Times New Roman" w:eastAsia="宋体" w:cs="Times New Roman"/>
                      <w:b w:val="0"/>
                      <w:bCs w:val="0"/>
                      <w:szCs w:val="21"/>
                      <w:lang w:val="pt-BR"/>
                    </w:rPr>
                    <w:t>8h/d，年工作300天</w:t>
                  </w:r>
                </w:p>
              </w:tc>
            </w:tr>
          </w:tbl>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lang w:val="en-US" w:eastAsia="zh-CN"/>
              </w:rPr>
              <w:t>2</w:t>
            </w:r>
            <w:r>
              <w:rPr>
                <w:rFonts w:hint="default" w:ascii="Times New Roman" w:hAnsi="Times New Roman" w:eastAsia="宋体" w:cs="Times New Roman"/>
                <w:b w:val="0"/>
                <w:bCs w:val="0"/>
                <w:sz w:val="24"/>
                <w:szCs w:val="24"/>
                <w:lang w:eastAsia="zh-CN"/>
              </w:rPr>
              <w:t>）项目组成及建设情况</w:t>
            </w:r>
          </w:p>
          <w:p>
            <w:pPr>
              <w:pStyle w:val="3"/>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表2-7  现有项目组成情况</w:t>
            </w:r>
          </w:p>
          <w:tbl>
            <w:tblPr>
              <w:tblStyle w:val="10"/>
              <w:tblW w:w="82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97"/>
              <w:gridCol w:w="1109"/>
              <w:gridCol w:w="4297"/>
              <w:gridCol w:w="8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659" w:type="dxa"/>
                  <w:noWrap w:val="0"/>
                  <w:vAlign w:val="center"/>
                </w:tcPr>
                <w:p>
                  <w:pPr>
                    <w:pStyle w:val="22"/>
                    <w:snapToGrid w:val="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序号</w:t>
                  </w:r>
                </w:p>
              </w:tc>
              <w:tc>
                <w:tcPr>
                  <w:tcW w:w="1297" w:type="dxa"/>
                  <w:noWrap w:val="0"/>
                  <w:vAlign w:val="center"/>
                </w:tcPr>
                <w:p>
                  <w:pPr>
                    <w:pStyle w:val="22"/>
                    <w:snapToGrid w:val="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项目组成</w:t>
                  </w:r>
                </w:p>
              </w:tc>
              <w:tc>
                <w:tcPr>
                  <w:tcW w:w="1109" w:type="dxa"/>
                  <w:noWrap w:val="0"/>
                  <w:vAlign w:val="center"/>
                </w:tcPr>
                <w:p>
                  <w:pPr>
                    <w:pStyle w:val="22"/>
                    <w:snapToGrid w:val="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工程内容</w:t>
                  </w:r>
                </w:p>
              </w:tc>
              <w:tc>
                <w:tcPr>
                  <w:tcW w:w="4297" w:type="dxa"/>
                  <w:noWrap w:val="0"/>
                  <w:vAlign w:val="center"/>
                </w:tcPr>
                <w:p>
                  <w:pPr>
                    <w:pStyle w:val="22"/>
                    <w:snapToGrid w:val="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建设内容</w:t>
                  </w:r>
                </w:p>
              </w:tc>
              <w:tc>
                <w:tcPr>
                  <w:tcW w:w="899" w:type="dxa"/>
                  <w:noWrap w:val="0"/>
                  <w:vAlign w:val="center"/>
                </w:tcPr>
                <w:p>
                  <w:pPr>
                    <w:pStyle w:val="22"/>
                    <w:snapToGrid w:val="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9" w:type="dxa"/>
                  <w:vMerge w:val="restart"/>
                  <w:noWrap w:val="0"/>
                  <w:vAlign w:val="center"/>
                </w:tcPr>
                <w:p>
                  <w:pPr>
                    <w:pStyle w:val="22"/>
                    <w:snapToGrid w:val="0"/>
                    <w:jc w:val="center"/>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1</w:t>
                  </w:r>
                </w:p>
              </w:tc>
              <w:tc>
                <w:tcPr>
                  <w:tcW w:w="1297" w:type="dxa"/>
                  <w:noWrap w:val="0"/>
                  <w:vAlign w:val="center"/>
                </w:tcPr>
                <w:p>
                  <w:pPr>
                    <w:pStyle w:val="22"/>
                    <w:snapToGrid w:val="0"/>
                    <w:jc w:val="center"/>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主体工程</w:t>
                  </w:r>
                </w:p>
              </w:tc>
              <w:tc>
                <w:tcPr>
                  <w:tcW w:w="1109" w:type="dxa"/>
                  <w:noWrap w:val="0"/>
                  <w:vAlign w:val="center"/>
                </w:tcPr>
                <w:p>
                  <w:pPr>
                    <w:pStyle w:val="22"/>
                    <w:snapToGrid w:val="0"/>
                    <w:jc w:val="center"/>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生产车间</w:t>
                  </w:r>
                </w:p>
              </w:tc>
              <w:tc>
                <w:tcPr>
                  <w:tcW w:w="4297" w:type="dxa"/>
                  <w:noWrap w:val="0"/>
                  <w:vAlign w:val="center"/>
                </w:tcPr>
                <w:p>
                  <w:pPr>
                    <w:jc w:val="center"/>
                    <w:rPr>
                      <w:rFonts w:ascii="Times New Roman" w:hAnsi="Times New Roman" w:eastAsia="宋体" w:cs="Times New Roman"/>
                      <w:b w:val="0"/>
                      <w:bCs w:val="0"/>
                      <w:kern w:val="36"/>
                      <w:szCs w:val="21"/>
                    </w:rPr>
                  </w:pPr>
                  <w:r>
                    <w:rPr>
                      <w:rFonts w:ascii="Times New Roman" w:hAnsi="Times New Roman" w:eastAsia="宋体" w:cs="Times New Roman"/>
                      <w:b w:val="0"/>
                      <w:bCs w:val="0"/>
                      <w:kern w:val="36"/>
                      <w:szCs w:val="21"/>
                    </w:rPr>
                    <w:t>1F，建筑面积2000m</w:t>
                  </w:r>
                  <w:r>
                    <w:rPr>
                      <w:rFonts w:ascii="Times New Roman" w:hAnsi="Times New Roman" w:eastAsia="宋体" w:cs="Times New Roman"/>
                      <w:b w:val="0"/>
                      <w:bCs w:val="0"/>
                      <w:kern w:val="36"/>
                      <w:szCs w:val="21"/>
                      <w:vertAlign w:val="superscript"/>
                    </w:rPr>
                    <w:t>2</w:t>
                  </w:r>
                </w:p>
              </w:tc>
              <w:tc>
                <w:tcPr>
                  <w:tcW w:w="899" w:type="dxa"/>
                  <w:vMerge w:val="restart"/>
                  <w:noWrap w:val="0"/>
                  <w:vAlign w:val="center"/>
                </w:tcPr>
                <w:p>
                  <w:pPr>
                    <w:jc w:val="center"/>
                    <w:rPr>
                      <w:rFonts w:hint="eastAsia" w:ascii="Times New Roman" w:hAnsi="Times New Roman" w:eastAsia="宋体" w:cs="Times New Roman"/>
                      <w:b w:val="0"/>
                      <w:bCs w:val="0"/>
                      <w:kern w:val="36"/>
                      <w:szCs w:val="21"/>
                      <w:lang w:eastAsia="zh-CN"/>
                    </w:rPr>
                  </w:pPr>
                  <w:r>
                    <w:rPr>
                      <w:rFonts w:hint="eastAsia" w:ascii="Times New Roman" w:hAnsi="Times New Roman" w:eastAsia="宋体" w:cs="Times New Roman"/>
                      <w:b w:val="0"/>
                      <w:bCs w:val="0"/>
                      <w:kern w:val="36"/>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659" w:type="dxa"/>
                  <w:vMerge w:val="continue"/>
                  <w:noWrap w:val="0"/>
                  <w:vAlign w:val="center"/>
                </w:tcPr>
                <w:p>
                  <w:pPr>
                    <w:pStyle w:val="22"/>
                    <w:snapToGrid w:val="0"/>
                    <w:jc w:val="center"/>
                    <w:rPr>
                      <w:rFonts w:ascii="Times New Roman" w:hAnsi="Times New Roman" w:eastAsia="宋体" w:cs="Times New Roman"/>
                      <w:b w:val="0"/>
                      <w:bCs w:val="0"/>
                      <w:sz w:val="21"/>
                      <w:szCs w:val="21"/>
                    </w:rPr>
                  </w:pPr>
                </w:p>
              </w:tc>
              <w:tc>
                <w:tcPr>
                  <w:tcW w:w="1297" w:type="dxa"/>
                  <w:noWrap w:val="0"/>
                  <w:vAlign w:val="center"/>
                </w:tcPr>
                <w:p>
                  <w:pPr>
                    <w:pStyle w:val="22"/>
                    <w:snapToGrid w:val="0"/>
                    <w:jc w:val="center"/>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辅助工程</w:t>
                  </w:r>
                </w:p>
              </w:tc>
              <w:tc>
                <w:tcPr>
                  <w:tcW w:w="1109" w:type="dxa"/>
                  <w:noWrap w:val="0"/>
                  <w:vAlign w:val="center"/>
                </w:tcPr>
                <w:p>
                  <w:pPr>
                    <w:pStyle w:val="22"/>
                    <w:snapToGrid w:val="0"/>
                    <w:jc w:val="center"/>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办公室</w:t>
                  </w:r>
                </w:p>
              </w:tc>
              <w:tc>
                <w:tcPr>
                  <w:tcW w:w="4297" w:type="dxa"/>
                  <w:noWrap w:val="0"/>
                  <w:vAlign w:val="center"/>
                </w:tcPr>
                <w:p>
                  <w:pPr>
                    <w:pStyle w:val="22"/>
                    <w:snapToGrid w:val="0"/>
                    <w:jc w:val="center"/>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1座，占地面积350m</w:t>
                  </w:r>
                  <w:r>
                    <w:rPr>
                      <w:rFonts w:ascii="Times New Roman" w:hAnsi="Times New Roman" w:eastAsia="宋体" w:cs="Times New Roman"/>
                      <w:b w:val="0"/>
                      <w:bCs w:val="0"/>
                      <w:sz w:val="21"/>
                      <w:szCs w:val="21"/>
                      <w:vertAlign w:val="superscript"/>
                    </w:rPr>
                    <w:t>2</w:t>
                  </w:r>
                </w:p>
              </w:tc>
              <w:tc>
                <w:tcPr>
                  <w:tcW w:w="899" w:type="dxa"/>
                  <w:vMerge w:val="continue"/>
                  <w:noWrap w:val="0"/>
                  <w:vAlign w:val="center"/>
                </w:tcPr>
                <w:p>
                  <w:pPr>
                    <w:pStyle w:val="22"/>
                    <w:snapToGrid w:val="0"/>
                    <w:jc w:val="center"/>
                    <w:rPr>
                      <w:rFonts w:ascii="Times New Roman" w:hAnsi="Times New Roman" w:eastAsia="宋体" w:cs="Times New Roman"/>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7" w:hRule="atLeast"/>
                <w:jc w:val="center"/>
              </w:trPr>
              <w:tc>
                <w:tcPr>
                  <w:tcW w:w="659" w:type="dxa"/>
                  <w:vMerge w:val="restart"/>
                  <w:noWrap w:val="0"/>
                  <w:vAlign w:val="center"/>
                </w:tcPr>
                <w:p>
                  <w:pPr>
                    <w:pStyle w:val="22"/>
                    <w:snapToGrid w:val="0"/>
                    <w:jc w:val="center"/>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2</w:t>
                  </w:r>
                </w:p>
              </w:tc>
              <w:tc>
                <w:tcPr>
                  <w:tcW w:w="1297" w:type="dxa"/>
                  <w:vMerge w:val="restart"/>
                  <w:noWrap w:val="0"/>
                  <w:vAlign w:val="center"/>
                </w:tcPr>
                <w:p>
                  <w:pPr>
                    <w:pStyle w:val="22"/>
                    <w:snapToGrid w:val="0"/>
                    <w:jc w:val="center"/>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环保工程</w:t>
                  </w:r>
                </w:p>
              </w:tc>
              <w:tc>
                <w:tcPr>
                  <w:tcW w:w="1109" w:type="dxa"/>
                  <w:noWrap w:val="0"/>
                  <w:vAlign w:val="center"/>
                </w:tcPr>
                <w:p>
                  <w:pPr>
                    <w:pStyle w:val="22"/>
                    <w:snapToGrid w:val="0"/>
                    <w:jc w:val="center"/>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生活污水</w:t>
                  </w:r>
                </w:p>
              </w:tc>
              <w:tc>
                <w:tcPr>
                  <w:tcW w:w="4297" w:type="dxa"/>
                  <w:noWrap w:val="0"/>
                  <w:vAlign w:val="center"/>
                </w:tcPr>
                <w:p>
                  <w:pPr>
                    <w:pStyle w:val="22"/>
                    <w:snapToGrid w:val="0"/>
                    <w:ind w:left="-105" w:leftChars="-50" w:right="-105" w:rightChars="-50"/>
                    <w:jc w:val="center"/>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化粪池处理后</w:t>
                  </w:r>
                  <w:r>
                    <w:rPr>
                      <w:rFonts w:hint="eastAsia" w:ascii="Times New Roman" w:eastAsia="宋体"/>
                      <w:b w:val="0"/>
                      <w:bCs w:val="0"/>
                      <w:sz w:val="21"/>
                      <w:szCs w:val="21"/>
                    </w:rPr>
                    <w:t>经污水管网排入贾屯污水</w:t>
                  </w:r>
                  <w:r>
                    <w:rPr>
                      <w:rFonts w:hint="eastAsia" w:ascii="Times New Roman" w:eastAsia="宋体"/>
                      <w:b w:val="0"/>
                      <w:bCs w:val="0"/>
                      <w:sz w:val="21"/>
                      <w:szCs w:val="21"/>
                      <w:lang w:val="en-US" w:eastAsia="zh-CN"/>
                    </w:rPr>
                    <w:t>处理</w:t>
                  </w:r>
                  <w:r>
                    <w:rPr>
                      <w:rFonts w:hint="eastAsia" w:ascii="Times New Roman" w:eastAsia="宋体"/>
                      <w:b w:val="0"/>
                      <w:bCs w:val="0"/>
                      <w:sz w:val="21"/>
                      <w:szCs w:val="21"/>
                    </w:rPr>
                    <w:t>厂</w:t>
                  </w:r>
                </w:p>
              </w:tc>
              <w:tc>
                <w:tcPr>
                  <w:tcW w:w="899" w:type="dxa"/>
                  <w:noWrap w:val="0"/>
                  <w:vAlign w:val="center"/>
                </w:tcPr>
                <w:p>
                  <w:pPr>
                    <w:pStyle w:val="22"/>
                    <w:snapToGrid w:val="0"/>
                    <w:jc w:val="center"/>
                    <w:rPr>
                      <w:rFonts w:hint="eastAsia"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7" w:hRule="atLeast"/>
                <w:jc w:val="center"/>
              </w:trPr>
              <w:tc>
                <w:tcPr>
                  <w:tcW w:w="659" w:type="dxa"/>
                  <w:vMerge w:val="continue"/>
                  <w:noWrap w:val="0"/>
                  <w:vAlign w:val="center"/>
                </w:tcPr>
                <w:p>
                  <w:pPr>
                    <w:pStyle w:val="22"/>
                    <w:snapToGrid w:val="0"/>
                    <w:jc w:val="center"/>
                    <w:rPr>
                      <w:rFonts w:ascii="Times New Roman" w:hAnsi="Times New Roman" w:eastAsia="宋体" w:cs="Times New Roman"/>
                      <w:b w:val="0"/>
                      <w:bCs w:val="0"/>
                      <w:sz w:val="21"/>
                      <w:szCs w:val="21"/>
                    </w:rPr>
                  </w:pPr>
                </w:p>
              </w:tc>
              <w:tc>
                <w:tcPr>
                  <w:tcW w:w="1297" w:type="dxa"/>
                  <w:vMerge w:val="continue"/>
                  <w:noWrap w:val="0"/>
                  <w:vAlign w:val="center"/>
                </w:tcPr>
                <w:p>
                  <w:pPr>
                    <w:pStyle w:val="22"/>
                    <w:snapToGrid w:val="0"/>
                    <w:jc w:val="center"/>
                    <w:rPr>
                      <w:rFonts w:ascii="Times New Roman" w:hAnsi="Times New Roman" w:eastAsia="宋体" w:cs="Times New Roman"/>
                      <w:b w:val="0"/>
                      <w:bCs w:val="0"/>
                      <w:sz w:val="21"/>
                      <w:szCs w:val="21"/>
                    </w:rPr>
                  </w:pPr>
                </w:p>
              </w:tc>
              <w:tc>
                <w:tcPr>
                  <w:tcW w:w="1109" w:type="dxa"/>
                  <w:noWrap w:val="0"/>
                  <w:vAlign w:val="center"/>
                </w:tcPr>
                <w:p>
                  <w:pPr>
                    <w:pStyle w:val="22"/>
                    <w:snapToGrid w:val="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喷锌废气</w:t>
                  </w:r>
                </w:p>
              </w:tc>
              <w:tc>
                <w:tcPr>
                  <w:tcW w:w="4297" w:type="dxa"/>
                  <w:noWrap w:val="0"/>
                  <w:vAlign w:val="center"/>
                </w:tcPr>
                <w:p>
                  <w:pPr>
                    <w:pStyle w:val="22"/>
                    <w:snapToGrid w:val="0"/>
                    <w:ind w:left="-105" w:leftChars="-50" w:right="-105" w:rightChars="-50"/>
                    <w:jc w:val="center"/>
                    <w:rPr>
                      <w:rFonts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rPr>
                    <w:t>沉降室+旋风分选收集+布袋除尘器+水激幕帘水洗收集+汽水分离器+</w:t>
                  </w:r>
                  <w:r>
                    <w:rPr>
                      <w:rFonts w:ascii="Times New Roman" w:hAnsi="Times New Roman" w:eastAsia="宋体" w:cs="Times New Roman"/>
                      <w:b w:val="0"/>
                      <w:bCs w:val="0"/>
                      <w:sz w:val="21"/>
                      <w:szCs w:val="21"/>
                    </w:rPr>
                    <w:t>15</w:t>
                  </w:r>
                  <w:r>
                    <w:rPr>
                      <w:rFonts w:hint="eastAsia" w:ascii="Times New Roman" w:hAnsi="Times New Roman" w:eastAsia="宋体" w:cs="Times New Roman"/>
                      <w:b w:val="0"/>
                      <w:bCs w:val="0"/>
                      <w:sz w:val="21"/>
                      <w:szCs w:val="21"/>
                    </w:rPr>
                    <w:t>m排气筒</w:t>
                  </w:r>
                </w:p>
              </w:tc>
              <w:tc>
                <w:tcPr>
                  <w:tcW w:w="899" w:type="dxa"/>
                  <w:noWrap w:val="0"/>
                  <w:vAlign w:val="center"/>
                </w:tcPr>
                <w:p>
                  <w:pPr>
                    <w:pStyle w:val="22"/>
                    <w:snapToGrid w:val="0"/>
                    <w:jc w:val="center"/>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8" w:hRule="atLeast"/>
                <w:jc w:val="center"/>
              </w:trPr>
              <w:tc>
                <w:tcPr>
                  <w:tcW w:w="659" w:type="dxa"/>
                  <w:vMerge w:val="continue"/>
                  <w:noWrap w:val="0"/>
                  <w:vAlign w:val="center"/>
                </w:tcPr>
                <w:p>
                  <w:pPr>
                    <w:pStyle w:val="22"/>
                    <w:snapToGrid w:val="0"/>
                    <w:jc w:val="center"/>
                    <w:rPr>
                      <w:rFonts w:ascii="Times New Roman" w:hAnsi="Times New Roman" w:eastAsia="宋体" w:cs="Times New Roman"/>
                      <w:b w:val="0"/>
                      <w:bCs w:val="0"/>
                      <w:sz w:val="21"/>
                      <w:szCs w:val="21"/>
                    </w:rPr>
                  </w:pPr>
                </w:p>
              </w:tc>
              <w:tc>
                <w:tcPr>
                  <w:tcW w:w="1297" w:type="dxa"/>
                  <w:vMerge w:val="continue"/>
                  <w:noWrap w:val="0"/>
                  <w:vAlign w:val="center"/>
                </w:tcPr>
                <w:p>
                  <w:pPr>
                    <w:pStyle w:val="22"/>
                    <w:snapToGrid w:val="0"/>
                    <w:jc w:val="center"/>
                    <w:rPr>
                      <w:rFonts w:ascii="Times New Roman" w:hAnsi="Times New Roman" w:eastAsia="宋体" w:cs="Times New Roman"/>
                      <w:b w:val="0"/>
                      <w:bCs w:val="0"/>
                      <w:sz w:val="21"/>
                      <w:szCs w:val="21"/>
                    </w:rPr>
                  </w:pPr>
                </w:p>
              </w:tc>
              <w:tc>
                <w:tcPr>
                  <w:tcW w:w="1109" w:type="dxa"/>
                  <w:noWrap w:val="0"/>
                  <w:vAlign w:val="center"/>
                </w:tcPr>
                <w:p>
                  <w:pPr>
                    <w:pStyle w:val="22"/>
                    <w:snapToGrid w:val="0"/>
                    <w:jc w:val="center"/>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固废治理</w:t>
                  </w:r>
                </w:p>
              </w:tc>
              <w:tc>
                <w:tcPr>
                  <w:tcW w:w="4297" w:type="dxa"/>
                  <w:noWrap w:val="0"/>
                  <w:vAlign w:val="center"/>
                </w:tcPr>
                <w:p>
                  <w:pPr>
                    <w:pStyle w:val="22"/>
                    <w:snapToGrid w:val="0"/>
                    <w:jc w:val="center"/>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一般固废暂存</w:t>
                  </w:r>
                  <w:r>
                    <w:rPr>
                      <w:rFonts w:hint="eastAsia" w:ascii="Times New Roman" w:hAnsi="Times New Roman" w:eastAsia="宋体" w:cs="Times New Roman"/>
                      <w:b w:val="0"/>
                      <w:bCs w:val="0"/>
                      <w:sz w:val="21"/>
                      <w:szCs w:val="21"/>
                    </w:rPr>
                    <w:t>场</w:t>
                  </w:r>
                  <w:r>
                    <w:rPr>
                      <w:rFonts w:ascii="Times New Roman" w:hAnsi="Times New Roman" w:eastAsia="宋体" w:cs="Times New Roman"/>
                      <w:b w:val="0"/>
                      <w:bCs w:val="0"/>
                      <w:sz w:val="21"/>
                      <w:szCs w:val="21"/>
                    </w:rPr>
                    <w:t>（约20m</w:t>
                  </w:r>
                  <w:r>
                    <w:rPr>
                      <w:rFonts w:ascii="Times New Roman" w:hAnsi="Times New Roman" w:eastAsia="宋体" w:cs="Times New Roman"/>
                      <w:b w:val="0"/>
                      <w:bCs w:val="0"/>
                      <w:sz w:val="21"/>
                      <w:szCs w:val="21"/>
                      <w:vertAlign w:val="superscript"/>
                    </w:rPr>
                    <w:t>2</w:t>
                  </w:r>
                  <w:r>
                    <w:rPr>
                      <w:rFonts w:ascii="Times New Roman" w:hAnsi="Times New Roman" w:eastAsia="宋体" w:cs="Times New Roman"/>
                      <w:b w:val="0"/>
                      <w:bCs w:val="0"/>
                      <w:sz w:val="21"/>
                      <w:szCs w:val="21"/>
                    </w:rPr>
                    <w:t>）</w:t>
                  </w:r>
                </w:p>
              </w:tc>
              <w:tc>
                <w:tcPr>
                  <w:tcW w:w="899" w:type="dxa"/>
                  <w:noWrap w:val="0"/>
                  <w:vAlign w:val="center"/>
                </w:tcPr>
                <w:p>
                  <w:pPr>
                    <w:pStyle w:val="22"/>
                    <w:snapToGrid w:val="0"/>
                    <w:jc w:val="center"/>
                    <w:rPr>
                      <w:rFonts w:hint="eastAsia" w:ascii="Times New Roman" w:hAnsi="Times New Roman" w:eastAsia="宋体" w:cs="Times New Roman"/>
                      <w:b w:val="0"/>
                      <w:bCs w:val="0"/>
                      <w:sz w:val="21"/>
                      <w:szCs w:val="21"/>
                      <w:lang w:eastAsia="zh-CN"/>
                    </w:rPr>
                  </w:pPr>
                  <w:r>
                    <w:rPr>
                      <w:rFonts w:hint="eastAsia" w:ascii="Times New Roman" w:hAnsi="Times New Roman" w:eastAsia="宋体" w:cs="Times New Roman"/>
                      <w:b w:val="0"/>
                      <w:bCs w:val="0"/>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659" w:type="dxa"/>
                  <w:vMerge w:val="continue"/>
                  <w:noWrap w:val="0"/>
                  <w:vAlign w:val="center"/>
                </w:tcPr>
                <w:p>
                  <w:pPr>
                    <w:pStyle w:val="22"/>
                    <w:snapToGrid w:val="0"/>
                    <w:jc w:val="center"/>
                    <w:rPr>
                      <w:rFonts w:ascii="Times New Roman" w:hAnsi="Times New Roman" w:eastAsia="宋体" w:cs="Times New Roman"/>
                      <w:b w:val="0"/>
                      <w:bCs w:val="0"/>
                      <w:sz w:val="21"/>
                      <w:szCs w:val="21"/>
                    </w:rPr>
                  </w:pPr>
                </w:p>
              </w:tc>
              <w:tc>
                <w:tcPr>
                  <w:tcW w:w="1297" w:type="dxa"/>
                  <w:vMerge w:val="continue"/>
                  <w:noWrap w:val="0"/>
                  <w:vAlign w:val="center"/>
                </w:tcPr>
                <w:p>
                  <w:pPr>
                    <w:pStyle w:val="22"/>
                    <w:snapToGrid w:val="0"/>
                    <w:jc w:val="center"/>
                    <w:rPr>
                      <w:rFonts w:ascii="Times New Roman" w:hAnsi="Times New Roman" w:eastAsia="宋体" w:cs="Times New Roman"/>
                      <w:b w:val="0"/>
                      <w:bCs w:val="0"/>
                      <w:sz w:val="21"/>
                      <w:szCs w:val="21"/>
                    </w:rPr>
                  </w:pPr>
                </w:p>
              </w:tc>
              <w:tc>
                <w:tcPr>
                  <w:tcW w:w="1109" w:type="dxa"/>
                  <w:noWrap w:val="0"/>
                  <w:vAlign w:val="center"/>
                </w:tcPr>
                <w:p>
                  <w:pPr>
                    <w:pStyle w:val="22"/>
                    <w:snapToGrid w:val="0"/>
                    <w:jc w:val="center"/>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噪声</w:t>
                  </w:r>
                </w:p>
              </w:tc>
              <w:tc>
                <w:tcPr>
                  <w:tcW w:w="4297" w:type="dxa"/>
                  <w:noWrap w:val="0"/>
                  <w:vAlign w:val="center"/>
                </w:tcPr>
                <w:p>
                  <w:pPr>
                    <w:pStyle w:val="22"/>
                    <w:snapToGrid w:val="0"/>
                    <w:jc w:val="center"/>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基础减振、厂房隔音、距离衰减</w:t>
                  </w:r>
                </w:p>
              </w:tc>
              <w:tc>
                <w:tcPr>
                  <w:tcW w:w="899" w:type="dxa"/>
                  <w:noWrap w:val="0"/>
                  <w:vAlign w:val="center"/>
                </w:tcPr>
                <w:p>
                  <w:pPr>
                    <w:pStyle w:val="22"/>
                    <w:snapToGrid w:val="0"/>
                    <w:jc w:val="center"/>
                    <w:rPr>
                      <w:rFonts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659" w:type="dxa"/>
                  <w:vMerge w:val="restart"/>
                  <w:noWrap w:val="0"/>
                  <w:vAlign w:val="center"/>
                </w:tcPr>
                <w:p>
                  <w:pPr>
                    <w:pStyle w:val="22"/>
                    <w:snapToGrid w:val="0"/>
                    <w:jc w:val="center"/>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3</w:t>
                  </w:r>
                </w:p>
              </w:tc>
              <w:tc>
                <w:tcPr>
                  <w:tcW w:w="1297" w:type="dxa"/>
                  <w:vMerge w:val="restart"/>
                  <w:noWrap w:val="0"/>
                  <w:vAlign w:val="center"/>
                </w:tcPr>
                <w:p>
                  <w:pPr>
                    <w:pStyle w:val="22"/>
                    <w:snapToGrid w:val="0"/>
                    <w:jc w:val="center"/>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公用工程</w:t>
                  </w:r>
                </w:p>
              </w:tc>
              <w:tc>
                <w:tcPr>
                  <w:tcW w:w="1109"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kern w:val="36"/>
                      <w:szCs w:val="21"/>
                    </w:rPr>
                    <w:t>供水</w:t>
                  </w:r>
                </w:p>
              </w:tc>
              <w:tc>
                <w:tcPr>
                  <w:tcW w:w="4297" w:type="dxa"/>
                  <w:noWrap w:val="0"/>
                  <w:vAlign w:val="center"/>
                </w:tcPr>
                <w:p>
                  <w:pPr>
                    <w:pStyle w:val="22"/>
                    <w:snapToGrid w:val="0"/>
                    <w:jc w:val="center"/>
                    <w:rPr>
                      <w:rFonts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lang w:val="en-US" w:eastAsia="zh-CN"/>
                    </w:rPr>
                    <w:t>村集体用</w:t>
                  </w:r>
                  <w:r>
                    <w:rPr>
                      <w:rFonts w:ascii="Times New Roman" w:hAnsi="Times New Roman" w:eastAsia="宋体" w:cs="Times New Roman"/>
                      <w:b w:val="0"/>
                      <w:bCs w:val="0"/>
                      <w:sz w:val="21"/>
                      <w:szCs w:val="21"/>
                    </w:rPr>
                    <w:t>水</w:t>
                  </w:r>
                </w:p>
              </w:tc>
              <w:tc>
                <w:tcPr>
                  <w:tcW w:w="899" w:type="dxa"/>
                  <w:noWrap w:val="0"/>
                  <w:vAlign w:val="center"/>
                </w:tcPr>
                <w:p>
                  <w:pPr>
                    <w:pStyle w:val="22"/>
                    <w:snapToGrid w:val="0"/>
                    <w:jc w:val="center"/>
                    <w:rPr>
                      <w:rFonts w:hint="eastAsia"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659" w:type="dxa"/>
                  <w:vMerge w:val="continue"/>
                  <w:noWrap w:val="0"/>
                  <w:vAlign w:val="center"/>
                </w:tcPr>
                <w:p>
                  <w:pPr>
                    <w:pStyle w:val="22"/>
                    <w:snapToGrid w:val="0"/>
                    <w:jc w:val="center"/>
                    <w:rPr>
                      <w:rFonts w:ascii="Times New Roman" w:hAnsi="Times New Roman" w:eastAsia="宋体" w:cs="Times New Roman"/>
                      <w:b w:val="0"/>
                      <w:bCs w:val="0"/>
                      <w:sz w:val="21"/>
                      <w:szCs w:val="21"/>
                    </w:rPr>
                  </w:pPr>
                </w:p>
              </w:tc>
              <w:tc>
                <w:tcPr>
                  <w:tcW w:w="1297" w:type="dxa"/>
                  <w:vMerge w:val="continue"/>
                  <w:noWrap w:val="0"/>
                  <w:vAlign w:val="center"/>
                </w:tcPr>
                <w:p>
                  <w:pPr>
                    <w:pStyle w:val="22"/>
                    <w:snapToGrid w:val="0"/>
                    <w:jc w:val="center"/>
                    <w:rPr>
                      <w:rFonts w:ascii="Times New Roman" w:hAnsi="Times New Roman" w:eastAsia="宋体" w:cs="Times New Roman"/>
                      <w:b w:val="0"/>
                      <w:bCs w:val="0"/>
                      <w:sz w:val="21"/>
                      <w:szCs w:val="21"/>
                    </w:rPr>
                  </w:pPr>
                </w:p>
              </w:tc>
              <w:tc>
                <w:tcPr>
                  <w:tcW w:w="1109" w:type="dxa"/>
                  <w:noWrap w:val="0"/>
                  <w:vAlign w:val="center"/>
                </w:tcPr>
                <w:p>
                  <w:pPr>
                    <w:jc w:val="center"/>
                    <w:rPr>
                      <w:rFonts w:ascii="Times New Roman" w:hAnsi="Times New Roman" w:eastAsia="宋体" w:cs="Times New Roman"/>
                      <w:b w:val="0"/>
                      <w:bCs w:val="0"/>
                      <w:kern w:val="36"/>
                      <w:szCs w:val="21"/>
                    </w:rPr>
                  </w:pPr>
                  <w:r>
                    <w:rPr>
                      <w:rFonts w:ascii="Times New Roman" w:hAnsi="Times New Roman" w:eastAsia="宋体" w:cs="Times New Roman"/>
                      <w:b w:val="0"/>
                      <w:bCs w:val="0"/>
                      <w:kern w:val="36"/>
                      <w:szCs w:val="21"/>
                    </w:rPr>
                    <w:t>供电</w:t>
                  </w:r>
                </w:p>
              </w:tc>
              <w:tc>
                <w:tcPr>
                  <w:tcW w:w="4297" w:type="dxa"/>
                  <w:noWrap w:val="0"/>
                  <w:vAlign w:val="center"/>
                </w:tcPr>
                <w:p>
                  <w:pPr>
                    <w:pStyle w:val="22"/>
                    <w:snapToGrid w:val="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市政供电</w:t>
                  </w:r>
                </w:p>
              </w:tc>
              <w:tc>
                <w:tcPr>
                  <w:tcW w:w="899" w:type="dxa"/>
                  <w:noWrap w:val="0"/>
                  <w:vAlign w:val="center"/>
                </w:tcPr>
                <w:p>
                  <w:pPr>
                    <w:pStyle w:val="22"/>
                    <w:snapToGrid w:val="0"/>
                    <w:jc w:val="center"/>
                    <w:rPr>
                      <w:rFonts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rPr>
                    <w:t>/</w:t>
                  </w:r>
                </w:p>
              </w:tc>
            </w:tr>
          </w:tbl>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lang w:val="en-US" w:eastAsia="zh-CN"/>
              </w:rPr>
              <w:t>3</w:t>
            </w:r>
            <w:r>
              <w:rPr>
                <w:rFonts w:hint="default"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lang w:val="en-US" w:eastAsia="zh-CN"/>
              </w:rPr>
              <w:t>现有</w:t>
            </w:r>
            <w:r>
              <w:rPr>
                <w:rFonts w:hint="default" w:ascii="Times New Roman" w:hAnsi="Times New Roman" w:eastAsia="宋体" w:cs="Times New Roman"/>
                <w:b w:val="0"/>
                <w:bCs w:val="0"/>
                <w:sz w:val="24"/>
                <w:szCs w:val="24"/>
              </w:rPr>
              <w:t>项目主要生产设备</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val="en-US" w:eastAsia="zh-CN"/>
              </w:rPr>
              <w:t>现有项目</w:t>
            </w:r>
            <w:r>
              <w:rPr>
                <w:rFonts w:hint="default" w:ascii="Times New Roman" w:hAnsi="Times New Roman" w:eastAsia="宋体" w:cs="Times New Roman"/>
                <w:b w:val="0"/>
                <w:bCs w:val="0"/>
                <w:sz w:val="24"/>
                <w:szCs w:val="24"/>
              </w:rPr>
              <w:t>主要生产设备见下表</w:t>
            </w:r>
            <w:r>
              <w:rPr>
                <w:rFonts w:hint="eastAsia" w:ascii="Times New Roman" w:hAnsi="Times New Roman" w:cs="Times New Roman"/>
                <w:b w:val="0"/>
                <w:bCs w:val="0"/>
                <w:sz w:val="24"/>
                <w:szCs w:val="24"/>
                <w:lang w:val="en-US" w:eastAsia="zh-CN"/>
              </w:rPr>
              <w:t>2-8</w:t>
            </w:r>
            <w:r>
              <w:rPr>
                <w:rFonts w:hint="default" w:ascii="Times New Roman" w:hAnsi="Times New Roman" w:eastAsia="宋体" w:cs="Times New Roman"/>
                <w:b w:val="0"/>
                <w:bCs w:val="0"/>
                <w:sz w:val="24"/>
                <w:szCs w:val="24"/>
                <w:lang w:eastAsia="zh-CN"/>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表2-8  现有项目主要设备一览表</w:t>
            </w:r>
          </w:p>
          <w:tbl>
            <w:tblPr>
              <w:tblStyle w:val="10"/>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08"/>
              <w:gridCol w:w="2016"/>
              <w:gridCol w:w="2011"/>
              <w:gridCol w:w="1563"/>
              <w:gridCol w:w="156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97" w:hRule="atLeast"/>
                <w:jc w:val="center"/>
              </w:trPr>
              <w:tc>
                <w:tcPr>
                  <w:tcW w:w="1108" w:type="dxa"/>
                  <w:noWrap w:val="0"/>
                  <w:vAlign w:val="center"/>
                </w:tcPr>
                <w:p>
                  <w:pPr>
                    <w:autoSpaceDE w:val="0"/>
                    <w:autoSpaceDN w:val="0"/>
                    <w:jc w:val="center"/>
                    <w:rPr>
                      <w:rFonts w:ascii="Times New Roman" w:hAnsi="Times New Roman" w:eastAsia="宋体" w:cs="Times New Roman"/>
                      <w:b/>
                      <w:bCs/>
                      <w:szCs w:val="21"/>
                    </w:rPr>
                  </w:pPr>
                  <w:r>
                    <w:rPr>
                      <w:rFonts w:ascii="Times New Roman" w:hAnsi="Times New Roman" w:eastAsia="宋体" w:cs="Times New Roman"/>
                      <w:b/>
                      <w:bCs/>
                      <w:szCs w:val="21"/>
                    </w:rPr>
                    <w:t>序号</w:t>
                  </w:r>
                </w:p>
              </w:tc>
              <w:tc>
                <w:tcPr>
                  <w:tcW w:w="2016" w:type="dxa"/>
                  <w:noWrap w:val="0"/>
                  <w:vAlign w:val="center"/>
                </w:tcPr>
                <w:p>
                  <w:pPr>
                    <w:autoSpaceDE w:val="0"/>
                    <w:autoSpaceDN w:val="0"/>
                    <w:jc w:val="center"/>
                    <w:rPr>
                      <w:rFonts w:ascii="Times New Roman" w:hAnsi="Times New Roman" w:eastAsia="宋体" w:cs="Times New Roman"/>
                      <w:b/>
                      <w:bCs/>
                      <w:szCs w:val="21"/>
                    </w:rPr>
                  </w:pPr>
                  <w:r>
                    <w:rPr>
                      <w:rFonts w:ascii="Times New Roman" w:hAnsi="Times New Roman" w:eastAsia="宋体" w:cs="Times New Roman"/>
                      <w:b/>
                      <w:bCs/>
                      <w:szCs w:val="21"/>
                    </w:rPr>
                    <w:t>名称</w:t>
                  </w:r>
                </w:p>
              </w:tc>
              <w:tc>
                <w:tcPr>
                  <w:tcW w:w="2011" w:type="dxa"/>
                  <w:noWrap w:val="0"/>
                  <w:vAlign w:val="center"/>
                </w:tcPr>
                <w:p>
                  <w:pPr>
                    <w:autoSpaceDE w:val="0"/>
                    <w:autoSpaceDN w:val="0"/>
                    <w:jc w:val="center"/>
                    <w:rPr>
                      <w:rFonts w:ascii="Times New Roman" w:hAnsi="Times New Roman" w:eastAsia="宋体" w:cs="Times New Roman"/>
                      <w:b/>
                      <w:bCs/>
                      <w:szCs w:val="21"/>
                    </w:rPr>
                  </w:pPr>
                  <w:r>
                    <w:rPr>
                      <w:rFonts w:ascii="Times New Roman" w:hAnsi="Times New Roman" w:eastAsia="宋体" w:cs="Times New Roman"/>
                      <w:b/>
                      <w:bCs/>
                      <w:szCs w:val="21"/>
                    </w:rPr>
                    <w:t>型号</w:t>
                  </w:r>
                </w:p>
              </w:tc>
              <w:tc>
                <w:tcPr>
                  <w:tcW w:w="1563" w:type="dxa"/>
                  <w:noWrap w:val="0"/>
                  <w:vAlign w:val="center"/>
                </w:tcPr>
                <w:p>
                  <w:pPr>
                    <w:autoSpaceDE w:val="0"/>
                    <w:autoSpaceDN w:val="0"/>
                    <w:jc w:val="center"/>
                    <w:rPr>
                      <w:rFonts w:ascii="Times New Roman" w:hAnsi="Times New Roman" w:eastAsia="宋体" w:cs="Times New Roman"/>
                      <w:b/>
                      <w:bCs/>
                      <w:szCs w:val="21"/>
                    </w:rPr>
                  </w:pPr>
                  <w:r>
                    <w:rPr>
                      <w:rFonts w:ascii="Times New Roman" w:hAnsi="Times New Roman" w:eastAsia="宋体" w:cs="Times New Roman"/>
                      <w:b/>
                      <w:bCs/>
                      <w:szCs w:val="21"/>
                    </w:rPr>
                    <w:t>数量</w:t>
                  </w:r>
                  <w:r>
                    <w:rPr>
                      <w:rFonts w:hint="eastAsia" w:ascii="Times New Roman" w:hAnsi="Times New Roman" w:eastAsia="宋体" w:cs="Times New Roman"/>
                      <w:b/>
                      <w:bCs/>
                      <w:szCs w:val="21"/>
                    </w:rPr>
                    <w:t>（台）</w:t>
                  </w:r>
                </w:p>
              </w:tc>
              <w:tc>
                <w:tcPr>
                  <w:tcW w:w="1563" w:type="dxa"/>
                  <w:noWrap w:val="0"/>
                  <w:vAlign w:val="top"/>
                </w:tcPr>
                <w:p>
                  <w:pPr>
                    <w:autoSpaceDE w:val="0"/>
                    <w:autoSpaceDN w:val="0"/>
                    <w:jc w:val="center"/>
                    <w:rPr>
                      <w:rFonts w:ascii="Times New Roman" w:hAnsi="Times New Roman" w:eastAsia="宋体" w:cs="Times New Roman"/>
                      <w:b/>
                      <w:bCs/>
                      <w:szCs w:val="21"/>
                    </w:rPr>
                  </w:pPr>
                  <w:r>
                    <w:rPr>
                      <w:rFonts w:hint="eastAsia" w:ascii="Times New Roman" w:hAnsi="Times New Roman" w:eastAsia="宋体" w:cs="Times New Roman"/>
                      <w:b/>
                      <w:bCs/>
                      <w:szCs w:val="21"/>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08" w:type="dxa"/>
                  <w:noWrap w:val="0"/>
                  <w:vAlign w:val="center"/>
                </w:tcPr>
                <w:p>
                  <w:pPr>
                    <w:autoSpaceDE w:val="0"/>
                    <w:autoSpaceDN w:val="0"/>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1</w:t>
                  </w:r>
                </w:p>
              </w:tc>
              <w:tc>
                <w:tcPr>
                  <w:tcW w:w="2016"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color w:val="000000"/>
                      <w:szCs w:val="21"/>
                    </w:rPr>
                    <w:t>挤压机</w:t>
                  </w:r>
                </w:p>
              </w:tc>
              <w:tc>
                <w:tcPr>
                  <w:tcW w:w="2011"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color w:val="000000"/>
                      <w:szCs w:val="21"/>
                    </w:rPr>
                    <w:t>1100UST</w:t>
                  </w:r>
                </w:p>
              </w:tc>
              <w:tc>
                <w:tcPr>
                  <w:tcW w:w="1563"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1</w:t>
                  </w:r>
                </w:p>
              </w:tc>
              <w:tc>
                <w:tcPr>
                  <w:tcW w:w="1563" w:type="dxa"/>
                  <w:vMerge w:val="restart"/>
                  <w:noWrap w:val="0"/>
                  <w:vAlign w:val="top"/>
                </w:tcPr>
                <w:p>
                  <w:pPr>
                    <w:jc w:val="center"/>
                    <w:rPr>
                      <w:rFonts w:ascii="Times New Roman" w:hAnsi="Times New Roman" w:eastAsia="宋体" w:cs="Times New Roman"/>
                      <w:b w:val="0"/>
                      <w:bCs w:val="0"/>
                      <w:szCs w:val="21"/>
                    </w:rPr>
                  </w:pPr>
                </w:p>
                <w:p>
                  <w:pPr>
                    <w:jc w:val="center"/>
                    <w:rPr>
                      <w:rFonts w:ascii="Times New Roman" w:hAnsi="Times New Roman" w:eastAsia="宋体" w:cs="Times New Roman"/>
                      <w:b w:val="0"/>
                      <w:bCs w:val="0"/>
                      <w:szCs w:val="21"/>
                    </w:rPr>
                  </w:pPr>
                </w:p>
                <w:p>
                  <w:pPr>
                    <w:jc w:val="center"/>
                    <w:rPr>
                      <w:rFonts w:ascii="Times New Roman" w:hAnsi="Times New Roman" w:eastAsia="宋体" w:cs="Times New Roman"/>
                      <w:b w:val="0"/>
                      <w:bCs w:val="0"/>
                      <w:szCs w:val="21"/>
                    </w:rPr>
                  </w:pPr>
                </w:p>
                <w:p>
                  <w:pPr>
                    <w:jc w:val="center"/>
                    <w:rPr>
                      <w:rFonts w:ascii="Times New Roman" w:hAnsi="Times New Roman" w:eastAsia="宋体" w:cs="Times New Roman"/>
                      <w:b w:val="0"/>
                      <w:bCs w:val="0"/>
                      <w:szCs w:val="21"/>
                    </w:rPr>
                  </w:pPr>
                </w:p>
                <w:p>
                  <w:pPr>
                    <w:jc w:val="center"/>
                    <w:rPr>
                      <w:rFonts w:hint="eastAsia" w:ascii="Times New Roman" w:hAnsi="Times New Roman" w:eastAsia="宋体" w:cs="Times New Roman"/>
                      <w:b w:val="0"/>
                      <w:bCs w:val="0"/>
                      <w:szCs w:val="21"/>
                    </w:rPr>
                  </w:pPr>
                  <w:r>
                    <w:rPr>
                      <w:rFonts w:hint="eastAsia" w:ascii="Times New Roman" w:hAnsi="Times New Roman" w:eastAsia="宋体" w:cs="Times New Roman"/>
                      <w:b w:val="0"/>
                      <w:bCs w:val="0"/>
                      <w:szCs w:val="21"/>
                    </w:rPr>
                    <w:t>挤压生产线</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97" w:hRule="atLeast"/>
                <w:jc w:val="center"/>
              </w:trPr>
              <w:tc>
                <w:tcPr>
                  <w:tcW w:w="1108" w:type="dxa"/>
                  <w:noWrap w:val="0"/>
                  <w:vAlign w:val="center"/>
                </w:tcPr>
                <w:p>
                  <w:pPr>
                    <w:autoSpaceDE w:val="0"/>
                    <w:autoSpaceDN w:val="0"/>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2</w:t>
                  </w:r>
                </w:p>
              </w:tc>
              <w:tc>
                <w:tcPr>
                  <w:tcW w:w="2016"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color w:val="000000"/>
                      <w:szCs w:val="21"/>
                    </w:rPr>
                    <w:t>铝棒加热炉</w:t>
                  </w:r>
                </w:p>
              </w:tc>
              <w:tc>
                <w:tcPr>
                  <w:tcW w:w="2011"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color w:val="000000"/>
                      <w:szCs w:val="21"/>
                    </w:rPr>
                    <w:t>GTL-110</w:t>
                  </w:r>
                </w:p>
              </w:tc>
              <w:tc>
                <w:tcPr>
                  <w:tcW w:w="1563"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1</w:t>
                  </w:r>
                </w:p>
              </w:tc>
              <w:tc>
                <w:tcPr>
                  <w:tcW w:w="1563" w:type="dxa"/>
                  <w:vMerge w:val="continue"/>
                  <w:noWrap w:val="0"/>
                  <w:vAlign w:val="top"/>
                </w:tcPr>
                <w:p>
                  <w:pPr>
                    <w:jc w:val="center"/>
                    <w:rPr>
                      <w:rFonts w:ascii="Times New Roman" w:hAnsi="Times New Roman" w:eastAsia="宋体" w:cs="Times New Roman"/>
                      <w:b w:val="0"/>
                      <w:bCs w:val="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08" w:type="dxa"/>
                  <w:noWrap w:val="0"/>
                  <w:vAlign w:val="center"/>
                </w:tcPr>
                <w:p>
                  <w:pPr>
                    <w:autoSpaceDE w:val="0"/>
                    <w:autoSpaceDN w:val="0"/>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3</w:t>
                  </w:r>
                </w:p>
              </w:tc>
              <w:tc>
                <w:tcPr>
                  <w:tcW w:w="2016"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color w:val="000000"/>
                      <w:szCs w:val="21"/>
                    </w:rPr>
                    <w:t>模具加热炉</w:t>
                  </w:r>
                </w:p>
              </w:tc>
              <w:tc>
                <w:tcPr>
                  <w:tcW w:w="2011"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color w:val="000000"/>
                      <w:szCs w:val="21"/>
                    </w:rPr>
                    <w:t>SY-MJL</w:t>
                  </w:r>
                </w:p>
              </w:tc>
              <w:tc>
                <w:tcPr>
                  <w:tcW w:w="1563"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1</w:t>
                  </w:r>
                </w:p>
              </w:tc>
              <w:tc>
                <w:tcPr>
                  <w:tcW w:w="1563" w:type="dxa"/>
                  <w:vMerge w:val="continue"/>
                  <w:noWrap w:val="0"/>
                  <w:vAlign w:val="top"/>
                </w:tcPr>
                <w:p>
                  <w:pPr>
                    <w:jc w:val="center"/>
                    <w:rPr>
                      <w:rFonts w:ascii="Times New Roman" w:hAnsi="Times New Roman" w:eastAsia="宋体" w:cs="Times New Roman"/>
                      <w:b w:val="0"/>
                      <w:bCs w:val="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97" w:hRule="atLeast"/>
                <w:jc w:val="center"/>
              </w:trPr>
              <w:tc>
                <w:tcPr>
                  <w:tcW w:w="1108" w:type="dxa"/>
                  <w:noWrap w:val="0"/>
                  <w:vAlign w:val="center"/>
                </w:tcPr>
                <w:p>
                  <w:pPr>
                    <w:autoSpaceDE w:val="0"/>
                    <w:autoSpaceDN w:val="0"/>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4</w:t>
                  </w:r>
                </w:p>
              </w:tc>
              <w:tc>
                <w:tcPr>
                  <w:tcW w:w="2016"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color w:val="000000"/>
                      <w:szCs w:val="21"/>
                    </w:rPr>
                    <w:t>冷床</w:t>
                  </w:r>
                </w:p>
              </w:tc>
              <w:tc>
                <w:tcPr>
                  <w:tcW w:w="2011"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color w:val="000000"/>
                      <w:szCs w:val="21"/>
                    </w:rPr>
                    <w:t>SY-SCX</w:t>
                  </w:r>
                </w:p>
              </w:tc>
              <w:tc>
                <w:tcPr>
                  <w:tcW w:w="1563"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1</w:t>
                  </w:r>
                </w:p>
              </w:tc>
              <w:tc>
                <w:tcPr>
                  <w:tcW w:w="1563" w:type="dxa"/>
                  <w:vMerge w:val="continue"/>
                  <w:noWrap w:val="0"/>
                  <w:vAlign w:val="top"/>
                </w:tcPr>
                <w:p>
                  <w:pPr>
                    <w:jc w:val="center"/>
                    <w:rPr>
                      <w:rFonts w:ascii="Times New Roman" w:hAnsi="Times New Roman" w:eastAsia="宋体" w:cs="Times New Roman"/>
                      <w:b w:val="0"/>
                      <w:bCs w:val="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97" w:hRule="atLeast"/>
                <w:jc w:val="center"/>
              </w:trPr>
              <w:tc>
                <w:tcPr>
                  <w:tcW w:w="1108" w:type="dxa"/>
                  <w:noWrap w:val="0"/>
                  <w:vAlign w:val="center"/>
                </w:tcPr>
                <w:p>
                  <w:pPr>
                    <w:autoSpaceDE w:val="0"/>
                    <w:autoSpaceDN w:val="0"/>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5</w:t>
                  </w:r>
                </w:p>
              </w:tc>
              <w:tc>
                <w:tcPr>
                  <w:tcW w:w="2016"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color w:val="000000"/>
                      <w:szCs w:val="21"/>
                    </w:rPr>
                    <w:t>电离喷锌系统</w:t>
                  </w:r>
                </w:p>
              </w:tc>
              <w:tc>
                <w:tcPr>
                  <w:tcW w:w="2011" w:type="dxa"/>
                  <w:noWrap w:val="0"/>
                  <w:vAlign w:val="center"/>
                </w:tcPr>
                <w:p>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w:t>
                  </w:r>
                </w:p>
              </w:tc>
              <w:tc>
                <w:tcPr>
                  <w:tcW w:w="1563"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1</w:t>
                  </w:r>
                </w:p>
              </w:tc>
              <w:tc>
                <w:tcPr>
                  <w:tcW w:w="1563" w:type="dxa"/>
                  <w:vMerge w:val="continue"/>
                  <w:noWrap w:val="0"/>
                  <w:vAlign w:val="top"/>
                </w:tcPr>
                <w:p>
                  <w:pPr>
                    <w:jc w:val="center"/>
                    <w:rPr>
                      <w:rFonts w:ascii="Times New Roman" w:hAnsi="Times New Roman" w:eastAsia="宋体" w:cs="Times New Roman"/>
                      <w:b w:val="0"/>
                      <w:bCs w:val="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97" w:hRule="atLeast"/>
                <w:jc w:val="center"/>
              </w:trPr>
              <w:tc>
                <w:tcPr>
                  <w:tcW w:w="1108" w:type="dxa"/>
                  <w:noWrap w:val="0"/>
                  <w:vAlign w:val="center"/>
                </w:tcPr>
                <w:p>
                  <w:pPr>
                    <w:autoSpaceDE w:val="0"/>
                    <w:autoSpaceDN w:val="0"/>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6</w:t>
                  </w:r>
                </w:p>
              </w:tc>
              <w:tc>
                <w:tcPr>
                  <w:tcW w:w="2016" w:type="dxa"/>
                  <w:noWrap w:val="0"/>
                  <w:vAlign w:val="center"/>
                </w:tcPr>
                <w:p>
                  <w:pPr>
                    <w:jc w:val="center"/>
                    <w:rPr>
                      <w:rFonts w:hint="eastAsia" w:ascii="Times New Roman" w:hAnsi="Times New Roman" w:eastAsia="宋体" w:cs="Times New Roman"/>
                      <w:b w:val="0"/>
                      <w:bCs w:val="0"/>
                      <w:szCs w:val="21"/>
                    </w:rPr>
                  </w:pPr>
                  <w:r>
                    <w:rPr>
                      <w:rFonts w:ascii="Times New Roman" w:hAnsi="Times New Roman" w:eastAsia="宋体" w:cs="Times New Roman"/>
                      <w:b w:val="0"/>
                      <w:bCs w:val="0"/>
                      <w:color w:val="000000"/>
                      <w:szCs w:val="21"/>
                    </w:rPr>
                    <w:t>切割机</w:t>
                  </w:r>
                </w:p>
              </w:tc>
              <w:tc>
                <w:tcPr>
                  <w:tcW w:w="2011" w:type="dxa"/>
                  <w:noWrap w:val="0"/>
                  <w:vAlign w:val="center"/>
                </w:tcPr>
                <w:p>
                  <w:pPr>
                    <w:jc w:val="center"/>
                    <w:rPr>
                      <w:rFonts w:ascii="Times New Roman" w:hAnsi="Times New Roman" w:eastAsia="宋体" w:cs="Times New Roman"/>
                      <w:b w:val="0"/>
                      <w:bCs w:val="0"/>
                      <w:szCs w:val="21"/>
                    </w:rPr>
                  </w:pPr>
                  <w:r>
                    <w:rPr>
                      <w:rFonts w:hint="eastAsia" w:ascii="Times New Roman" w:hAnsi="Times New Roman" w:eastAsia="宋体" w:cs="Times New Roman"/>
                      <w:b w:val="0"/>
                      <w:bCs w:val="0"/>
                      <w:szCs w:val="21"/>
                      <w:lang w:val="en-US" w:eastAsia="zh-CN"/>
                    </w:rPr>
                    <w:t>/</w:t>
                  </w:r>
                </w:p>
              </w:tc>
              <w:tc>
                <w:tcPr>
                  <w:tcW w:w="1563"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2</w:t>
                  </w:r>
                </w:p>
              </w:tc>
              <w:tc>
                <w:tcPr>
                  <w:tcW w:w="1563" w:type="dxa"/>
                  <w:vMerge w:val="continue"/>
                  <w:noWrap w:val="0"/>
                  <w:vAlign w:val="top"/>
                </w:tcPr>
                <w:p>
                  <w:pPr>
                    <w:jc w:val="center"/>
                    <w:rPr>
                      <w:rFonts w:ascii="Times New Roman" w:hAnsi="Times New Roman" w:eastAsia="宋体" w:cs="Times New Roman"/>
                      <w:b w:val="0"/>
                      <w:bCs w:val="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97" w:hRule="atLeast"/>
                <w:jc w:val="center"/>
              </w:trPr>
              <w:tc>
                <w:tcPr>
                  <w:tcW w:w="1108" w:type="dxa"/>
                  <w:noWrap w:val="0"/>
                  <w:vAlign w:val="center"/>
                </w:tcPr>
                <w:p>
                  <w:pPr>
                    <w:autoSpaceDE w:val="0"/>
                    <w:autoSpaceDN w:val="0"/>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7</w:t>
                  </w:r>
                </w:p>
              </w:tc>
              <w:tc>
                <w:tcPr>
                  <w:tcW w:w="2016" w:type="dxa"/>
                  <w:noWrap w:val="0"/>
                  <w:vAlign w:val="center"/>
                </w:tcPr>
                <w:p>
                  <w:pPr>
                    <w:jc w:val="center"/>
                    <w:rPr>
                      <w:rFonts w:hint="eastAsia" w:ascii="Times New Roman" w:hAnsi="Times New Roman" w:eastAsia="宋体" w:cs="Times New Roman"/>
                      <w:b w:val="0"/>
                      <w:bCs w:val="0"/>
                      <w:szCs w:val="21"/>
                    </w:rPr>
                  </w:pPr>
                  <w:r>
                    <w:rPr>
                      <w:rFonts w:ascii="Times New Roman" w:hAnsi="Times New Roman" w:eastAsia="宋体" w:cs="Times New Roman"/>
                      <w:b w:val="0"/>
                      <w:bCs w:val="0"/>
                      <w:color w:val="000000"/>
                      <w:szCs w:val="21"/>
                    </w:rPr>
                    <w:t>收线机</w:t>
                  </w:r>
                </w:p>
              </w:tc>
              <w:tc>
                <w:tcPr>
                  <w:tcW w:w="2011" w:type="dxa"/>
                  <w:noWrap w:val="0"/>
                  <w:vAlign w:val="center"/>
                </w:tcPr>
                <w:p>
                  <w:pPr>
                    <w:jc w:val="center"/>
                    <w:rPr>
                      <w:rFonts w:ascii="Times New Roman" w:hAnsi="Times New Roman" w:eastAsia="宋体" w:cs="Times New Roman"/>
                      <w:b w:val="0"/>
                      <w:bCs w:val="0"/>
                      <w:szCs w:val="21"/>
                    </w:rPr>
                  </w:pPr>
                  <w:r>
                    <w:rPr>
                      <w:rFonts w:hint="eastAsia" w:ascii="Times New Roman" w:hAnsi="Times New Roman" w:eastAsia="宋体" w:cs="Times New Roman"/>
                      <w:b w:val="0"/>
                      <w:bCs w:val="0"/>
                      <w:szCs w:val="21"/>
                      <w:lang w:val="en-US" w:eastAsia="zh-CN"/>
                    </w:rPr>
                    <w:t>/</w:t>
                  </w:r>
                </w:p>
              </w:tc>
              <w:tc>
                <w:tcPr>
                  <w:tcW w:w="1563"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2</w:t>
                  </w:r>
                </w:p>
              </w:tc>
              <w:tc>
                <w:tcPr>
                  <w:tcW w:w="1563" w:type="dxa"/>
                  <w:vMerge w:val="continue"/>
                  <w:noWrap w:val="0"/>
                  <w:vAlign w:val="top"/>
                </w:tcPr>
                <w:p>
                  <w:pPr>
                    <w:jc w:val="center"/>
                    <w:rPr>
                      <w:rFonts w:ascii="Times New Roman" w:hAnsi="Times New Roman" w:eastAsia="宋体" w:cs="Times New Roman"/>
                      <w:b w:val="0"/>
                      <w:bCs w:val="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97" w:hRule="atLeast"/>
                <w:jc w:val="center"/>
              </w:trPr>
              <w:tc>
                <w:tcPr>
                  <w:tcW w:w="1108" w:type="dxa"/>
                  <w:noWrap w:val="0"/>
                  <w:vAlign w:val="center"/>
                </w:tcPr>
                <w:p>
                  <w:pPr>
                    <w:autoSpaceDE w:val="0"/>
                    <w:autoSpaceDN w:val="0"/>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8</w:t>
                  </w:r>
                </w:p>
              </w:tc>
              <w:tc>
                <w:tcPr>
                  <w:tcW w:w="2016"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color w:val="000000"/>
                      <w:szCs w:val="21"/>
                    </w:rPr>
                    <w:t>时效炉</w:t>
                  </w:r>
                </w:p>
              </w:tc>
              <w:tc>
                <w:tcPr>
                  <w:tcW w:w="2011" w:type="dxa"/>
                  <w:noWrap w:val="0"/>
                  <w:vAlign w:val="center"/>
                </w:tcPr>
                <w:p>
                  <w:pPr>
                    <w:jc w:val="center"/>
                    <w:rPr>
                      <w:rFonts w:hint="eastAsia" w:ascii="Times New Roman" w:hAnsi="Times New Roman" w:eastAsia="宋体" w:cs="Times New Roman"/>
                      <w:b w:val="0"/>
                      <w:bCs w:val="0"/>
                      <w:szCs w:val="21"/>
                    </w:rPr>
                  </w:pPr>
                  <w:r>
                    <w:rPr>
                      <w:rFonts w:ascii="Times New Roman" w:hAnsi="Times New Roman" w:eastAsia="宋体" w:cs="Times New Roman"/>
                      <w:b w:val="0"/>
                      <w:bCs w:val="0"/>
                      <w:color w:val="000000"/>
                      <w:szCs w:val="21"/>
                    </w:rPr>
                    <w:t>SY-SXL</w:t>
                  </w:r>
                </w:p>
              </w:tc>
              <w:tc>
                <w:tcPr>
                  <w:tcW w:w="1563"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1</w:t>
                  </w:r>
                </w:p>
              </w:tc>
              <w:tc>
                <w:tcPr>
                  <w:tcW w:w="1563" w:type="dxa"/>
                  <w:noWrap w:val="0"/>
                  <w:vAlign w:val="top"/>
                </w:tcPr>
                <w:p>
                  <w:pPr>
                    <w:jc w:val="center"/>
                    <w:rPr>
                      <w:rFonts w:ascii="Times New Roman" w:hAnsi="Times New Roman" w:eastAsia="宋体" w:cs="Times New Roman"/>
                      <w:b w:val="0"/>
                      <w:bCs w:val="0"/>
                      <w:szCs w:val="21"/>
                    </w:rPr>
                  </w:pPr>
                  <w:r>
                    <w:rPr>
                      <w:rFonts w:hint="eastAsia" w:ascii="Times New Roman" w:hAnsi="Times New Roman" w:eastAsia="宋体" w:cs="Times New Roman"/>
                      <w:b w:val="0"/>
                      <w:bCs w:val="0"/>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97" w:hRule="atLeast"/>
                <w:jc w:val="center"/>
              </w:trPr>
              <w:tc>
                <w:tcPr>
                  <w:tcW w:w="1108" w:type="dxa"/>
                  <w:noWrap w:val="0"/>
                  <w:vAlign w:val="center"/>
                </w:tcPr>
                <w:p>
                  <w:pPr>
                    <w:autoSpaceDE w:val="0"/>
                    <w:autoSpaceDN w:val="0"/>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9</w:t>
                  </w:r>
                </w:p>
              </w:tc>
              <w:tc>
                <w:tcPr>
                  <w:tcW w:w="2016"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color w:val="000000"/>
                      <w:szCs w:val="21"/>
                    </w:rPr>
                    <w:t>切断机</w:t>
                  </w:r>
                </w:p>
              </w:tc>
              <w:tc>
                <w:tcPr>
                  <w:tcW w:w="2011" w:type="dxa"/>
                  <w:noWrap w:val="0"/>
                  <w:vAlign w:val="center"/>
                </w:tcPr>
                <w:p>
                  <w:pPr>
                    <w:jc w:val="center"/>
                    <w:rPr>
                      <w:rFonts w:hint="eastAsia" w:ascii="Times New Roman" w:hAnsi="Times New Roman" w:eastAsia="宋体" w:cs="Times New Roman"/>
                      <w:b w:val="0"/>
                      <w:bCs w:val="0"/>
                      <w:szCs w:val="21"/>
                    </w:rPr>
                  </w:pPr>
                  <w:r>
                    <w:rPr>
                      <w:rFonts w:ascii="Times New Roman" w:hAnsi="Times New Roman" w:eastAsia="宋体" w:cs="Times New Roman"/>
                      <w:b w:val="0"/>
                      <w:bCs w:val="0"/>
                      <w:color w:val="000000"/>
                      <w:szCs w:val="21"/>
                    </w:rPr>
                    <w:t>LY2060</w:t>
                  </w:r>
                </w:p>
              </w:tc>
              <w:tc>
                <w:tcPr>
                  <w:tcW w:w="1563" w:type="dxa"/>
                  <w:noWrap w:val="0"/>
                  <w:vAlign w:val="center"/>
                </w:tcPr>
                <w:p>
                  <w:pPr>
                    <w:jc w:val="center"/>
                    <w:rPr>
                      <w:rFonts w:hint="eastAsia" w:ascii="Times New Roman" w:hAnsi="Times New Roman" w:eastAsia="宋体" w:cs="Times New Roman"/>
                      <w:b w:val="0"/>
                      <w:bCs w:val="0"/>
                      <w:szCs w:val="21"/>
                      <w:lang w:eastAsia="zh-CN"/>
                    </w:rPr>
                  </w:pPr>
                  <w:r>
                    <w:rPr>
                      <w:rFonts w:hint="eastAsia" w:ascii="Times New Roman" w:hAnsi="Times New Roman" w:eastAsia="宋体" w:cs="Times New Roman"/>
                      <w:b w:val="0"/>
                      <w:bCs w:val="0"/>
                      <w:szCs w:val="21"/>
                      <w:lang w:val="en-US" w:eastAsia="zh-CN"/>
                    </w:rPr>
                    <w:t>2</w:t>
                  </w:r>
                </w:p>
              </w:tc>
              <w:tc>
                <w:tcPr>
                  <w:tcW w:w="1563" w:type="dxa"/>
                  <w:noWrap w:val="0"/>
                  <w:vAlign w:val="top"/>
                </w:tcPr>
                <w:p>
                  <w:pPr>
                    <w:jc w:val="center"/>
                    <w:rPr>
                      <w:rFonts w:ascii="Times New Roman" w:hAnsi="Times New Roman" w:eastAsia="宋体" w:cs="Times New Roman"/>
                      <w:b w:val="0"/>
                      <w:bCs w:val="0"/>
                      <w:szCs w:val="21"/>
                    </w:rPr>
                  </w:pPr>
                  <w:r>
                    <w:rPr>
                      <w:rFonts w:hint="eastAsia" w:ascii="Times New Roman" w:hAnsi="Times New Roman" w:eastAsia="宋体" w:cs="Times New Roman"/>
                      <w:b w:val="0"/>
                      <w:bCs w:val="0"/>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97" w:hRule="atLeast"/>
                <w:jc w:val="center"/>
              </w:trPr>
              <w:tc>
                <w:tcPr>
                  <w:tcW w:w="1108" w:type="dxa"/>
                  <w:noWrap w:val="0"/>
                  <w:vAlign w:val="center"/>
                </w:tcPr>
                <w:p>
                  <w:pPr>
                    <w:autoSpaceDE w:val="0"/>
                    <w:autoSpaceDN w:val="0"/>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10</w:t>
                  </w:r>
                </w:p>
              </w:tc>
              <w:tc>
                <w:tcPr>
                  <w:tcW w:w="2016"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color w:val="000000"/>
                      <w:szCs w:val="21"/>
                    </w:rPr>
                    <w:t>行车</w:t>
                  </w:r>
                </w:p>
              </w:tc>
              <w:tc>
                <w:tcPr>
                  <w:tcW w:w="2011" w:type="dxa"/>
                  <w:noWrap w:val="0"/>
                  <w:vAlign w:val="center"/>
                </w:tcPr>
                <w:p>
                  <w:pPr>
                    <w:jc w:val="center"/>
                    <w:rPr>
                      <w:rFonts w:ascii="Times New Roman" w:hAnsi="Times New Roman" w:eastAsia="宋体" w:cs="Times New Roman"/>
                      <w:b w:val="0"/>
                      <w:bCs w:val="0"/>
                      <w:szCs w:val="21"/>
                    </w:rPr>
                  </w:pPr>
                  <w:r>
                    <w:rPr>
                      <w:rFonts w:hint="eastAsia" w:ascii="Times New Roman" w:hAnsi="Times New Roman" w:eastAsia="宋体" w:cs="Times New Roman"/>
                      <w:b w:val="0"/>
                      <w:bCs w:val="0"/>
                      <w:szCs w:val="21"/>
                      <w:lang w:val="en-US" w:eastAsia="zh-CN"/>
                    </w:rPr>
                    <w:t>/</w:t>
                  </w:r>
                </w:p>
              </w:tc>
              <w:tc>
                <w:tcPr>
                  <w:tcW w:w="1563"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1</w:t>
                  </w:r>
                </w:p>
              </w:tc>
              <w:tc>
                <w:tcPr>
                  <w:tcW w:w="1563" w:type="dxa"/>
                  <w:noWrap w:val="0"/>
                  <w:vAlign w:val="top"/>
                </w:tcPr>
                <w:p>
                  <w:pPr>
                    <w:jc w:val="center"/>
                    <w:rPr>
                      <w:rFonts w:ascii="Times New Roman" w:hAnsi="Times New Roman" w:eastAsia="宋体" w:cs="Times New Roman"/>
                      <w:b w:val="0"/>
                      <w:bCs w:val="0"/>
                      <w:szCs w:val="21"/>
                    </w:rPr>
                  </w:pPr>
                  <w:r>
                    <w:rPr>
                      <w:rFonts w:hint="eastAsia" w:ascii="Times New Roman" w:hAnsi="Times New Roman" w:eastAsia="宋体" w:cs="Times New Roman"/>
                      <w:b w:val="0"/>
                      <w:bCs w:val="0"/>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97" w:hRule="atLeast"/>
                <w:jc w:val="center"/>
              </w:trPr>
              <w:tc>
                <w:tcPr>
                  <w:tcW w:w="1108" w:type="dxa"/>
                  <w:noWrap w:val="0"/>
                  <w:vAlign w:val="center"/>
                </w:tcPr>
                <w:p>
                  <w:pPr>
                    <w:autoSpaceDE w:val="0"/>
                    <w:autoSpaceDN w:val="0"/>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11</w:t>
                  </w:r>
                </w:p>
              </w:tc>
              <w:tc>
                <w:tcPr>
                  <w:tcW w:w="2016"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color w:val="000000"/>
                      <w:szCs w:val="21"/>
                    </w:rPr>
                    <w:t>叉车</w:t>
                  </w:r>
                </w:p>
              </w:tc>
              <w:tc>
                <w:tcPr>
                  <w:tcW w:w="2011" w:type="dxa"/>
                  <w:noWrap w:val="0"/>
                  <w:vAlign w:val="center"/>
                </w:tcPr>
                <w:p>
                  <w:pPr>
                    <w:jc w:val="center"/>
                    <w:rPr>
                      <w:rFonts w:ascii="Times New Roman" w:hAnsi="Times New Roman" w:eastAsia="宋体" w:cs="Times New Roman"/>
                      <w:b w:val="0"/>
                      <w:bCs w:val="0"/>
                      <w:szCs w:val="21"/>
                    </w:rPr>
                  </w:pPr>
                  <w:r>
                    <w:rPr>
                      <w:rFonts w:hint="eastAsia" w:ascii="Times New Roman" w:hAnsi="Times New Roman" w:eastAsia="宋体" w:cs="Times New Roman"/>
                      <w:b w:val="0"/>
                      <w:bCs w:val="0"/>
                      <w:szCs w:val="21"/>
                      <w:lang w:val="en-US" w:eastAsia="zh-CN"/>
                    </w:rPr>
                    <w:t>/</w:t>
                  </w:r>
                </w:p>
              </w:tc>
              <w:tc>
                <w:tcPr>
                  <w:tcW w:w="1563"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1</w:t>
                  </w:r>
                </w:p>
              </w:tc>
              <w:tc>
                <w:tcPr>
                  <w:tcW w:w="1563" w:type="dxa"/>
                  <w:noWrap w:val="0"/>
                  <w:vAlign w:val="top"/>
                </w:tcPr>
                <w:p>
                  <w:pPr>
                    <w:jc w:val="center"/>
                    <w:rPr>
                      <w:rFonts w:ascii="Times New Roman" w:hAnsi="Times New Roman" w:eastAsia="宋体" w:cs="Times New Roman"/>
                      <w:b w:val="0"/>
                      <w:bCs w:val="0"/>
                      <w:szCs w:val="21"/>
                    </w:rPr>
                  </w:pPr>
                  <w:r>
                    <w:rPr>
                      <w:rFonts w:hint="eastAsia" w:ascii="Times New Roman" w:hAnsi="Times New Roman" w:eastAsia="宋体" w:cs="Times New Roman"/>
                      <w:b w:val="0"/>
                      <w:bCs w:val="0"/>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97" w:hRule="atLeast"/>
                <w:jc w:val="center"/>
              </w:trPr>
              <w:tc>
                <w:tcPr>
                  <w:tcW w:w="1108" w:type="dxa"/>
                  <w:noWrap w:val="0"/>
                  <w:vAlign w:val="center"/>
                </w:tcPr>
                <w:p>
                  <w:pPr>
                    <w:autoSpaceDE w:val="0"/>
                    <w:autoSpaceDN w:val="0"/>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12</w:t>
                  </w:r>
                </w:p>
              </w:tc>
              <w:tc>
                <w:tcPr>
                  <w:tcW w:w="2016"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color w:val="000000"/>
                      <w:szCs w:val="21"/>
                    </w:rPr>
                    <w:t>循环水冷却系统</w:t>
                  </w:r>
                </w:p>
              </w:tc>
              <w:tc>
                <w:tcPr>
                  <w:tcW w:w="2011" w:type="dxa"/>
                  <w:noWrap w:val="0"/>
                  <w:vAlign w:val="center"/>
                </w:tcPr>
                <w:p>
                  <w:pPr>
                    <w:jc w:val="center"/>
                    <w:rPr>
                      <w:rFonts w:ascii="Times New Roman" w:hAnsi="Times New Roman" w:eastAsia="宋体" w:cs="Times New Roman"/>
                      <w:b w:val="0"/>
                      <w:bCs w:val="0"/>
                      <w:szCs w:val="21"/>
                    </w:rPr>
                  </w:pPr>
                  <w:r>
                    <w:rPr>
                      <w:rFonts w:hint="eastAsia" w:ascii="Times New Roman" w:hAnsi="Times New Roman" w:eastAsia="宋体" w:cs="Times New Roman"/>
                      <w:b w:val="0"/>
                      <w:bCs w:val="0"/>
                      <w:szCs w:val="21"/>
                      <w:lang w:val="en-US" w:eastAsia="zh-CN"/>
                    </w:rPr>
                    <w:t>/</w:t>
                  </w:r>
                </w:p>
              </w:tc>
              <w:tc>
                <w:tcPr>
                  <w:tcW w:w="1563"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1</w:t>
                  </w:r>
                </w:p>
              </w:tc>
              <w:tc>
                <w:tcPr>
                  <w:tcW w:w="1563" w:type="dxa"/>
                  <w:noWrap w:val="0"/>
                  <w:vAlign w:val="top"/>
                </w:tcPr>
                <w:p>
                  <w:pPr>
                    <w:jc w:val="center"/>
                    <w:rPr>
                      <w:rFonts w:ascii="Times New Roman" w:hAnsi="Times New Roman" w:eastAsia="宋体" w:cs="Times New Roman"/>
                      <w:b w:val="0"/>
                      <w:bCs w:val="0"/>
                      <w:szCs w:val="21"/>
                    </w:rPr>
                  </w:pPr>
                  <w:r>
                    <w:rPr>
                      <w:rFonts w:hint="eastAsia" w:ascii="Times New Roman" w:hAnsi="Times New Roman" w:eastAsia="宋体" w:cs="Times New Roman"/>
                      <w:b w:val="0"/>
                      <w:bCs w:val="0"/>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97" w:hRule="atLeast"/>
                <w:jc w:val="center"/>
              </w:trPr>
              <w:tc>
                <w:tcPr>
                  <w:tcW w:w="1108" w:type="dxa"/>
                  <w:noWrap w:val="0"/>
                  <w:vAlign w:val="center"/>
                </w:tcPr>
                <w:p>
                  <w:pPr>
                    <w:autoSpaceDE w:val="0"/>
                    <w:autoSpaceDN w:val="0"/>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13</w:t>
                  </w:r>
                </w:p>
              </w:tc>
              <w:tc>
                <w:tcPr>
                  <w:tcW w:w="2016"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color w:val="000000"/>
                      <w:szCs w:val="21"/>
                    </w:rPr>
                    <w:t>投影仪</w:t>
                  </w:r>
                </w:p>
              </w:tc>
              <w:tc>
                <w:tcPr>
                  <w:tcW w:w="2011"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color w:val="000000"/>
                      <w:szCs w:val="21"/>
                    </w:rPr>
                    <w:t>VSTON20M</w:t>
                  </w:r>
                </w:p>
              </w:tc>
              <w:tc>
                <w:tcPr>
                  <w:tcW w:w="1563" w:type="dxa"/>
                  <w:noWrap w:val="0"/>
                  <w:vAlign w:val="center"/>
                </w:tcPr>
                <w:p>
                  <w:pPr>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1</w:t>
                  </w:r>
                </w:p>
              </w:tc>
              <w:tc>
                <w:tcPr>
                  <w:tcW w:w="1563" w:type="dxa"/>
                  <w:noWrap w:val="0"/>
                  <w:vAlign w:val="top"/>
                </w:tcPr>
                <w:p>
                  <w:pPr>
                    <w:jc w:val="center"/>
                    <w:rPr>
                      <w:rFonts w:ascii="Times New Roman" w:hAnsi="Times New Roman" w:eastAsia="宋体" w:cs="Times New Roman"/>
                      <w:b w:val="0"/>
                      <w:bCs w:val="0"/>
                      <w:szCs w:val="21"/>
                    </w:rPr>
                  </w:pPr>
                  <w:r>
                    <w:rPr>
                      <w:rFonts w:hint="eastAsia" w:ascii="Times New Roman" w:hAnsi="Times New Roman" w:eastAsia="宋体" w:cs="Times New Roman"/>
                      <w:b w:val="0"/>
                      <w:bCs w:val="0"/>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97" w:hRule="atLeast"/>
                <w:jc w:val="center"/>
              </w:trPr>
              <w:tc>
                <w:tcPr>
                  <w:tcW w:w="1108" w:type="dxa"/>
                  <w:noWrap w:val="0"/>
                  <w:vAlign w:val="center"/>
                </w:tcPr>
                <w:p>
                  <w:pPr>
                    <w:autoSpaceDE w:val="0"/>
                    <w:autoSpaceDN w:val="0"/>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14</w:t>
                  </w:r>
                </w:p>
              </w:tc>
              <w:tc>
                <w:tcPr>
                  <w:tcW w:w="2016" w:type="dxa"/>
                  <w:noWrap w:val="0"/>
                  <w:vAlign w:val="center"/>
                </w:tcPr>
                <w:p>
                  <w:pPr>
                    <w:jc w:val="center"/>
                    <w:rPr>
                      <w:rFonts w:hint="eastAsia" w:ascii="Times New Roman" w:hAnsi="Times New Roman" w:eastAsia="宋体" w:cs="Times New Roman"/>
                      <w:b w:val="0"/>
                      <w:bCs w:val="0"/>
                      <w:szCs w:val="21"/>
                    </w:rPr>
                  </w:pPr>
                  <w:r>
                    <w:rPr>
                      <w:rFonts w:ascii="Times New Roman" w:hAnsi="Times New Roman" w:eastAsia="宋体" w:cs="Times New Roman"/>
                      <w:b w:val="0"/>
                      <w:bCs w:val="0"/>
                      <w:color w:val="000000"/>
                      <w:szCs w:val="21"/>
                    </w:rPr>
                    <w:t>变压器</w:t>
                  </w:r>
                </w:p>
              </w:tc>
              <w:tc>
                <w:tcPr>
                  <w:tcW w:w="2011" w:type="dxa"/>
                  <w:noWrap w:val="0"/>
                  <w:vAlign w:val="center"/>
                </w:tcPr>
                <w:p>
                  <w:pPr>
                    <w:jc w:val="center"/>
                    <w:rPr>
                      <w:rFonts w:hint="eastAsia" w:ascii="Times New Roman" w:hAnsi="Times New Roman" w:eastAsia="宋体" w:cs="Times New Roman"/>
                      <w:b w:val="0"/>
                      <w:bCs w:val="0"/>
                      <w:szCs w:val="21"/>
                    </w:rPr>
                  </w:pPr>
                  <w:r>
                    <w:rPr>
                      <w:rFonts w:ascii="Times New Roman" w:hAnsi="Times New Roman" w:eastAsia="宋体" w:cs="Times New Roman"/>
                      <w:b w:val="0"/>
                      <w:bCs w:val="0"/>
                      <w:color w:val="000000"/>
                      <w:szCs w:val="21"/>
                    </w:rPr>
                    <w:t>315KVA</w:t>
                  </w:r>
                </w:p>
              </w:tc>
              <w:tc>
                <w:tcPr>
                  <w:tcW w:w="1563" w:type="dxa"/>
                  <w:noWrap w:val="0"/>
                  <w:vAlign w:val="center"/>
                </w:tcPr>
                <w:p>
                  <w:pPr>
                    <w:jc w:val="center"/>
                    <w:rPr>
                      <w:rFonts w:hint="eastAsia" w:ascii="Times New Roman" w:hAnsi="Times New Roman" w:eastAsia="宋体" w:cs="Times New Roman"/>
                      <w:b w:val="0"/>
                      <w:bCs w:val="0"/>
                      <w:szCs w:val="21"/>
                    </w:rPr>
                  </w:pPr>
                  <w:r>
                    <w:rPr>
                      <w:rFonts w:ascii="Times New Roman" w:hAnsi="Times New Roman" w:eastAsia="宋体" w:cs="Times New Roman"/>
                      <w:b w:val="0"/>
                      <w:bCs w:val="0"/>
                      <w:szCs w:val="21"/>
                    </w:rPr>
                    <w:t>1</w:t>
                  </w:r>
                </w:p>
              </w:tc>
              <w:tc>
                <w:tcPr>
                  <w:tcW w:w="1563" w:type="dxa"/>
                  <w:noWrap w:val="0"/>
                  <w:vAlign w:val="top"/>
                </w:tcPr>
                <w:p>
                  <w:pPr>
                    <w:jc w:val="center"/>
                    <w:rPr>
                      <w:rFonts w:ascii="Times New Roman" w:hAnsi="Times New Roman" w:eastAsia="宋体" w:cs="Times New Roman"/>
                      <w:b w:val="0"/>
                      <w:bCs w:val="0"/>
                      <w:szCs w:val="21"/>
                    </w:rPr>
                  </w:pPr>
                  <w:r>
                    <w:rPr>
                      <w:rFonts w:hint="eastAsia" w:ascii="Times New Roman" w:hAnsi="Times New Roman" w:eastAsia="宋体" w:cs="Times New Roman"/>
                      <w:b w:val="0"/>
                      <w:bCs w:val="0"/>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97" w:hRule="atLeast"/>
                <w:jc w:val="center"/>
              </w:trPr>
              <w:tc>
                <w:tcPr>
                  <w:tcW w:w="1108" w:type="dxa"/>
                  <w:noWrap w:val="0"/>
                  <w:vAlign w:val="center"/>
                </w:tcPr>
                <w:p>
                  <w:pPr>
                    <w:autoSpaceDE w:val="0"/>
                    <w:autoSpaceDN w:val="0"/>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15</w:t>
                  </w:r>
                </w:p>
              </w:tc>
              <w:tc>
                <w:tcPr>
                  <w:tcW w:w="2016" w:type="dxa"/>
                  <w:noWrap w:val="0"/>
                  <w:vAlign w:val="center"/>
                </w:tcPr>
                <w:p>
                  <w:pPr>
                    <w:jc w:val="center"/>
                    <w:rPr>
                      <w:rFonts w:hint="eastAsia" w:ascii="Times New Roman" w:hAnsi="Times New Roman" w:eastAsia="宋体" w:cs="Times New Roman"/>
                      <w:b w:val="0"/>
                      <w:bCs w:val="0"/>
                      <w:szCs w:val="21"/>
                    </w:rPr>
                  </w:pPr>
                  <w:r>
                    <w:rPr>
                      <w:rFonts w:ascii="Times New Roman" w:hAnsi="Times New Roman" w:eastAsia="宋体" w:cs="Times New Roman"/>
                      <w:b w:val="0"/>
                      <w:bCs w:val="0"/>
                      <w:color w:val="000000"/>
                      <w:szCs w:val="21"/>
                    </w:rPr>
                    <w:t>空压机组</w:t>
                  </w:r>
                </w:p>
              </w:tc>
              <w:tc>
                <w:tcPr>
                  <w:tcW w:w="2011" w:type="dxa"/>
                  <w:noWrap w:val="0"/>
                  <w:vAlign w:val="center"/>
                </w:tcPr>
                <w:p>
                  <w:pPr>
                    <w:jc w:val="center"/>
                    <w:rPr>
                      <w:rFonts w:hint="eastAsia" w:ascii="Times New Roman" w:hAnsi="Times New Roman" w:eastAsia="宋体" w:cs="Times New Roman"/>
                      <w:b w:val="0"/>
                      <w:bCs w:val="0"/>
                      <w:szCs w:val="21"/>
                    </w:rPr>
                  </w:pPr>
                  <w:r>
                    <w:rPr>
                      <w:rFonts w:hint="eastAsia" w:ascii="Times New Roman" w:hAnsi="Times New Roman" w:eastAsia="宋体" w:cs="Times New Roman"/>
                      <w:b w:val="0"/>
                      <w:bCs w:val="0"/>
                      <w:szCs w:val="21"/>
                      <w:lang w:val="en-US" w:eastAsia="zh-CN"/>
                    </w:rPr>
                    <w:t>/</w:t>
                  </w:r>
                </w:p>
              </w:tc>
              <w:tc>
                <w:tcPr>
                  <w:tcW w:w="1563" w:type="dxa"/>
                  <w:noWrap w:val="0"/>
                  <w:vAlign w:val="center"/>
                </w:tcPr>
                <w:p>
                  <w:pPr>
                    <w:jc w:val="center"/>
                    <w:rPr>
                      <w:rFonts w:hint="eastAsia" w:ascii="Times New Roman" w:hAnsi="Times New Roman" w:eastAsia="宋体" w:cs="Times New Roman"/>
                      <w:b w:val="0"/>
                      <w:bCs w:val="0"/>
                      <w:szCs w:val="21"/>
                    </w:rPr>
                  </w:pPr>
                  <w:r>
                    <w:rPr>
                      <w:rFonts w:ascii="Times New Roman" w:hAnsi="Times New Roman" w:eastAsia="宋体" w:cs="Times New Roman"/>
                      <w:b w:val="0"/>
                      <w:bCs w:val="0"/>
                      <w:szCs w:val="21"/>
                    </w:rPr>
                    <w:t>1</w:t>
                  </w:r>
                </w:p>
              </w:tc>
              <w:tc>
                <w:tcPr>
                  <w:tcW w:w="1563" w:type="dxa"/>
                  <w:noWrap w:val="0"/>
                  <w:vAlign w:val="top"/>
                </w:tcPr>
                <w:p>
                  <w:pPr>
                    <w:jc w:val="center"/>
                    <w:rPr>
                      <w:rFonts w:ascii="Times New Roman" w:hAnsi="Times New Roman" w:eastAsia="宋体" w:cs="Times New Roman"/>
                      <w:b w:val="0"/>
                      <w:bCs w:val="0"/>
                      <w:szCs w:val="21"/>
                    </w:rPr>
                  </w:pPr>
                  <w:r>
                    <w:rPr>
                      <w:rFonts w:hint="eastAsia" w:ascii="Times New Roman" w:hAnsi="Times New Roman" w:eastAsia="宋体" w:cs="Times New Roman"/>
                      <w:b w:val="0"/>
                      <w:bCs w:val="0"/>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97" w:hRule="atLeast"/>
                <w:jc w:val="center"/>
              </w:trPr>
              <w:tc>
                <w:tcPr>
                  <w:tcW w:w="1108" w:type="dxa"/>
                  <w:noWrap w:val="0"/>
                  <w:vAlign w:val="center"/>
                </w:tcPr>
                <w:p>
                  <w:pPr>
                    <w:autoSpaceDE w:val="0"/>
                    <w:autoSpaceDN w:val="0"/>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16</w:t>
                  </w:r>
                </w:p>
              </w:tc>
              <w:tc>
                <w:tcPr>
                  <w:tcW w:w="2016" w:type="dxa"/>
                  <w:noWrap w:val="0"/>
                  <w:vAlign w:val="center"/>
                </w:tcPr>
                <w:p>
                  <w:pPr>
                    <w:jc w:val="center"/>
                    <w:rPr>
                      <w:rFonts w:hint="eastAsia" w:ascii="Times New Roman" w:hAnsi="Times New Roman" w:eastAsia="宋体" w:cs="Times New Roman"/>
                      <w:b w:val="0"/>
                      <w:bCs w:val="0"/>
                      <w:szCs w:val="21"/>
                    </w:rPr>
                  </w:pPr>
                  <w:r>
                    <w:rPr>
                      <w:rFonts w:ascii="Times New Roman" w:hAnsi="Times New Roman" w:eastAsia="宋体" w:cs="Times New Roman"/>
                      <w:b w:val="0"/>
                      <w:bCs w:val="0"/>
                      <w:color w:val="000000"/>
                      <w:szCs w:val="21"/>
                    </w:rPr>
                    <w:t>压块机</w:t>
                  </w:r>
                </w:p>
              </w:tc>
              <w:tc>
                <w:tcPr>
                  <w:tcW w:w="2011" w:type="dxa"/>
                  <w:noWrap w:val="0"/>
                  <w:vAlign w:val="center"/>
                </w:tcPr>
                <w:p>
                  <w:pPr>
                    <w:jc w:val="center"/>
                    <w:rPr>
                      <w:rFonts w:hint="eastAsia" w:ascii="Times New Roman" w:hAnsi="Times New Roman" w:eastAsia="宋体" w:cs="Times New Roman"/>
                      <w:b w:val="0"/>
                      <w:bCs w:val="0"/>
                      <w:szCs w:val="21"/>
                    </w:rPr>
                  </w:pPr>
                  <w:r>
                    <w:rPr>
                      <w:rFonts w:hint="eastAsia" w:ascii="Times New Roman" w:hAnsi="Times New Roman" w:eastAsia="宋体" w:cs="Times New Roman"/>
                      <w:b w:val="0"/>
                      <w:bCs w:val="0"/>
                      <w:szCs w:val="21"/>
                      <w:lang w:val="en-US" w:eastAsia="zh-CN"/>
                    </w:rPr>
                    <w:t>/</w:t>
                  </w:r>
                </w:p>
              </w:tc>
              <w:tc>
                <w:tcPr>
                  <w:tcW w:w="1563" w:type="dxa"/>
                  <w:noWrap w:val="0"/>
                  <w:vAlign w:val="center"/>
                </w:tcPr>
                <w:p>
                  <w:pPr>
                    <w:jc w:val="center"/>
                    <w:rPr>
                      <w:rFonts w:hint="eastAsia" w:ascii="Times New Roman" w:hAnsi="Times New Roman" w:eastAsia="宋体" w:cs="Times New Roman"/>
                      <w:b w:val="0"/>
                      <w:bCs w:val="0"/>
                      <w:szCs w:val="21"/>
                    </w:rPr>
                  </w:pPr>
                  <w:r>
                    <w:rPr>
                      <w:rFonts w:ascii="Times New Roman" w:hAnsi="Times New Roman" w:eastAsia="宋体" w:cs="Times New Roman"/>
                      <w:b w:val="0"/>
                      <w:bCs w:val="0"/>
                      <w:szCs w:val="21"/>
                    </w:rPr>
                    <w:t>1</w:t>
                  </w:r>
                </w:p>
              </w:tc>
              <w:tc>
                <w:tcPr>
                  <w:tcW w:w="1563" w:type="dxa"/>
                  <w:noWrap w:val="0"/>
                  <w:vAlign w:val="top"/>
                </w:tcPr>
                <w:p>
                  <w:pPr>
                    <w:jc w:val="center"/>
                    <w:rPr>
                      <w:rFonts w:ascii="Times New Roman" w:hAnsi="Times New Roman" w:eastAsia="宋体" w:cs="Times New Roman"/>
                      <w:b w:val="0"/>
                      <w:bCs w:val="0"/>
                      <w:szCs w:val="21"/>
                    </w:rPr>
                  </w:pPr>
                  <w:r>
                    <w:rPr>
                      <w:rFonts w:hint="eastAsia" w:ascii="Times New Roman" w:hAnsi="Times New Roman" w:eastAsia="宋体" w:cs="Times New Roman"/>
                      <w:b w:val="0"/>
                      <w:bCs w:val="0"/>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97" w:hRule="atLeast"/>
                <w:jc w:val="center"/>
              </w:trPr>
              <w:tc>
                <w:tcPr>
                  <w:tcW w:w="1108" w:type="dxa"/>
                  <w:noWrap w:val="0"/>
                  <w:vAlign w:val="center"/>
                </w:tcPr>
                <w:p>
                  <w:pPr>
                    <w:autoSpaceDE w:val="0"/>
                    <w:autoSpaceDN w:val="0"/>
                    <w:jc w:val="center"/>
                    <w:rPr>
                      <w:rFonts w:hint="eastAsia" w:ascii="Times New Roman" w:hAnsi="Times New Roman" w:eastAsia="宋体" w:cs="Times New Roman"/>
                      <w:b w:val="0"/>
                      <w:bCs w:val="0"/>
                      <w:szCs w:val="21"/>
                    </w:rPr>
                  </w:pPr>
                  <w:r>
                    <w:rPr>
                      <w:rFonts w:ascii="Times New Roman" w:hAnsi="Times New Roman" w:eastAsia="宋体" w:cs="Times New Roman"/>
                      <w:b w:val="0"/>
                      <w:bCs w:val="0"/>
                      <w:szCs w:val="21"/>
                    </w:rPr>
                    <w:t>17</w:t>
                  </w:r>
                </w:p>
              </w:tc>
              <w:tc>
                <w:tcPr>
                  <w:tcW w:w="2016" w:type="dxa"/>
                  <w:noWrap w:val="0"/>
                  <w:vAlign w:val="center"/>
                </w:tcPr>
                <w:p>
                  <w:pPr>
                    <w:jc w:val="center"/>
                    <w:rPr>
                      <w:rFonts w:hint="eastAsia" w:ascii="Times New Roman" w:hAnsi="Times New Roman" w:eastAsia="宋体" w:cs="Times New Roman"/>
                      <w:b w:val="0"/>
                      <w:bCs w:val="0"/>
                      <w:szCs w:val="21"/>
                    </w:rPr>
                  </w:pPr>
                  <w:r>
                    <w:rPr>
                      <w:rFonts w:ascii="Times New Roman" w:hAnsi="Times New Roman" w:eastAsia="宋体" w:cs="Times New Roman"/>
                      <w:b w:val="0"/>
                      <w:bCs w:val="0"/>
                      <w:color w:val="000000"/>
                      <w:szCs w:val="21"/>
                    </w:rPr>
                    <w:t>车床</w:t>
                  </w:r>
                </w:p>
              </w:tc>
              <w:tc>
                <w:tcPr>
                  <w:tcW w:w="2011" w:type="dxa"/>
                  <w:noWrap w:val="0"/>
                  <w:vAlign w:val="center"/>
                </w:tcPr>
                <w:p>
                  <w:pPr>
                    <w:jc w:val="center"/>
                    <w:rPr>
                      <w:rFonts w:hint="eastAsia" w:ascii="Times New Roman" w:hAnsi="Times New Roman" w:eastAsia="宋体" w:cs="Times New Roman"/>
                      <w:b w:val="0"/>
                      <w:bCs w:val="0"/>
                      <w:szCs w:val="21"/>
                    </w:rPr>
                  </w:pPr>
                  <w:r>
                    <w:rPr>
                      <w:rFonts w:hint="eastAsia" w:ascii="Times New Roman" w:hAnsi="Times New Roman" w:eastAsia="宋体" w:cs="Times New Roman"/>
                      <w:b w:val="0"/>
                      <w:bCs w:val="0"/>
                      <w:szCs w:val="21"/>
                      <w:lang w:val="en-US" w:eastAsia="zh-CN"/>
                    </w:rPr>
                    <w:t>/</w:t>
                  </w:r>
                </w:p>
              </w:tc>
              <w:tc>
                <w:tcPr>
                  <w:tcW w:w="1563" w:type="dxa"/>
                  <w:noWrap w:val="0"/>
                  <w:vAlign w:val="center"/>
                </w:tcPr>
                <w:p>
                  <w:pPr>
                    <w:jc w:val="center"/>
                    <w:rPr>
                      <w:rFonts w:hint="eastAsia" w:ascii="Times New Roman" w:hAnsi="Times New Roman" w:eastAsia="宋体" w:cs="Times New Roman"/>
                      <w:b w:val="0"/>
                      <w:bCs w:val="0"/>
                      <w:szCs w:val="21"/>
                    </w:rPr>
                  </w:pPr>
                  <w:r>
                    <w:rPr>
                      <w:rFonts w:ascii="Times New Roman" w:hAnsi="Times New Roman" w:eastAsia="宋体" w:cs="Times New Roman"/>
                      <w:b w:val="0"/>
                      <w:bCs w:val="0"/>
                      <w:szCs w:val="21"/>
                    </w:rPr>
                    <w:t>1</w:t>
                  </w:r>
                </w:p>
              </w:tc>
              <w:tc>
                <w:tcPr>
                  <w:tcW w:w="1563" w:type="dxa"/>
                  <w:noWrap w:val="0"/>
                  <w:vAlign w:val="top"/>
                </w:tcPr>
                <w:p>
                  <w:pPr>
                    <w:jc w:val="center"/>
                    <w:rPr>
                      <w:rFonts w:ascii="Times New Roman" w:hAnsi="Times New Roman" w:eastAsia="宋体" w:cs="Times New Roman"/>
                      <w:b w:val="0"/>
                      <w:bCs w:val="0"/>
                      <w:szCs w:val="21"/>
                    </w:rPr>
                  </w:pPr>
                  <w:r>
                    <w:rPr>
                      <w:rFonts w:hint="eastAsia" w:ascii="Times New Roman" w:hAnsi="Times New Roman" w:eastAsia="宋体" w:cs="Times New Roman"/>
                      <w:b w:val="0"/>
                      <w:bCs w:val="0"/>
                      <w:szCs w:val="21"/>
                      <w:lang w:val="en-US" w:eastAsia="zh-CN"/>
                    </w:rPr>
                    <w:t>/</w:t>
                  </w:r>
                </w:p>
              </w:tc>
            </w:tr>
          </w:tbl>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lang w:val="en-US" w:eastAsia="zh-CN"/>
              </w:rPr>
              <w:t>4</w:t>
            </w:r>
            <w:r>
              <w:rPr>
                <w:rFonts w:hint="default"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lang w:val="en-US" w:eastAsia="zh-CN"/>
              </w:rPr>
              <w:t>现有</w:t>
            </w:r>
            <w:r>
              <w:rPr>
                <w:rFonts w:hint="default" w:ascii="Times New Roman" w:hAnsi="Times New Roman" w:eastAsia="宋体" w:cs="Times New Roman"/>
                <w:b w:val="0"/>
                <w:bCs w:val="0"/>
                <w:sz w:val="24"/>
                <w:szCs w:val="24"/>
                <w:lang w:eastAsia="zh-CN"/>
              </w:rPr>
              <w:t>项目主要原辅材料消耗量</w:t>
            </w:r>
            <w:r>
              <w:rPr>
                <w:rFonts w:hint="eastAsia" w:ascii="Times New Roman" w:hAnsi="Times New Roman" w:cs="Times New Roman"/>
                <w:b w:val="0"/>
                <w:bCs w:val="0"/>
                <w:sz w:val="24"/>
                <w:szCs w:val="24"/>
                <w:lang w:eastAsia="zh-CN"/>
              </w:rPr>
              <w:t>、</w:t>
            </w:r>
            <w:r>
              <w:rPr>
                <w:rFonts w:hint="eastAsia" w:ascii="Times New Roman" w:hAnsi="Times New Roman" w:cs="Times New Roman"/>
                <w:b w:val="0"/>
                <w:bCs w:val="0"/>
                <w:sz w:val="24"/>
                <w:szCs w:val="24"/>
                <w:lang w:val="en-US" w:eastAsia="zh-CN"/>
              </w:rPr>
              <w:t>产品方案</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rPr>
              <w:t>主要原辅材料及消耗量见下表</w:t>
            </w:r>
            <w:r>
              <w:rPr>
                <w:rFonts w:hint="eastAsia" w:ascii="Times New Roman" w:hAnsi="Times New Roman" w:cs="Times New Roman"/>
                <w:b w:val="0"/>
                <w:bCs w:val="0"/>
                <w:sz w:val="24"/>
                <w:szCs w:val="24"/>
                <w:lang w:val="en-US" w:eastAsia="zh-CN"/>
              </w:rPr>
              <w:t>2-9，产品方案见下表2-10</w:t>
            </w:r>
            <w:r>
              <w:rPr>
                <w:rFonts w:hint="default" w:ascii="Times New Roman" w:hAnsi="Times New Roman" w:eastAsia="宋体" w:cs="Times New Roman"/>
                <w:b w:val="0"/>
                <w:bCs w:val="0"/>
                <w:sz w:val="24"/>
                <w:szCs w:val="24"/>
                <w:lang w:eastAsia="zh-CN"/>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 xml:space="preserve">                表2-9   主要原辅料消耗一览表         </w:t>
            </w:r>
            <w:r>
              <w:rPr>
                <w:rFonts w:hint="eastAsia" w:ascii="黑体" w:hAnsi="黑体" w:eastAsia="黑体" w:cs="黑体"/>
                <w:b w:val="0"/>
                <w:bCs w:val="0"/>
                <w:color w:val="auto"/>
                <w:sz w:val="24"/>
                <w:szCs w:val="24"/>
                <w:lang w:val="en-US" w:eastAsia="zh-CN"/>
              </w:rPr>
              <w:t>单位：t/a</w:t>
            </w:r>
          </w:p>
          <w:tbl>
            <w:tblPr>
              <w:tblStyle w:val="10"/>
              <w:tblW w:w="82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5"/>
              <w:gridCol w:w="925"/>
              <w:gridCol w:w="1423"/>
              <w:gridCol w:w="1919"/>
              <w:gridCol w:w="1681"/>
              <w:gridCol w:w="13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975" w:type="dxa"/>
                  <w:tcBorders>
                    <w:tl2br w:val="nil"/>
                    <w:tr2bl w:val="nil"/>
                  </w:tcBorders>
                  <w:noWrap w:val="0"/>
                  <w:vAlign w:val="center"/>
                </w:tcPr>
                <w:p>
                  <w:pPr>
                    <w:autoSpaceDE w:val="0"/>
                    <w:autoSpaceDN w:val="0"/>
                    <w:snapToGrid w:val="0"/>
                    <w:jc w:val="center"/>
                    <w:rPr>
                      <w:rFonts w:ascii="Times New Roman" w:hAnsi="Times New Roman"/>
                      <w:b/>
                      <w:bCs/>
                      <w:szCs w:val="21"/>
                    </w:rPr>
                  </w:pPr>
                  <w:r>
                    <w:rPr>
                      <w:rFonts w:ascii="Times New Roman" w:hAnsi="Times New Roman"/>
                      <w:b/>
                      <w:bCs/>
                      <w:szCs w:val="21"/>
                    </w:rPr>
                    <w:t>序号</w:t>
                  </w:r>
                </w:p>
              </w:tc>
              <w:tc>
                <w:tcPr>
                  <w:tcW w:w="925" w:type="dxa"/>
                  <w:tcBorders>
                    <w:tl2br w:val="nil"/>
                    <w:tr2bl w:val="nil"/>
                  </w:tcBorders>
                  <w:noWrap w:val="0"/>
                  <w:vAlign w:val="center"/>
                </w:tcPr>
                <w:p>
                  <w:pPr>
                    <w:autoSpaceDE w:val="0"/>
                    <w:autoSpaceDN w:val="0"/>
                    <w:snapToGrid w:val="0"/>
                    <w:jc w:val="center"/>
                    <w:rPr>
                      <w:rFonts w:ascii="Times New Roman" w:hAnsi="Times New Roman"/>
                      <w:b/>
                      <w:bCs/>
                      <w:szCs w:val="21"/>
                    </w:rPr>
                  </w:pPr>
                  <w:r>
                    <w:rPr>
                      <w:rFonts w:ascii="Times New Roman" w:hAnsi="Times New Roman"/>
                      <w:b/>
                      <w:bCs/>
                      <w:szCs w:val="21"/>
                    </w:rPr>
                    <w:t>项目</w:t>
                  </w:r>
                </w:p>
              </w:tc>
              <w:tc>
                <w:tcPr>
                  <w:tcW w:w="1423" w:type="dxa"/>
                  <w:tcBorders>
                    <w:tl2br w:val="nil"/>
                    <w:tr2bl w:val="nil"/>
                  </w:tcBorders>
                  <w:noWrap w:val="0"/>
                  <w:vAlign w:val="center"/>
                </w:tcPr>
                <w:p>
                  <w:pPr>
                    <w:autoSpaceDE w:val="0"/>
                    <w:autoSpaceDN w:val="0"/>
                    <w:snapToGrid w:val="0"/>
                    <w:jc w:val="center"/>
                    <w:rPr>
                      <w:rFonts w:ascii="Times New Roman" w:hAnsi="Times New Roman"/>
                      <w:b/>
                      <w:bCs/>
                      <w:szCs w:val="21"/>
                    </w:rPr>
                  </w:pPr>
                  <w:r>
                    <w:rPr>
                      <w:rFonts w:ascii="Times New Roman" w:hAnsi="Times New Roman"/>
                      <w:b/>
                      <w:bCs/>
                      <w:szCs w:val="21"/>
                    </w:rPr>
                    <w:t>名称</w:t>
                  </w:r>
                </w:p>
              </w:tc>
              <w:tc>
                <w:tcPr>
                  <w:tcW w:w="1919" w:type="dxa"/>
                  <w:tcBorders>
                    <w:tl2br w:val="nil"/>
                    <w:tr2bl w:val="nil"/>
                  </w:tcBorders>
                  <w:noWrap w:val="0"/>
                  <w:vAlign w:val="center"/>
                </w:tcPr>
                <w:p>
                  <w:pPr>
                    <w:autoSpaceDE w:val="0"/>
                    <w:autoSpaceDN w:val="0"/>
                    <w:snapToGrid w:val="0"/>
                    <w:jc w:val="center"/>
                    <w:rPr>
                      <w:rFonts w:hint="eastAsia" w:ascii="Times New Roman" w:hAnsi="Times New Roman"/>
                      <w:b/>
                      <w:bCs/>
                      <w:szCs w:val="21"/>
                    </w:rPr>
                  </w:pPr>
                  <w:r>
                    <w:rPr>
                      <w:rFonts w:hint="eastAsia" w:ascii="Times New Roman" w:hAnsi="Times New Roman"/>
                      <w:b/>
                      <w:bCs/>
                      <w:szCs w:val="21"/>
                    </w:rPr>
                    <w:t>规格</w:t>
                  </w:r>
                </w:p>
              </w:tc>
              <w:tc>
                <w:tcPr>
                  <w:tcW w:w="1681" w:type="dxa"/>
                  <w:tcBorders>
                    <w:tl2br w:val="nil"/>
                    <w:tr2bl w:val="nil"/>
                  </w:tcBorders>
                  <w:noWrap w:val="0"/>
                  <w:vAlign w:val="center"/>
                </w:tcPr>
                <w:p>
                  <w:pPr>
                    <w:autoSpaceDE w:val="0"/>
                    <w:autoSpaceDN w:val="0"/>
                    <w:snapToGrid w:val="0"/>
                    <w:jc w:val="center"/>
                    <w:rPr>
                      <w:rFonts w:hint="eastAsia" w:ascii="Times New Roman" w:hAnsi="Times New Roman"/>
                      <w:b/>
                      <w:bCs/>
                      <w:szCs w:val="21"/>
                    </w:rPr>
                  </w:pPr>
                  <w:r>
                    <w:rPr>
                      <w:rFonts w:hint="eastAsia" w:ascii="Times New Roman" w:hAnsi="Times New Roman"/>
                      <w:b/>
                      <w:bCs/>
                      <w:szCs w:val="21"/>
                    </w:rPr>
                    <w:t>现</w:t>
                  </w:r>
                  <w:r>
                    <w:rPr>
                      <w:rFonts w:hint="eastAsia"/>
                      <w:b/>
                      <w:bCs/>
                      <w:szCs w:val="21"/>
                      <w:lang w:val="en-US" w:eastAsia="zh-CN"/>
                    </w:rPr>
                    <w:t>有</w:t>
                  </w:r>
                  <w:r>
                    <w:rPr>
                      <w:rFonts w:ascii="Times New Roman" w:hAnsi="Times New Roman"/>
                      <w:b/>
                      <w:bCs/>
                      <w:szCs w:val="21"/>
                    </w:rPr>
                    <w:t>年耗量</w:t>
                  </w:r>
                </w:p>
              </w:tc>
              <w:tc>
                <w:tcPr>
                  <w:tcW w:w="1343" w:type="dxa"/>
                  <w:tcBorders>
                    <w:tl2br w:val="nil"/>
                    <w:tr2bl w:val="nil"/>
                  </w:tcBorders>
                  <w:noWrap w:val="0"/>
                  <w:vAlign w:val="center"/>
                </w:tcPr>
                <w:p>
                  <w:pPr>
                    <w:autoSpaceDE w:val="0"/>
                    <w:autoSpaceDN w:val="0"/>
                    <w:snapToGrid w:val="0"/>
                    <w:jc w:val="center"/>
                    <w:rPr>
                      <w:rFonts w:hint="eastAsia" w:ascii="Times New Roman" w:hAnsi="Times New Roman"/>
                      <w:b/>
                      <w:bCs/>
                      <w:szCs w:val="21"/>
                    </w:rPr>
                  </w:pPr>
                  <w:r>
                    <w:rPr>
                      <w:rFonts w:hint="eastAsia" w:ascii="Times New Roman" w:hAnsi="Times New Roman"/>
                      <w:b/>
                      <w:bCs/>
                      <w:szCs w:val="2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75" w:type="dxa"/>
                  <w:tcBorders>
                    <w:tl2br w:val="nil"/>
                    <w:tr2bl w:val="nil"/>
                  </w:tcBorders>
                  <w:noWrap w:val="0"/>
                  <w:vAlign w:val="center"/>
                </w:tcPr>
                <w:p>
                  <w:pPr>
                    <w:autoSpaceDE w:val="0"/>
                    <w:autoSpaceDN w:val="0"/>
                    <w:snapToGrid w:val="0"/>
                    <w:jc w:val="center"/>
                    <w:rPr>
                      <w:rFonts w:ascii="Times New Roman" w:hAnsi="Times New Roman"/>
                      <w:b w:val="0"/>
                      <w:bCs w:val="0"/>
                      <w:szCs w:val="21"/>
                    </w:rPr>
                  </w:pPr>
                  <w:r>
                    <w:rPr>
                      <w:rFonts w:ascii="Times New Roman" w:hAnsi="Times New Roman"/>
                      <w:b w:val="0"/>
                      <w:bCs w:val="0"/>
                      <w:szCs w:val="21"/>
                    </w:rPr>
                    <w:t>1</w:t>
                  </w:r>
                </w:p>
              </w:tc>
              <w:tc>
                <w:tcPr>
                  <w:tcW w:w="925" w:type="dxa"/>
                  <w:vMerge w:val="restart"/>
                  <w:tcBorders>
                    <w:tl2br w:val="nil"/>
                    <w:tr2bl w:val="nil"/>
                  </w:tcBorders>
                  <w:noWrap w:val="0"/>
                  <w:vAlign w:val="center"/>
                </w:tcPr>
                <w:p>
                  <w:pPr>
                    <w:autoSpaceDE w:val="0"/>
                    <w:autoSpaceDN w:val="0"/>
                    <w:snapToGrid w:val="0"/>
                    <w:jc w:val="center"/>
                    <w:rPr>
                      <w:rFonts w:ascii="Times New Roman" w:hAnsi="Times New Roman"/>
                      <w:b w:val="0"/>
                      <w:bCs w:val="0"/>
                      <w:szCs w:val="21"/>
                    </w:rPr>
                  </w:pPr>
                  <w:r>
                    <w:rPr>
                      <w:rFonts w:ascii="Times New Roman" w:hAnsi="Times New Roman"/>
                      <w:b w:val="0"/>
                      <w:bCs w:val="0"/>
                      <w:szCs w:val="21"/>
                    </w:rPr>
                    <w:t>原辅</w:t>
                  </w:r>
                </w:p>
                <w:p>
                  <w:pPr>
                    <w:autoSpaceDE w:val="0"/>
                    <w:autoSpaceDN w:val="0"/>
                    <w:snapToGrid w:val="0"/>
                    <w:jc w:val="center"/>
                    <w:rPr>
                      <w:rFonts w:ascii="Times New Roman" w:hAnsi="Times New Roman"/>
                      <w:b w:val="0"/>
                      <w:bCs w:val="0"/>
                      <w:szCs w:val="21"/>
                    </w:rPr>
                  </w:pPr>
                  <w:r>
                    <w:rPr>
                      <w:rFonts w:ascii="Times New Roman" w:hAnsi="Times New Roman"/>
                      <w:b w:val="0"/>
                      <w:bCs w:val="0"/>
                      <w:szCs w:val="21"/>
                    </w:rPr>
                    <w:t>材料</w:t>
                  </w:r>
                </w:p>
              </w:tc>
              <w:tc>
                <w:tcPr>
                  <w:tcW w:w="1423" w:type="dxa"/>
                  <w:vMerge w:val="restart"/>
                  <w:tcBorders>
                    <w:tl2br w:val="nil"/>
                    <w:tr2bl w:val="nil"/>
                  </w:tcBorders>
                  <w:noWrap w:val="0"/>
                  <w:vAlign w:val="center"/>
                </w:tcPr>
                <w:p>
                  <w:pPr>
                    <w:autoSpaceDE w:val="0"/>
                    <w:autoSpaceDN w:val="0"/>
                    <w:snapToGrid w:val="0"/>
                    <w:jc w:val="center"/>
                    <w:rPr>
                      <w:rFonts w:hint="eastAsia" w:ascii="Times New Roman" w:hAnsi="Times New Roman"/>
                      <w:b w:val="0"/>
                      <w:bCs w:val="0"/>
                      <w:szCs w:val="21"/>
                    </w:rPr>
                  </w:pPr>
                  <w:r>
                    <w:rPr>
                      <w:rFonts w:hint="eastAsia" w:ascii="Times New Roman" w:hAnsi="Times New Roman"/>
                      <w:b w:val="0"/>
                      <w:bCs w:val="0"/>
                      <w:szCs w:val="21"/>
                    </w:rPr>
                    <w:t>铝棒</w:t>
                  </w:r>
                </w:p>
              </w:tc>
              <w:tc>
                <w:tcPr>
                  <w:tcW w:w="1919" w:type="dxa"/>
                  <w:tcBorders>
                    <w:tl2br w:val="nil"/>
                    <w:tr2bl w:val="nil"/>
                  </w:tcBorders>
                  <w:noWrap w:val="0"/>
                  <w:vAlign w:val="center"/>
                </w:tcPr>
                <w:p>
                  <w:pPr>
                    <w:autoSpaceDE w:val="0"/>
                    <w:autoSpaceDN w:val="0"/>
                    <w:snapToGrid w:val="0"/>
                    <w:jc w:val="center"/>
                    <w:rPr>
                      <w:rFonts w:ascii="Times New Roman" w:hAnsi="Times New Roman"/>
                      <w:b w:val="0"/>
                      <w:bCs w:val="0"/>
                      <w:szCs w:val="21"/>
                    </w:rPr>
                  </w:pPr>
                  <w:r>
                    <w:rPr>
                      <w:rFonts w:hint="eastAsia" w:ascii="Times New Roman" w:hAnsi="Times New Roman"/>
                      <w:b w:val="0"/>
                      <w:bCs w:val="0"/>
                      <w:szCs w:val="21"/>
                    </w:rPr>
                    <w:t>AA</w:t>
                  </w:r>
                  <w:r>
                    <w:rPr>
                      <w:rFonts w:ascii="Times New Roman" w:hAnsi="Times New Roman"/>
                      <w:b w:val="0"/>
                      <w:bCs w:val="0"/>
                      <w:szCs w:val="21"/>
                    </w:rPr>
                    <w:t>1100</w:t>
                  </w:r>
                </w:p>
              </w:tc>
              <w:tc>
                <w:tcPr>
                  <w:tcW w:w="1681" w:type="dxa"/>
                  <w:tcBorders>
                    <w:tl2br w:val="nil"/>
                    <w:tr2bl w:val="nil"/>
                  </w:tcBorders>
                  <w:noWrap w:val="0"/>
                  <w:vAlign w:val="center"/>
                </w:tcPr>
                <w:p>
                  <w:pPr>
                    <w:autoSpaceDE w:val="0"/>
                    <w:autoSpaceDN w:val="0"/>
                    <w:snapToGrid w:val="0"/>
                    <w:jc w:val="center"/>
                    <w:rPr>
                      <w:rFonts w:ascii="Times New Roman" w:hAnsi="Times New Roman"/>
                      <w:b w:val="0"/>
                      <w:bCs w:val="0"/>
                      <w:szCs w:val="21"/>
                    </w:rPr>
                  </w:pPr>
                  <w:r>
                    <w:rPr>
                      <w:rFonts w:hint="eastAsia" w:ascii="Times New Roman" w:hAnsi="Times New Roman"/>
                      <w:b w:val="0"/>
                      <w:bCs w:val="0"/>
                      <w:szCs w:val="21"/>
                    </w:rPr>
                    <w:t>1</w:t>
                  </w:r>
                  <w:r>
                    <w:rPr>
                      <w:rFonts w:ascii="Times New Roman" w:hAnsi="Times New Roman"/>
                      <w:b w:val="0"/>
                      <w:bCs w:val="0"/>
                      <w:szCs w:val="21"/>
                    </w:rPr>
                    <w:t>000</w:t>
                  </w:r>
                </w:p>
              </w:tc>
              <w:tc>
                <w:tcPr>
                  <w:tcW w:w="1343" w:type="dxa"/>
                  <w:vMerge w:val="restart"/>
                  <w:tcBorders>
                    <w:tl2br w:val="nil"/>
                    <w:tr2bl w:val="nil"/>
                  </w:tcBorders>
                  <w:noWrap w:val="0"/>
                  <w:vAlign w:val="center"/>
                </w:tcPr>
                <w:p>
                  <w:pPr>
                    <w:autoSpaceDE w:val="0"/>
                    <w:autoSpaceDN w:val="0"/>
                    <w:snapToGrid w:val="0"/>
                    <w:jc w:val="center"/>
                    <w:rPr>
                      <w:rFonts w:hint="default" w:ascii="Times New Roman" w:hAnsi="Times New Roman"/>
                      <w:b w:val="0"/>
                      <w:bCs w:val="0"/>
                      <w:szCs w:val="21"/>
                      <w:lang w:val="en-US" w:eastAsia="zh-CN"/>
                    </w:rPr>
                  </w:pPr>
                  <w:r>
                    <w:rPr>
                      <w:rFonts w:hint="eastAsia"/>
                      <w:b w:val="0"/>
                      <w:bCs w:val="0"/>
                      <w:szCs w:val="21"/>
                      <w:lang w:val="en-US" w:eastAsia="zh-CN"/>
                    </w:rPr>
                    <w:t>外购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975" w:type="dxa"/>
                  <w:tcBorders>
                    <w:tl2br w:val="nil"/>
                    <w:tr2bl w:val="nil"/>
                  </w:tcBorders>
                  <w:noWrap w:val="0"/>
                  <w:vAlign w:val="center"/>
                </w:tcPr>
                <w:p>
                  <w:pPr>
                    <w:autoSpaceDE w:val="0"/>
                    <w:autoSpaceDN w:val="0"/>
                    <w:snapToGrid w:val="0"/>
                    <w:jc w:val="center"/>
                    <w:rPr>
                      <w:rFonts w:ascii="Times New Roman" w:hAnsi="Times New Roman"/>
                      <w:b w:val="0"/>
                      <w:bCs w:val="0"/>
                      <w:szCs w:val="21"/>
                    </w:rPr>
                  </w:pPr>
                  <w:r>
                    <w:rPr>
                      <w:rFonts w:ascii="Times New Roman" w:hAnsi="Times New Roman"/>
                      <w:b w:val="0"/>
                      <w:bCs w:val="0"/>
                      <w:szCs w:val="21"/>
                    </w:rPr>
                    <w:t>2</w:t>
                  </w:r>
                </w:p>
              </w:tc>
              <w:tc>
                <w:tcPr>
                  <w:tcW w:w="925" w:type="dxa"/>
                  <w:vMerge w:val="continue"/>
                  <w:tcBorders>
                    <w:tl2br w:val="nil"/>
                    <w:tr2bl w:val="nil"/>
                  </w:tcBorders>
                  <w:noWrap w:val="0"/>
                  <w:vAlign w:val="center"/>
                </w:tcPr>
                <w:p>
                  <w:pPr>
                    <w:autoSpaceDE w:val="0"/>
                    <w:autoSpaceDN w:val="0"/>
                    <w:snapToGrid w:val="0"/>
                    <w:jc w:val="center"/>
                    <w:rPr>
                      <w:rFonts w:ascii="Times New Roman" w:hAnsi="Times New Roman"/>
                      <w:b w:val="0"/>
                      <w:bCs w:val="0"/>
                      <w:szCs w:val="21"/>
                    </w:rPr>
                  </w:pPr>
                </w:p>
              </w:tc>
              <w:tc>
                <w:tcPr>
                  <w:tcW w:w="1423" w:type="dxa"/>
                  <w:vMerge w:val="continue"/>
                  <w:tcBorders>
                    <w:tl2br w:val="nil"/>
                    <w:tr2bl w:val="nil"/>
                  </w:tcBorders>
                  <w:noWrap w:val="0"/>
                  <w:vAlign w:val="center"/>
                </w:tcPr>
                <w:p>
                  <w:pPr>
                    <w:autoSpaceDE w:val="0"/>
                    <w:autoSpaceDN w:val="0"/>
                    <w:snapToGrid w:val="0"/>
                    <w:jc w:val="center"/>
                    <w:rPr>
                      <w:rFonts w:ascii="Times New Roman" w:hAnsi="Times New Roman"/>
                      <w:b w:val="0"/>
                      <w:bCs w:val="0"/>
                      <w:szCs w:val="21"/>
                    </w:rPr>
                  </w:pPr>
                </w:p>
              </w:tc>
              <w:tc>
                <w:tcPr>
                  <w:tcW w:w="1919" w:type="dxa"/>
                  <w:tcBorders>
                    <w:tl2br w:val="nil"/>
                    <w:tr2bl w:val="nil"/>
                  </w:tcBorders>
                  <w:noWrap w:val="0"/>
                  <w:vAlign w:val="center"/>
                </w:tcPr>
                <w:p>
                  <w:pPr>
                    <w:autoSpaceDE w:val="0"/>
                    <w:autoSpaceDN w:val="0"/>
                    <w:snapToGrid w:val="0"/>
                    <w:jc w:val="center"/>
                    <w:rPr>
                      <w:rFonts w:ascii="Times New Roman" w:hAnsi="Times New Roman"/>
                      <w:b w:val="0"/>
                      <w:bCs w:val="0"/>
                      <w:szCs w:val="21"/>
                    </w:rPr>
                  </w:pPr>
                  <w:r>
                    <w:rPr>
                      <w:rFonts w:hint="eastAsia" w:ascii="Times New Roman" w:hAnsi="Times New Roman"/>
                      <w:b w:val="0"/>
                      <w:bCs w:val="0"/>
                      <w:szCs w:val="21"/>
                    </w:rPr>
                    <w:t>AA 3</w:t>
                  </w:r>
                  <w:r>
                    <w:rPr>
                      <w:rFonts w:ascii="Times New Roman" w:hAnsi="Times New Roman"/>
                      <w:b w:val="0"/>
                      <w:bCs w:val="0"/>
                      <w:szCs w:val="21"/>
                    </w:rPr>
                    <w:t>003</w:t>
                  </w:r>
                </w:p>
              </w:tc>
              <w:tc>
                <w:tcPr>
                  <w:tcW w:w="1681" w:type="dxa"/>
                  <w:tcBorders>
                    <w:tl2br w:val="nil"/>
                    <w:tr2bl w:val="nil"/>
                  </w:tcBorders>
                  <w:noWrap w:val="0"/>
                  <w:vAlign w:val="center"/>
                </w:tcPr>
                <w:p>
                  <w:pPr>
                    <w:autoSpaceDE w:val="0"/>
                    <w:autoSpaceDN w:val="0"/>
                    <w:snapToGrid w:val="0"/>
                    <w:jc w:val="center"/>
                    <w:rPr>
                      <w:rFonts w:ascii="Times New Roman" w:hAnsi="Times New Roman"/>
                      <w:b w:val="0"/>
                      <w:bCs w:val="0"/>
                      <w:szCs w:val="21"/>
                    </w:rPr>
                  </w:pPr>
                  <w:r>
                    <w:rPr>
                      <w:rFonts w:hint="eastAsia" w:ascii="Times New Roman" w:hAnsi="Times New Roman"/>
                      <w:b w:val="0"/>
                      <w:bCs w:val="0"/>
                      <w:szCs w:val="21"/>
                    </w:rPr>
                    <w:t>2</w:t>
                  </w:r>
                  <w:r>
                    <w:rPr>
                      <w:rFonts w:ascii="Times New Roman" w:hAnsi="Times New Roman"/>
                      <w:b w:val="0"/>
                      <w:bCs w:val="0"/>
                      <w:szCs w:val="21"/>
                    </w:rPr>
                    <w:t>000</w:t>
                  </w:r>
                </w:p>
              </w:tc>
              <w:tc>
                <w:tcPr>
                  <w:tcW w:w="1343" w:type="dxa"/>
                  <w:vMerge w:val="continue"/>
                  <w:tcBorders>
                    <w:tl2br w:val="nil"/>
                    <w:tr2bl w:val="nil"/>
                  </w:tcBorders>
                  <w:noWrap w:val="0"/>
                  <w:vAlign w:val="center"/>
                </w:tcPr>
                <w:p>
                  <w:pPr>
                    <w:autoSpaceDE w:val="0"/>
                    <w:autoSpaceDN w:val="0"/>
                    <w:snapToGrid w:val="0"/>
                    <w:jc w:val="center"/>
                    <w:rPr>
                      <w:rFonts w:hint="eastAsia" w:ascii="Times New Roman" w:hAnsi="Times New Roman"/>
                      <w:b w:val="0"/>
                      <w:bCs w:val="0"/>
                      <w:szCs w:val="21"/>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975" w:type="dxa"/>
                  <w:tcBorders>
                    <w:tl2br w:val="nil"/>
                    <w:tr2bl w:val="nil"/>
                  </w:tcBorders>
                  <w:noWrap w:val="0"/>
                  <w:vAlign w:val="center"/>
                </w:tcPr>
                <w:p>
                  <w:pPr>
                    <w:autoSpaceDE w:val="0"/>
                    <w:autoSpaceDN w:val="0"/>
                    <w:snapToGrid w:val="0"/>
                    <w:jc w:val="center"/>
                    <w:rPr>
                      <w:rFonts w:ascii="Times New Roman" w:hAnsi="Times New Roman"/>
                      <w:b w:val="0"/>
                      <w:bCs w:val="0"/>
                      <w:szCs w:val="21"/>
                    </w:rPr>
                  </w:pPr>
                  <w:r>
                    <w:rPr>
                      <w:rFonts w:ascii="Times New Roman" w:hAnsi="Times New Roman"/>
                      <w:b w:val="0"/>
                      <w:bCs w:val="0"/>
                      <w:szCs w:val="21"/>
                    </w:rPr>
                    <w:t>3</w:t>
                  </w:r>
                </w:p>
              </w:tc>
              <w:tc>
                <w:tcPr>
                  <w:tcW w:w="925" w:type="dxa"/>
                  <w:vMerge w:val="continue"/>
                  <w:tcBorders>
                    <w:tl2br w:val="nil"/>
                    <w:tr2bl w:val="nil"/>
                  </w:tcBorders>
                  <w:noWrap w:val="0"/>
                  <w:vAlign w:val="center"/>
                </w:tcPr>
                <w:p>
                  <w:pPr>
                    <w:autoSpaceDE w:val="0"/>
                    <w:autoSpaceDN w:val="0"/>
                    <w:snapToGrid w:val="0"/>
                    <w:jc w:val="center"/>
                    <w:rPr>
                      <w:rFonts w:ascii="Times New Roman" w:hAnsi="Times New Roman"/>
                      <w:b w:val="0"/>
                      <w:bCs w:val="0"/>
                      <w:szCs w:val="21"/>
                    </w:rPr>
                  </w:pPr>
                </w:p>
              </w:tc>
              <w:tc>
                <w:tcPr>
                  <w:tcW w:w="1423" w:type="dxa"/>
                  <w:vMerge w:val="continue"/>
                  <w:tcBorders>
                    <w:tl2br w:val="nil"/>
                    <w:tr2bl w:val="nil"/>
                  </w:tcBorders>
                  <w:noWrap w:val="0"/>
                  <w:vAlign w:val="center"/>
                </w:tcPr>
                <w:p>
                  <w:pPr>
                    <w:autoSpaceDE w:val="0"/>
                    <w:autoSpaceDN w:val="0"/>
                    <w:snapToGrid w:val="0"/>
                    <w:jc w:val="center"/>
                    <w:rPr>
                      <w:rFonts w:ascii="Times New Roman" w:hAnsi="Times New Roman"/>
                      <w:b w:val="0"/>
                      <w:bCs w:val="0"/>
                      <w:szCs w:val="21"/>
                    </w:rPr>
                  </w:pPr>
                </w:p>
              </w:tc>
              <w:tc>
                <w:tcPr>
                  <w:tcW w:w="1919" w:type="dxa"/>
                  <w:tcBorders>
                    <w:tl2br w:val="nil"/>
                    <w:tr2bl w:val="nil"/>
                  </w:tcBorders>
                  <w:noWrap w:val="0"/>
                  <w:vAlign w:val="center"/>
                </w:tcPr>
                <w:p>
                  <w:pPr>
                    <w:autoSpaceDE w:val="0"/>
                    <w:autoSpaceDN w:val="0"/>
                    <w:snapToGrid w:val="0"/>
                    <w:jc w:val="center"/>
                    <w:rPr>
                      <w:rFonts w:ascii="Times New Roman" w:hAnsi="Times New Roman"/>
                      <w:b w:val="0"/>
                      <w:bCs w:val="0"/>
                      <w:szCs w:val="21"/>
                    </w:rPr>
                  </w:pPr>
                  <w:r>
                    <w:rPr>
                      <w:rFonts w:hint="eastAsia" w:ascii="Times New Roman" w:hAnsi="Times New Roman"/>
                      <w:b w:val="0"/>
                      <w:bCs w:val="0"/>
                      <w:szCs w:val="21"/>
                    </w:rPr>
                    <w:t>AA 3</w:t>
                  </w:r>
                  <w:r>
                    <w:rPr>
                      <w:rFonts w:ascii="Times New Roman" w:hAnsi="Times New Roman"/>
                      <w:b w:val="0"/>
                      <w:bCs w:val="0"/>
                      <w:szCs w:val="21"/>
                    </w:rPr>
                    <w:t>102</w:t>
                  </w:r>
                </w:p>
              </w:tc>
              <w:tc>
                <w:tcPr>
                  <w:tcW w:w="1681" w:type="dxa"/>
                  <w:tcBorders>
                    <w:tl2br w:val="nil"/>
                    <w:tr2bl w:val="nil"/>
                  </w:tcBorders>
                  <w:noWrap w:val="0"/>
                  <w:vAlign w:val="center"/>
                </w:tcPr>
                <w:p>
                  <w:pPr>
                    <w:autoSpaceDE w:val="0"/>
                    <w:autoSpaceDN w:val="0"/>
                    <w:snapToGrid w:val="0"/>
                    <w:jc w:val="center"/>
                    <w:rPr>
                      <w:rFonts w:ascii="Times New Roman" w:hAnsi="Times New Roman"/>
                      <w:b w:val="0"/>
                      <w:bCs w:val="0"/>
                      <w:szCs w:val="21"/>
                    </w:rPr>
                  </w:pPr>
                  <w:r>
                    <w:rPr>
                      <w:rFonts w:hint="eastAsia" w:ascii="Times New Roman" w:hAnsi="Times New Roman"/>
                      <w:b w:val="0"/>
                      <w:bCs w:val="0"/>
                      <w:szCs w:val="21"/>
                    </w:rPr>
                    <w:t>1</w:t>
                  </w:r>
                  <w:r>
                    <w:rPr>
                      <w:rFonts w:ascii="Times New Roman" w:hAnsi="Times New Roman"/>
                      <w:b w:val="0"/>
                      <w:bCs w:val="0"/>
                      <w:szCs w:val="21"/>
                    </w:rPr>
                    <w:t>500</w:t>
                  </w:r>
                </w:p>
              </w:tc>
              <w:tc>
                <w:tcPr>
                  <w:tcW w:w="1343" w:type="dxa"/>
                  <w:vMerge w:val="continue"/>
                  <w:tcBorders>
                    <w:tl2br w:val="nil"/>
                    <w:tr2bl w:val="nil"/>
                  </w:tcBorders>
                  <w:noWrap w:val="0"/>
                  <w:vAlign w:val="center"/>
                </w:tcPr>
                <w:p>
                  <w:pPr>
                    <w:autoSpaceDE w:val="0"/>
                    <w:autoSpaceDN w:val="0"/>
                    <w:snapToGrid w:val="0"/>
                    <w:jc w:val="center"/>
                    <w:rPr>
                      <w:rFonts w:hint="eastAsia" w:ascii="Times New Roman" w:hAnsi="Times New Roman"/>
                      <w:b w:val="0"/>
                      <w:bCs w:val="0"/>
                      <w:szCs w:val="21"/>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975" w:type="dxa"/>
                  <w:tcBorders>
                    <w:tl2br w:val="nil"/>
                    <w:tr2bl w:val="nil"/>
                  </w:tcBorders>
                  <w:noWrap w:val="0"/>
                  <w:vAlign w:val="center"/>
                </w:tcPr>
                <w:p>
                  <w:pPr>
                    <w:autoSpaceDE w:val="0"/>
                    <w:autoSpaceDN w:val="0"/>
                    <w:snapToGrid w:val="0"/>
                    <w:jc w:val="center"/>
                    <w:rPr>
                      <w:rFonts w:ascii="Times New Roman" w:hAnsi="Times New Roman"/>
                      <w:b w:val="0"/>
                      <w:bCs w:val="0"/>
                      <w:szCs w:val="21"/>
                    </w:rPr>
                  </w:pPr>
                  <w:r>
                    <w:rPr>
                      <w:rFonts w:ascii="Times New Roman" w:hAnsi="Times New Roman"/>
                      <w:b w:val="0"/>
                      <w:bCs w:val="0"/>
                      <w:szCs w:val="21"/>
                    </w:rPr>
                    <w:t>4</w:t>
                  </w:r>
                </w:p>
              </w:tc>
              <w:tc>
                <w:tcPr>
                  <w:tcW w:w="925" w:type="dxa"/>
                  <w:vMerge w:val="continue"/>
                  <w:tcBorders>
                    <w:tl2br w:val="nil"/>
                    <w:tr2bl w:val="nil"/>
                  </w:tcBorders>
                  <w:noWrap w:val="0"/>
                  <w:vAlign w:val="center"/>
                </w:tcPr>
                <w:p>
                  <w:pPr>
                    <w:autoSpaceDE w:val="0"/>
                    <w:autoSpaceDN w:val="0"/>
                    <w:snapToGrid w:val="0"/>
                    <w:jc w:val="center"/>
                    <w:rPr>
                      <w:rFonts w:ascii="Times New Roman" w:hAnsi="Times New Roman"/>
                      <w:b w:val="0"/>
                      <w:bCs w:val="0"/>
                      <w:szCs w:val="21"/>
                    </w:rPr>
                  </w:pPr>
                </w:p>
              </w:tc>
              <w:tc>
                <w:tcPr>
                  <w:tcW w:w="1423" w:type="dxa"/>
                  <w:vMerge w:val="continue"/>
                  <w:tcBorders>
                    <w:tl2br w:val="nil"/>
                    <w:tr2bl w:val="nil"/>
                  </w:tcBorders>
                  <w:noWrap w:val="0"/>
                  <w:vAlign w:val="center"/>
                </w:tcPr>
                <w:p>
                  <w:pPr>
                    <w:autoSpaceDE w:val="0"/>
                    <w:autoSpaceDN w:val="0"/>
                    <w:snapToGrid w:val="0"/>
                    <w:jc w:val="center"/>
                    <w:rPr>
                      <w:rFonts w:ascii="Times New Roman" w:hAnsi="Times New Roman"/>
                      <w:b w:val="0"/>
                      <w:bCs w:val="0"/>
                      <w:szCs w:val="21"/>
                    </w:rPr>
                  </w:pPr>
                </w:p>
              </w:tc>
              <w:tc>
                <w:tcPr>
                  <w:tcW w:w="1919" w:type="dxa"/>
                  <w:tcBorders>
                    <w:tl2br w:val="nil"/>
                    <w:tr2bl w:val="nil"/>
                  </w:tcBorders>
                  <w:noWrap w:val="0"/>
                  <w:vAlign w:val="center"/>
                </w:tcPr>
                <w:p>
                  <w:pPr>
                    <w:autoSpaceDE w:val="0"/>
                    <w:autoSpaceDN w:val="0"/>
                    <w:snapToGrid w:val="0"/>
                    <w:jc w:val="center"/>
                    <w:rPr>
                      <w:rFonts w:hint="eastAsia" w:ascii="Times New Roman" w:hAnsi="Times New Roman"/>
                      <w:b w:val="0"/>
                      <w:bCs w:val="0"/>
                      <w:szCs w:val="21"/>
                    </w:rPr>
                  </w:pPr>
                  <w:r>
                    <w:rPr>
                      <w:rFonts w:hint="eastAsia" w:ascii="Times New Roman" w:hAnsi="Times New Roman"/>
                      <w:b w:val="0"/>
                      <w:bCs w:val="0"/>
                      <w:szCs w:val="21"/>
                    </w:rPr>
                    <w:t>A</w:t>
                  </w:r>
                  <w:r>
                    <w:rPr>
                      <w:rFonts w:ascii="Times New Roman" w:hAnsi="Times New Roman"/>
                      <w:b w:val="0"/>
                      <w:bCs w:val="0"/>
                      <w:szCs w:val="21"/>
                    </w:rPr>
                    <w:t>A3F03</w:t>
                  </w:r>
                </w:p>
              </w:tc>
              <w:tc>
                <w:tcPr>
                  <w:tcW w:w="1681" w:type="dxa"/>
                  <w:tcBorders>
                    <w:tl2br w:val="nil"/>
                    <w:tr2bl w:val="nil"/>
                  </w:tcBorders>
                  <w:noWrap w:val="0"/>
                  <w:vAlign w:val="center"/>
                </w:tcPr>
                <w:p>
                  <w:pPr>
                    <w:autoSpaceDE w:val="0"/>
                    <w:autoSpaceDN w:val="0"/>
                    <w:snapToGrid w:val="0"/>
                    <w:jc w:val="center"/>
                    <w:rPr>
                      <w:rFonts w:hint="eastAsia" w:ascii="Times New Roman" w:hAnsi="Times New Roman"/>
                      <w:b w:val="0"/>
                      <w:bCs w:val="0"/>
                      <w:szCs w:val="21"/>
                    </w:rPr>
                  </w:pPr>
                  <w:r>
                    <w:rPr>
                      <w:rFonts w:hint="eastAsia" w:ascii="Times New Roman" w:hAnsi="Times New Roman"/>
                      <w:b w:val="0"/>
                      <w:bCs w:val="0"/>
                      <w:szCs w:val="21"/>
                    </w:rPr>
                    <w:t>2</w:t>
                  </w:r>
                  <w:r>
                    <w:rPr>
                      <w:rFonts w:ascii="Times New Roman" w:hAnsi="Times New Roman"/>
                      <w:b w:val="0"/>
                      <w:bCs w:val="0"/>
                      <w:szCs w:val="21"/>
                    </w:rPr>
                    <w:t>00</w:t>
                  </w:r>
                </w:p>
              </w:tc>
              <w:tc>
                <w:tcPr>
                  <w:tcW w:w="1343" w:type="dxa"/>
                  <w:vMerge w:val="continue"/>
                  <w:tcBorders>
                    <w:tl2br w:val="nil"/>
                    <w:tr2bl w:val="nil"/>
                  </w:tcBorders>
                  <w:noWrap w:val="0"/>
                  <w:vAlign w:val="center"/>
                </w:tcPr>
                <w:p>
                  <w:pPr>
                    <w:autoSpaceDE w:val="0"/>
                    <w:autoSpaceDN w:val="0"/>
                    <w:snapToGrid w:val="0"/>
                    <w:jc w:val="center"/>
                    <w:rPr>
                      <w:rFonts w:hint="eastAsia" w:ascii="Times New Roman" w:hAnsi="Times New Roman"/>
                      <w:b w:val="0"/>
                      <w:bCs w:val="0"/>
                      <w:szCs w:val="21"/>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975" w:type="dxa"/>
                  <w:tcBorders>
                    <w:tl2br w:val="nil"/>
                    <w:tr2bl w:val="nil"/>
                  </w:tcBorders>
                  <w:noWrap w:val="0"/>
                  <w:vAlign w:val="center"/>
                </w:tcPr>
                <w:p>
                  <w:pPr>
                    <w:autoSpaceDE w:val="0"/>
                    <w:autoSpaceDN w:val="0"/>
                    <w:snapToGrid w:val="0"/>
                    <w:jc w:val="center"/>
                    <w:rPr>
                      <w:rFonts w:ascii="Times New Roman" w:hAnsi="Times New Roman"/>
                      <w:b w:val="0"/>
                      <w:bCs w:val="0"/>
                      <w:szCs w:val="21"/>
                    </w:rPr>
                  </w:pPr>
                  <w:r>
                    <w:rPr>
                      <w:rFonts w:ascii="Times New Roman" w:hAnsi="Times New Roman"/>
                      <w:b w:val="0"/>
                      <w:bCs w:val="0"/>
                      <w:szCs w:val="21"/>
                    </w:rPr>
                    <w:t>5</w:t>
                  </w:r>
                </w:p>
              </w:tc>
              <w:tc>
                <w:tcPr>
                  <w:tcW w:w="925" w:type="dxa"/>
                  <w:vMerge w:val="continue"/>
                  <w:tcBorders>
                    <w:tl2br w:val="nil"/>
                    <w:tr2bl w:val="nil"/>
                  </w:tcBorders>
                  <w:noWrap w:val="0"/>
                  <w:vAlign w:val="center"/>
                </w:tcPr>
                <w:p>
                  <w:pPr>
                    <w:autoSpaceDE w:val="0"/>
                    <w:autoSpaceDN w:val="0"/>
                    <w:snapToGrid w:val="0"/>
                    <w:jc w:val="center"/>
                    <w:rPr>
                      <w:rFonts w:ascii="Times New Roman" w:hAnsi="Times New Roman"/>
                      <w:b w:val="0"/>
                      <w:bCs w:val="0"/>
                      <w:szCs w:val="21"/>
                    </w:rPr>
                  </w:pPr>
                </w:p>
              </w:tc>
              <w:tc>
                <w:tcPr>
                  <w:tcW w:w="1423" w:type="dxa"/>
                  <w:vMerge w:val="continue"/>
                  <w:tcBorders>
                    <w:tl2br w:val="nil"/>
                    <w:tr2bl w:val="nil"/>
                  </w:tcBorders>
                  <w:noWrap w:val="0"/>
                  <w:vAlign w:val="center"/>
                </w:tcPr>
                <w:p>
                  <w:pPr>
                    <w:autoSpaceDE w:val="0"/>
                    <w:autoSpaceDN w:val="0"/>
                    <w:snapToGrid w:val="0"/>
                    <w:jc w:val="center"/>
                    <w:rPr>
                      <w:rFonts w:ascii="Times New Roman" w:hAnsi="Times New Roman"/>
                      <w:b w:val="0"/>
                      <w:bCs w:val="0"/>
                      <w:szCs w:val="21"/>
                    </w:rPr>
                  </w:pPr>
                </w:p>
              </w:tc>
              <w:tc>
                <w:tcPr>
                  <w:tcW w:w="1919" w:type="dxa"/>
                  <w:tcBorders>
                    <w:tl2br w:val="nil"/>
                    <w:tr2bl w:val="nil"/>
                  </w:tcBorders>
                  <w:noWrap w:val="0"/>
                  <w:vAlign w:val="center"/>
                </w:tcPr>
                <w:p>
                  <w:pPr>
                    <w:autoSpaceDE w:val="0"/>
                    <w:autoSpaceDN w:val="0"/>
                    <w:snapToGrid w:val="0"/>
                    <w:jc w:val="center"/>
                    <w:rPr>
                      <w:rFonts w:hint="eastAsia" w:ascii="Times New Roman" w:hAnsi="Times New Roman"/>
                      <w:b w:val="0"/>
                      <w:bCs w:val="0"/>
                      <w:szCs w:val="21"/>
                    </w:rPr>
                  </w:pPr>
                  <w:r>
                    <w:rPr>
                      <w:rFonts w:hint="eastAsia" w:ascii="Times New Roman" w:hAnsi="Times New Roman"/>
                      <w:b w:val="0"/>
                      <w:bCs w:val="0"/>
                      <w:szCs w:val="21"/>
                    </w:rPr>
                    <w:t>A</w:t>
                  </w:r>
                  <w:r>
                    <w:rPr>
                      <w:rFonts w:ascii="Times New Roman" w:hAnsi="Times New Roman"/>
                      <w:b w:val="0"/>
                      <w:bCs w:val="0"/>
                      <w:szCs w:val="21"/>
                    </w:rPr>
                    <w:t>A6005</w:t>
                  </w:r>
                </w:p>
              </w:tc>
              <w:tc>
                <w:tcPr>
                  <w:tcW w:w="1681" w:type="dxa"/>
                  <w:tcBorders>
                    <w:tl2br w:val="nil"/>
                    <w:tr2bl w:val="nil"/>
                  </w:tcBorders>
                  <w:noWrap w:val="0"/>
                  <w:vAlign w:val="center"/>
                </w:tcPr>
                <w:p>
                  <w:pPr>
                    <w:autoSpaceDE w:val="0"/>
                    <w:autoSpaceDN w:val="0"/>
                    <w:snapToGrid w:val="0"/>
                    <w:jc w:val="center"/>
                    <w:rPr>
                      <w:rFonts w:hint="eastAsia" w:ascii="Times New Roman" w:hAnsi="Times New Roman"/>
                      <w:b w:val="0"/>
                      <w:bCs w:val="0"/>
                      <w:szCs w:val="21"/>
                    </w:rPr>
                  </w:pPr>
                  <w:r>
                    <w:rPr>
                      <w:rFonts w:hint="eastAsia" w:ascii="Times New Roman" w:hAnsi="Times New Roman"/>
                      <w:b w:val="0"/>
                      <w:bCs w:val="0"/>
                      <w:szCs w:val="21"/>
                    </w:rPr>
                    <w:t>1</w:t>
                  </w:r>
                  <w:r>
                    <w:rPr>
                      <w:rFonts w:ascii="Times New Roman" w:hAnsi="Times New Roman"/>
                      <w:b w:val="0"/>
                      <w:bCs w:val="0"/>
                      <w:szCs w:val="21"/>
                    </w:rPr>
                    <w:t>00</w:t>
                  </w:r>
                </w:p>
              </w:tc>
              <w:tc>
                <w:tcPr>
                  <w:tcW w:w="1343" w:type="dxa"/>
                  <w:vMerge w:val="continue"/>
                  <w:tcBorders>
                    <w:tl2br w:val="nil"/>
                    <w:tr2bl w:val="nil"/>
                  </w:tcBorders>
                  <w:noWrap w:val="0"/>
                  <w:vAlign w:val="center"/>
                </w:tcPr>
                <w:p>
                  <w:pPr>
                    <w:autoSpaceDE w:val="0"/>
                    <w:autoSpaceDN w:val="0"/>
                    <w:snapToGrid w:val="0"/>
                    <w:jc w:val="center"/>
                    <w:rPr>
                      <w:rFonts w:hint="eastAsia" w:ascii="Times New Roman" w:hAnsi="Times New Roman"/>
                      <w:b w:val="0"/>
                      <w:bCs w:val="0"/>
                      <w:szCs w:val="21"/>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975" w:type="dxa"/>
                  <w:tcBorders>
                    <w:tl2br w:val="nil"/>
                    <w:tr2bl w:val="nil"/>
                  </w:tcBorders>
                  <w:noWrap w:val="0"/>
                  <w:vAlign w:val="center"/>
                </w:tcPr>
                <w:p>
                  <w:pPr>
                    <w:autoSpaceDE w:val="0"/>
                    <w:autoSpaceDN w:val="0"/>
                    <w:snapToGrid w:val="0"/>
                    <w:jc w:val="center"/>
                    <w:rPr>
                      <w:rFonts w:ascii="Times New Roman" w:hAnsi="Times New Roman"/>
                      <w:b w:val="0"/>
                      <w:bCs w:val="0"/>
                      <w:szCs w:val="21"/>
                    </w:rPr>
                  </w:pPr>
                  <w:r>
                    <w:rPr>
                      <w:rFonts w:hint="eastAsia" w:ascii="Times New Roman" w:hAnsi="Times New Roman"/>
                      <w:b w:val="0"/>
                      <w:bCs w:val="0"/>
                      <w:szCs w:val="21"/>
                    </w:rPr>
                    <w:t>6</w:t>
                  </w:r>
                </w:p>
              </w:tc>
              <w:tc>
                <w:tcPr>
                  <w:tcW w:w="925" w:type="dxa"/>
                  <w:vMerge w:val="continue"/>
                  <w:tcBorders>
                    <w:tl2br w:val="nil"/>
                    <w:tr2bl w:val="nil"/>
                  </w:tcBorders>
                  <w:noWrap w:val="0"/>
                  <w:vAlign w:val="center"/>
                </w:tcPr>
                <w:p>
                  <w:pPr>
                    <w:autoSpaceDE w:val="0"/>
                    <w:autoSpaceDN w:val="0"/>
                    <w:snapToGrid w:val="0"/>
                    <w:jc w:val="center"/>
                    <w:rPr>
                      <w:rFonts w:ascii="Times New Roman" w:hAnsi="Times New Roman"/>
                      <w:b w:val="0"/>
                      <w:bCs w:val="0"/>
                      <w:szCs w:val="21"/>
                    </w:rPr>
                  </w:pPr>
                </w:p>
              </w:tc>
              <w:tc>
                <w:tcPr>
                  <w:tcW w:w="1423" w:type="dxa"/>
                  <w:vMerge w:val="continue"/>
                  <w:tcBorders>
                    <w:tl2br w:val="nil"/>
                    <w:tr2bl w:val="nil"/>
                  </w:tcBorders>
                  <w:noWrap w:val="0"/>
                  <w:vAlign w:val="center"/>
                </w:tcPr>
                <w:p>
                  <w:pPr>
                    <w:autoSpaceDE w:val="0"/>
                    <w:autoSpaceDN w:val="0"/>
                    <w:snapToGrid w:val="0"/>
                    <w:jc w:val="center"/>
                    <w:rPr>
                      <w:rFonts w:ascii="Times New Roman" w:hAnsi="Times New Roman"/>
                      <w:b w:val="0"/>
                      <w:bCs w:val="0"/>
                      <w:szCs w:val="21"/>
                    </w:rPr>
                  </w:pPr>
                </w:p>
              </w:tc>
              <w:tc>
                <w:tcPr>
                  <w:tcW w:w="1919" w:type="dxa"/>
                  <w:tcBorders>
                    <w:tl2br w:val="nil"/>
                    <w:tr2bl w:val="nil"/>
                  </w:tcBorders>
                  <w:noWrap w:val="0"/>
                  <w:vAlign w:val="center"/>
                </w:tcPr>
                <w:p>
                  <w:pPr>
                    <w:autoSpaceDE w:val="0"/>
                    <w:autoSpaceDN w:val="0"/>
                    <w:snapToGrid w:val="0"/>
                    <w:jc w:val="center"/>
                    <w:rPr>
                      <w:rFonts w:ascii="Times New Roman" w:hAnsi="Times New Roman"/>
                      <w:b w:val="0"/>
                      <w:bCs w:val="0"/>
                      <w:szCs w:val="21"/>
                    </w:rPr>
                  </w:pPr>
                  <w:r>
                    <w:rPr>
                      <w:rFonts w:hint="eastAsia" w:ascii="Times New Roman" w:hAnsi="Times New Roman"/>
                      <w:b w:val="0"/>
                      <w:bCs w:val="0"/>
                      <w:szCs w:val="21"/>
                    </w:rPr>
                    <w:t>AA 6</w:t>
                  </w:r>
                  <w:r>
                    <w:rPr>
                      <w:rFonts w:ascii="Times New Roman" w:hAnsi="Times New Roman"/>
                      <w:b w:val="0"/>
                      <w:bCs w:val="0"/>
                      <w:szCs w:val="21"/>
                    </w:rPr>
                    <w:t>061</w:t>
                  </w:r>
                </w:p>
              </w:tc>
              <w:tc>
                <w:tcPr>
                  <w:tcW w:w="1681" w:type="dxa"/>
                  <w:tcBorders>
                    <w:tl2br w:val="nil"/>
                    <w:tr2bl w:val="nil"/>
                  </w:tcBorders>
                  <w:noWrap w:val="0"/>
                  <w:vAlign w:val="center"/>
                </w:tcPr>
                <w:p>
                  <w:pPr>
                    <w:autoSpaceDE w:val="0"/>
                    <w:autoSpaceDN w:val="0"/>
                    <w:snapToGrid w:val="0"/>
                    <w:jc w:val="center"/>
                    <w:rPr>
                      <w:rFonts w:ascii="Times New Roman" w:hAnsi="Times New Roman"/>
                      <w:b w:val="0"/>
                      <w:bCs w:val="0"/>
                      <w:szCs w:val="21"/>
                    </w:rPr>
                  </w:pPr>
                  <w:r>
                    <w:rPr>
                      <w:rFonts w:hint="eastAsia" w:ascii="Times New Roman" w:hAnsi="Times New Roman"/>
                      <w:b w:val="0"/>
                      <w:bCs w:val="0"/>
                      <w:szCs w:val="21"/>
                    </w:rPr>
                    <w:t>7</w:t>
                  </w:r>
                  <w:r>
                    <w:rPr>
                      <w:rFonts w:ascii="Times New Roman" w:hAnsi="Times New Roman"/>
                      <w:b w:val="0"/>
                      <w:bCs w:val="0"/>
                      <w:szCs w:val="21"/>
                    </w:rPr>
                    <w:t>00</w:t>
                  </w:r>
                </w:p>
              </w:tc>
              <w:tc>
                <w:tcPr>
                  <w:tcW w:w="1343" w:type="dxa"/>
                  <w:vMerge w:val="continue"/>
                  <w:tcBorders>
                    <w:tl2br w:val="nil"/>
                    <w:tr2bl w:val="nil"/>
                  </w:tcBorders>
                  <w:noWrap w:val="0"/>
                  <w:vAlign w:val="center"/>
                </w:tcPr>
                <w:p>
                  <w:pPr>
                    <w:autoSpaceDE w:val="0"/>
                    <w:autoSpaceDN w:val="0"/>
                    <w:snapToGrid w:val="0"/>
                    <w:jc w:val="center"/>
                    <w:rPr>
                      <w:rFonts w:hint="eastAsia" w:ascii="Times New Roman" w:hAnsi="Times New Roman"/>
                      <w:b w:val="0"/>
                      <w:bCs w:val="0"/>
                      <w:szCs w:val="21"/>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975" w:type="dxa"/>
                  <w:tcBorders>
                    <w:tl2br w:val="nil"/>
                    <w:tr2bl w:val="nil"/>
                  </w:tcBorders>
                  <w:noWrap w:val="0"/>
                  <w:vAlign w:val="center"/>
                </w:tcPr>
                <w:p>
                  <w:pPr>
                    <w:autoSpaceDE w:val="0"/>
                    <w:autoSpaceDN w:val="0"/>
                    <w:snapToGrid w:val="0"/>
                    <w:jc w:val="center"/>
                    <w:rPr>
                      <w:rFonts w:ascii="Times New Roman" w:hAnsi="Times New Roman"/>
                      <w:b w:val="0"/>
                      <w:bCs w:val="0"/>
                      <w:szCs w:val="21"/>
                    </w:rPr>
                  </w:pPr>
                  <w:r>
                    <w:rPr>
                      <w:rFonts w:hint="eastAsia" w:ascii="Times New Roman" w:hAnsi="Times New Roman"/>
                      <w:b w:val="0"/>
                      <w:bCs w:val="0"/>
                      <w:szCs w:val="21"/>
                    </w:rPr>
                    <w:t>7</w:t>
                  </w:r>
                </w:p>
              </w:tc>
              <w:tc>
                <w:tcPr>
                  <w:tcW w:w="925" w:type="dxa"/>
                  <w:vMerge w:val="continue"/>
                  <w:tcBorders>
                    <w:tl2br w:val="nil"/>
                    <w:tr2bl w:val="nil"/>
                  </w:tcBorders>
                  <w:noWrap w:val="0"/>
                  <w:vAlign w:val="center"/>
                </w:tcPr>
                <w:p>
                  <w:pPr>
                    <w:autoSpaceDE w:val="0"/>
                    <w:autoSpaceDN w:val="0"/>
                    <w:snapToGrid w:val="0"/>
                    <w:jc w:val="center"/>
                    <w:rPr>
                      <w:rFonts w:ascii="Times New Roman" w:hAnsi="Times New Roman"/>
                      <w:b w:val="0"/>
                      <w:bCs w:val="0"/>
                      <w:szCs w:val="21"/>
                    </w:rPr>
                  </w:pPr>
                </w:p>
              </w:tc>
              <w:tc>
                <w:tcPr>
                  <w:tcW w:w="1423" w:type="dxa"/>
                  <w:vMerge w:val="continue"/>
                  <w:tcBorders>
                    <w:tl2br w:val="nil"/>
                    <w:tr2bl w:val="nil"/>
                  </w:tcBorders>
                  <w:noWrap w:val="0"/>
                  <w:vAlign w:val="center"/>
                </w:tcPr>
                <w:p>
                  <w:pPr>
                    <w:autoSpaceDE w:val="0"/>
                    <w:autoSpaceDN w:val="0"/>
                    <w:snapToGrid w:val="0"/>
                    <w:jc w:val="center"/>
                    <w:rPr>
                      <w:rFonts w:ascii="Times New Roman" w:hAnsi="Times New Roman"/>
                      <w:b w:val="0"/>
                      <w:bCs w:val="0"/>
                      <w:szCs w:val="21"/>
                    </w:rPr>
                  </w:pPr>
                </w:p>
              </w:tc>
              <w:tc>
                <w:tcPr>
                  <w:tcW w:w="1919" w:type="dxa"/>
                  <w:tcBorders>
                    <w:tl2br w:val="nil"/>
                    <w:tr2bl w:val="nil"/>
                  </w:tcBorders>
                  <w:noWrap w:val="0"/>
                  <w:vAlign w:val="center"/>
                </w:tcPr>
                <w:p>
                  <w:pPr>
                    <w:autoSpaceDE w:val="0"/>
                    <w:autoSpaceDN w:val="0"/>
                    <w:snapToGrid w:val="0"/>
                    <w:jc w:val="center"/>
                    <w:rPr>
                      <w:rFonts w:ascii="Times New Roman" w:hAnsi="Times New Roman"/>
                      <w:b w:val="0"/>
                      <w:bCs w:val="0"/>
                      <w:szCs w:val="21"/>
                    </w:rPr>
                  </w:pPr>
                  <w:r>
                    <w:rPr>
                      <w:rFonts w:hint="eastAsia" w:ascii="Times New Roman" w:hAnsi="Times New Roman"/>
                      <w:b w:val="0"/>
                      <w:bCs w:val="0"/>
                      <w:szCs w:val="21"/>
                    </w:rPr>
                    <w:t>AA 6</w:t>
                  </w:r>
                  <w:r>
                    <w:rPr>
                      <w:rFonts w:ascii="Times New Roman" w:hAnsi="Times New Roman"/>
                      <w:b w:val="0"/>
                      <w:bCs w:val="0"/>
                      <w:szCs w:val="21"/>
                    </w:rPr>
                    <w:t>063</w:t>
                  </w:r>
                </w:p>
              </w:tc>
              <w:tc>
                <w:tcPr>
                  <w:tcW w:w="1681" w:type="dxa"/>
                  <w:tcBorders>
                    <w:tl2br w:val="nil"/>
                    <w:tr2bl w:val="nil"/>
                  </w:tcBorders>
                  <w:noWrap w:val="0"/>
                  <w:vAlign w:val="center"/>
                </w:tcPr>
                <w:p>
                  <w:pPr>
                    <w:autoSpaceDE w:val="0"/>
                    <w:autoSpaceDN w:val="0"/>
                    <w:snapToGrid w:val="0"/>
                    <w:jc w:val="center"/>
                    <w:rPr>
                      <w:rFonts w:ascii="Times New Roman" w:hAnsi="Times New Roman"/>
                      <w:b w:val="0"/>
                      <w:bCs w:val="0"/>
                      <w:szCs w:val="21"/>
                    </w:rPr>
                  </w:pPr>
                  <w:r>
                    <w:rPr>
                      <w:rFonts w:ascii="Times New Roman" w:hAnsi="Times New Roman"/>
                      <w:b w:val="0"/>
                      <w:bCs w:val="0"/>
                      <w:szCs w:val="21"/>
                    </w:rPr>
                    <w:t>500</w:t>
                  </w:r>
                </w:p>
              </w:tc>
              <w:tc>
                <w:tcPr>
                  <w:tcW w:w="1343" w:type="dxa"/>
                  <w:vMerge w:val="continue"/>
                  <w:tcBorders>
                    <w:tl2br w:val="nil"/>
                    <w:tr2bl w:val="nil"/>
                  </w:tcBorders>
                  <w:noWrap w:val="0"/>
                  <w:vAlign w:val="center"/>
                </w:tcPr>
                <w:p>
                  <w:pPr>
                    <w:autoSpaceDE w:val="0"/>
                    <w:autoSpaceDN w:val="0"/>
                    <w:snapToGrid w:val="0"/>
                    <w:jc w:val="center"/>
                    <w:rPr>
                      <w:rFonts w:hint="eastAsia" w:ascii="Times New Roman" w:hAnsi="Times New Roman"/>
                      <w:b w:val="0"/>
                      <w:bCs w:val="0"/>
                      <w:szCs w:val="21"/>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975" w:type="dxa"/>
                  <w:tcBorders>
                    <w:tl2br w:val="nil"/>
                    <w:tr2bl w:val="nil"/>
                  </w:tcBorders>
                  <w:noWrap w:val="0"/>
                  <w:vAlign w:val="center"/>
                </w:tcPr>
                <w:p>
                  <w:pPr>
                    <w:autoSpaceDE w:val="0"/>
                    <w:autoSpaceDN w:val="0"/>
                    <w:snapToGrid w:val="0"/>
                    <w:jc w:val="center"/>
                    <w:rPr>
                      <w:rFonts w:ascii="Times New Roman" w:hAnsi="Times New Roman"/>
                      <w:b w:val="0"/>
                      <w:bCs w:val="0"/>
                      <w:szCs w:val="21"/>
                    </w:rPr>
                  </w:pPr>
                  <w:r>
                    <w:rPr>
                      <w:rFonts w:hint="eastAsia" w:ascii="Times New Roman" w:hAnsi="Times New Roman"/>
                      <w:b w:val="0"/>
                      <w:bCs w:val="0"/>
                      <w:szCs w:val="21"/>
                    </w:rPr>
                    <w:t>8</w:t>
                  </w:r>
                </w:p>
              </w:tc>
              <w:tc>
                <w:tcPr>
                  <w:tcW w:w="925" w:type="dxa"/>
                  <w:vMerge w:val="continue"/>
                  <w:tcBorders>
                    <w:tl2br w:val="nil"/>
                    <w:tr2bl w:val="nil"/>
                  </w:tcBorders>
                  <w:noWrap w:val="0"/>
                  <w:vAlign w:val="center"/>
                </w:tcPr>
                <w:p>
                  <w:pPr>
                    <w:autoSpaceDE w:val="0"/>
                    <w:autoSpaceDN w:val="0"/>
                    <w:snapToGrid w:val="0"/>
                    <w:jc w:val="center"/>
                    <w:rPr>
                      <w:rFonts w:ascii="Times New Roman" w:hAnsi="Times New Roman"/>
                      <w:b w:val="0"/>
                      <w:bCs w:val="0"/>
                      <w:szCs w:val="21"/>
                    </w:rPr>
                  </w:pPr>
                </w:p>
              </w:tc>
              <w:tc>
                <w:tcPr>
                  <w:tcW w:w="1423" w:type="dxa"/>
                  <w:tcBorders>
                    <w:tl2br w:val="nil"/>
                    <w:tr2bl w:val="nil"/>
                  </w:tcBorders>
                  <w:noWrap w:val="0"/>
                  <w:vAlign w:val="center"/>
                </w:tcPr>
                <w:p>
                  <w:pPr>
                    <w:autoSpaceDE w:val="0"/>
                    <w:autoSpaceDN w:val="0"/>
                    <w:snapToGrid w:val="0"/>
                    <w:jc w:val="center"/>
                    <w:rPr>
                      <w:rFonts w:ascii="Times New Roman" w:hAnsi="Times New Roman"/>
                      <w:b w:val="0"/>
                      <w:bCs w:val="0"/>
                      <w:szCs w:val="21"/>
                    </w:rPr>
                  </w:pPr>
                  <w:r>
                    <w:rPr>
                      <w:rFonts w:hint="eastAsia" w:ascii="Times New Roman" w:hAnsi="Times New Roman"/>
                      <w:b w:val="0"/>
                      <w:bCs w:val="0"/>
                      <w:szCs w:val="21"/>
                    </w:rPr>
                    <w:t>锌丝</w:t>
                  </w:r>
                </w:p>
              </w:tc>
              <w:tc>
                <w:tcPr>
                  <w:tcW w:w="1919" w:type="dxa"/>
                  <w:tcBorders>
                    <w:tl2br w:val="nil"/>
                    <w:tr2bl w:val="nil"/>
                  </w:tcBorders>
                  <w:noWrap w:val="0"/>
                  <w:vAlign w:val="center"/>
                </w:tcPr>
                <w:p>
                  <w:pPr>
                    <w:autoSpaceDE w:val="0"/>
                    <w:autoSpaceDN w:val="0"/>
                    <w:snapToGrid w:val="0"/>
                    <w:jc w:val="center"/>
                    <w:rPr>
                      <w:rFonts w:hint="default" w:ascii="Times New Roman" w:hAnsi="Times New Roman" w:eastAsia="宋体"/>
                      <w:b w:val="0"/>
                      <w:bCs w:val="0"/>
                      <w:szCs w:val="21"/>
                      <w:lang w:val="en-US" w:eastAsia="zh-CN"/>
                    </w:rPr>
                  </w:pPr>
                  <w:r>
                    <w:rPr>
                      <w:rFonts w:hint="eastAsia"/>
                      <w:b w:val="0"/>
                      <w:bCs w:val="0"/>
                      <w:color w:val="auto"/>
                      <w:szCs w:val="21"/>
                      <w:lang w:val="en-US" w:eastAsia="zh-CN"/>
                    </w:rPr>
                    <w:t>/</w:t>
                  </w:r>
                </w:p>
              </w:tc>
              <w:tc>
                <w:tcPr>
                  <w:tcW w:w="1681" w:type="dxa"/>
                  <w:tcBorders>
                    <w:tl2br w:val="nil"/>
                    <w:tr2bl w:val="nil"/>
                  </w:tcBorders>
                  <w:noWrap w:val="0"/>
                  <w:vAlign w:val="center"/>
                </w:tcPr>
                <w:p>
                  <w:pPr>
                    <w:autoSpaceDE w:val="0"/>
                    <w:autoSpaceDN w:val="0"/>
                    <w:snapToGrid w:val="0"/>
                    <w:jc w:val="center"/>
                    <w:rPr>
                      <w:rFonts w:hint="eastAsia" w:ascii="Times New Roman" w:hAnsi="Times New Roman"/>
                      <w:b w:val="0"/>
                      <w:bCs w:val="0"/>
                      <w:szCs w:val="21"/>
                    </w:rPr>
                  </w:pPr>
                  <w:r>
                    <w:rPr>
                      <w:rFonts w:hint="eastAsia" w:ascii="Times New Roman" w:hAnsi="Times New Roman"/>
                      <w:b w:val="0"/>
                      <w:bCs w:val="0"/>
                      <w:szCs w:val="21"/>
                    </w:rPr>
                    <w:t>1</w:t>
                  </w:r>
                  <w:r>
                    <w:rPr>
                      <w:rFonts w:ascii="Times New Roman" w:hAnsi="Times New Roman"/>
                      <w:b w:val="0"/>
                      <w:bCs w:val="0"/>
                      <w:szCs w:val="21"/>
                    </w:rPr>
                    <w:t>0</w:t>
                  </w:r>
                </w:p>
              </w:tc>
              <w:tc>
                <w:tcPr>
                  <w:tcW w:w="1343" w:type="dxa"/>
                  <w:tcBorders>
                    <w:tl2br w:val="nil"/>
                    <w:tr2bl w:val="nil"/>
                  </w:tcBorders>
                  <w:noWrap w:val="0"/>
                  <w:vAlign w:val="center"/>
                </w:tcPr>
                <w:p>
                  <w:pPr>
                    <w:autoSpaceDE w:val="0"/>
                    <w:autoSpaceDN w:val="0"/>
                    <w:snapToGrid w:val="0"/>
                    <w:jc w:val="center"/>
                    <w:rPr>
                      <w:rFonts w:hint="default" w:ascii="Times New Roman" w:hAnsi="Times New Roman"/>
                      <w:b w:val="0"/>
                      <w:bCs w:val="0"/>
                      <w:szCs w:val="21"/>
                      <w:lang w:val="en-US" w:eastAsia="zh-CN"/>
                    </w:rPr>
                  </w:pPr>
                  <w:r>
                    <w:rPr>
                      <w:rFonts w:hint="eastAsia"/>
                      <w:b w:val="0"/>
                      <w:bCs w:val="0"/>
                      <w:szCs w:val="21"/>
                      <w:lang w:val="en-US" w:eastAsia="zh-CN"/>
                    </w:rPr>
                    <w:t>外购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975" w:type="dxa"/>
                  <w:tcBorders>
                    <w:tl2br w:val="nil"/>
                    <w:tr2bl w:val="nil"/>
                  </w:tcBorders>
                  <w:noWrap w:val="0"/>
                  <w:vAlign w:val="center"/>
                </w:tcPr>
                <w:p>
                  <w:pPr>
                    <w:autoSpaceDE w:val="0"/>
                    <w:autoSpaceDN w:val="0"/>
                    <w:snapToGrid w:val="0"/>
                    <w:jc w:val="center"/>
                    <w:rPr>
                      <w:rFonts w:hint="eastAsia" w:ascii="Times New Roman" w:hAnsi="Times New Roman" w:eastAsia="宋体"/>
                      <w:b w:val="0"/>
                      <w:bCs w:val="0"/>
                      <w:szCs w:val="21"/>
                      <w:lang w:val="en-US" w:eastAsia="zh-CN"/>
                    </w:rPr>
                  </w:pPr>
                  <w:r>
                    <w:rPr>
                      <w:rFonts w:hint="eastAsia"/>
                      <w:b w:val="0"/>
                      <w:bCs w:val="0"/>
                      <w:szCs w:val="21"/>
                      <w:lang w:val="en-US" w:eastAsia="zh-CN"/>
                    </w:rPr>
                    <w:t>9</w:t>
                  </w:r>
                </w:p>
              </w:tc>
              <w:tc>
                <w:tcPr>
                  <w:tcW w:w="925" w:type="dxa"/>
                  <w:vMerge w:val="restart"/>
                  <w:tcBorders>
                    <w:tl2br w:val="nil"/>
                    <w:tr2bl w:val="nil"/>
                  </w:tcBorders>
                  <w:noWrap w:val="0"/>
                  <w:vAlign w:val="center"/>
                </w:tcPr>
                <w:p>
                  <w:pPr>
                    <w:autoSpaceDE w:val="0"/>
                    <w:autoSpaceDN w:val="0"/>
                    <w:snapToGrid w:val="0"/>
                    <w:jc w:val="center"/>
                    <w:rPr>
                      <w:rFonts w:ascii="Times New Roman" w:hAnsi="Times New Roman"/>
                      <w:b w:val="0"/>
                      <w:bCs w:val="0"/>
                      <w:szCs w:val="21"/>
                    </w:rPr>
                  </w:pPr>
                  <w:r>
                    <w:rPr>
                      <w:rFonts w:ascii="Times New Roman" w:hAnsi="Times New Roman"/>
                      <w:b w:val="0"/>
                      <w:bCs w:val="0"/>
                      <w:szCs w:val="21"/>
                    </w:rPr>
                    <w:t>能源</w:t>
                  </w:r>
                </w:p>
              </w:tc>
              <w:tc>
                <w:tcPr>
                  <w:tcW w:w="1423" w:type="dxa"/>
                  <w:tcBorders>
                    <w:tl2br w:val="nil"/>
                    <w:tr2bl w:val="nil"/>
                  </w:tcBorders>
                  <w:noWrap w:val="0"/>
                  <w:vAlign w:val="center"/>
                </w:tcPr>
                <w:p>
                  <w:pPr>
                    <w:autoSpaceDE w:val="0"/>
                    <w:autoSpaceDN w:val="0"/>
                    <w:snapToGrid w:val="0"/>
                    <w:jc w:val="center"/>
                    <w:rPr>
                      <w:rFonts w:ascii="Times New Roman" w:hAnsi="Times New Roman"/>
                      <w:b w:val="0"/>
                      <w:bCs w:val="0"/>
                      <w:szCs w:val="21"/>
                    </w:rPr>
                  </w:pPr>
                  <w:r>
                    <w:rPr>
                      <w:rFonts w:ascii="Times New Roman" w:hAnsi="Times New Roman"/>
                      <w:b w:val="0"/>
                      <w:bCs w:val="0"/>
                      <w:szCs w:val="21"/>
                    </w:rPr>
                    <w:t>自来水</w:t>
                  </w:r>
                </w:p>
              </w:tc>
              <w:tc>
                <w:tcPr>
                  <w:tcW w:w="1919" w:type="dxa"/>
                  <w:tcBorders>
                    <w:tl2br w:val="nil"/>
                    <w:tr2bl w:val="nil"/>
                  </w:tcBorders>
                  <w:noWrap w:val="0"/>
                  <w:vAlign w:val="center"/>
                </w:tcPr>
                <w:p>
                  <w:pPr>
                    <w:autoSpaceDE w:val="0"/>
                    <w:autoSpaceDN w:val="0"/>
                    <w:snapToGrid w:val="0"/>
                    <w:jc w:val="center"/>
                    <w:rPr>
                      <w:rFonts w:hint="eastAsia" w:ascii="Times New Roman" w:hAnsi="Times New Roman"/>
                      <w:b w:val="0"/>
                      <w:bCs w:val="0"/>
                      <w:szCs w:val="21"/>
                    </w:rPr>
                  </w:pPr>
                  <w:r>
                    <w:rPr>
                      <w:rFonts w:hint="eastAsia" w:ascii="Times New Roman" w:hAnsi="Times New Roman"/>
                      <w:b w:val="0"/>
                      <w:bCs w:val="0"/>
                      <w:szCs w:val="21"/>
                    </w:rPr>
                    <w:t>/</w:t>
                  </w:r>
                </w:p>
              </w:tc>
              <w:tc>
                <w:tcPr>
                  <w:tcW w:w="1681" w:type="dxa"/>
                  <w:tcBorders>
                    <w:tl2br w:val="nil"/>
                    <w:tr2bl w:val="nil"/>
                  </w:tcBorders>
                  <w:noWrap w:val="0"/>
                  <w:vAlign w:val="center"/>
                </w:tcPr>
                <w:p>
                  <w:pPr>
                    <w:autoSpaceDE w:val="0"/>
                    <w:autoSpaceDN w:val="0"/>
                    <w:snapToGrid w:val="0"/>
                    <w:jc w:val="center"/>
                    <w:rPr>
                      <w:rFonts w:hint="default" w:ascii="Times New Roman" w:hAnsi="Times New Roman" w:eastAsia="宋体"/>
                      <w:b w:val="0"/>
                      <w:bCs w:val="0"/>
                      <w:color w:val="FF0000"/>
                      <w:szCs w:val="21"/>
                      <w:lang w:val="en-US" w:eastAsia="zh-CN"/>
                    </w:rPr>
                  </w:pPr>
                  <w:r>
                    <w:rPr>
                      <w:rFonts w:hint="eastAsia"/>
                      <w:b w:val="0"/>
                      <w:bCs w:val="0"/>
                      <w:color w:val="auto"/>
                      <w:szCs w:val="21"/>
                      <w:lang w:val="en-US" w:eastAsia="zh-CN"/>
                    </w:rPr>
                    <w:t>450</w:t>
                  </w:r>
                </w:p>
              </w:tc>
              <w:tc>
                <w:tcPr>
                  <w:tcW w:w="1343" w:type="dxa"/>
                  <w:tcBorders>
                    <w:tl2br w:val="nil"/>
                    <w:tr2bl w:val="nil"/>
                  </w:tcBorders>
                  <w:noWrap w:val="0"/>
                  <w:vAlign w:val="center"/>
                </w:tcPr>
                <w:p>
                  <w:pPr>
                    <w:autoSpaceDE w:val="0"/>
                    <w:autoSpaceDN w:val="0"/>
                    <w:snapToGrid w:val="0"/>
                    <w:jc w:val="center"/>
                    <w:rPr>
                      <w:rFonts w:hint="default" w:ascii="Times New Roman" w:hAnsi="Times New Roman"/>
                      <w:b w:val="0"/>
                      <w:bCs w:val="0"/>
                      <w:szCs w:val="21"/>
                      <w:lang w:val="en-US" w:eastAsia="zh-CN"/>
                    </w:rPr>
                  </w:pPr>
                  <w:r>
                    <w:rPr>
                      <w:rFonts w:hint="eastAsia"/>
                      <w:b w:val="0"/>
                      <w:bCs w:val="0"/>
                      <w:szCs w:val="21"/>
                      <w:lang w:val="en-US" w:eastAsia="zh-CN"/>
                    </w:rPr>
                    <w:t>村集体用水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975" w:type="dxa"/>
                  <w:tcBorders>
                    <w:tl2br w:val="nil"/>
                    <w:tr2bl w:val="nil"/>
                  </w:tcBorders>
                  <w:noWrap w:val="0"/>
                  <w:vAlign w:val="center"/>
                </w:tcPr>
                <w:p>
                  <w:pPr>
                    <w:autoSpaceDE w:val="0"/>
                    <w:autoSpaceDN w:val="0"/>
                    <w:snapToGrid w:val="0"/>
                    <w:jc w:val="center"/>
                    <w:rPr>
                      <w:rFonts w:hint="default" w:ascii="Times New Roman" w:hAnsi="Times New Roman" w:eastAsia="宋体"/>
                      <w:b w:val="0"/>
                      <w:bCs w:val="0"/>
                      <w:szCs w:val="21"/>
                      <w:lang w:val="en-US" w:eastAsia="zh-CN"/>
                    </w:rPr>
                  </w:pPr>
                  <w:r>
                    <w:rPr>
                      <w:rFonts w:hint="eastAsia"/>
                      <w:b w:val="0"/>
                      <w:bCs w:val="0"/>
                      <w:szCs w:val="21"/>
                      <w:lang w:val="en-US" w:eastAsia="zh-CN"/>
                    </w:rPr>
                    <w:t>10</w:t>
                  </w:r>
                </w:p>
              </w:tc>
              <w:tc>
                <w:tcPr>
                  <w:tcW w:w="925" w:type="dxa"/>
                  <w:vMerge w:val="continue"/>
                  <w:tcBorders>
                    <w:tl2br w:val="nil"/>
                    <w:tr2bl w:val="nil"/>
                  </w:tcBorders>
                  <w:noWrap w:val="0"/>
                  <w:vAlign w:val="center"/>
                </w:tcPr>
                <w:p>
                  <w:pPr>
                    <w:autoSpaceDE w:val="0"/>
                    <w:autoSpaceDN w:val="0"/>
                    <w:snapToGrid w:val="0"/>
                    <w:jc w:val="center"/>
                    <w:rPr>
                      <w:rFonts w:ascii="Times New Roman" w:hAnsi="Times New Roman"/>
                      <w:b w:val="0"/>
                      <w:bCs w:val="0"/>
                      <w:szCs w:val="21"/>
                    </w:rPr>
                  </w:pPr>
                </w:p>
              </w:tc>
              <w:tc>
                <w:tcPr>
                  <w:tcW w:w="1423" w:type="dxa"/>
                  <w:tcBorders>
                    <w:tl2br w:val="nil"/>
                    <w:tr2bl w:val="nil"/>
                  </w:tcBorders>
                  <w:noWrap w:val="0"/>
                  <w:vAlign w:val="center"/>
                </w:tcPr>
                <w:p>
                  <w:pPr>
                    <w:autoSpaceDE w:val="0"/>
                    <w:autoSpaceDN w:val="0"/>
                    <w:snapToGrid w:val="0"/>
                    <w:jc w:val="center"/>
                    <w:rPr>
                      <w:rFonts w:hint="eastAsia" w:ascii="Times New Roman" w:hAnsi="Times New Roman"/>
                      <w:b w:val="0"/>
                      <w:bCs w:val="0"/>
                      <w:szCs w:val="21"/>
                    </w:rPr>
                  </w:pPr>
                  <w:r>
                    <w:rPr>
                      <w:rFonts w:hint="eastAsia" w:ascii="Times New Roman" w:hAnsi="Times New Roman"/>
                      <w:b w:val="0"/>
                      <w:bCs w:val="0"/>
                      <w:szCs w:val="21"/>
                    </w:rPr>
                    <w:t>电</w:t>
                  </w:r>
                </w:p>
              </w:tc>
              <w:tc>
                <w:tcPr>
                  <w:tcW w:w="1919" w:type="dxa"/>
                  <w:tcBorders>
                    <w:tl2br w:val="nil"/>
                    <w:tr2bl w:val="nil"/>
                  </w:tcBorders>
                  <w:noWrap w:val="0"/>
                  <w:vAlign w:val="center"/>
                </w:tcPr>
                <w:p>
                  <w:pPr>
                    <w:autoSpaceDE w:val="0"/>
                    <w:autoSpaceDN w:val="0"/>
                    <w:snapToGrid w:val="0"/>
                    <w:jc w:val="center"/>
                    <w:rPr>
                      <w:rFonts w:ascii="Times New Roman" w:hAnsi="Times New Roman"/>
                      <w:b w:val="0"/>
                      <w:bCs w:val="0"/>
                      <w:szCs w:val="21"/>
                    </w:rPr>
                  </w:pPr>
                  <w:r>
                    <w:rPr>
                      <w:rFonts w:hint="eastAsia" w:ascii="Times New Roman" w:hAnsi="Times New Roman"/>
                      <w:b w:val="0"/>
                      <w:bCs w:val="0"/>
                      <w:szCs w:val="21"/>
                    </w:rPr>
                    <w:t>/</w:t>
                  </w:r>
                </w:p>
              </w:tc>
              <w:tc>
                <w:tcPr>
                  <w:tcW w:w="1681" w:type="dxa"/>
                  <w:tcBorders>
                    <w:tl2br w:val="nil"/>
                    <w:tr2bl w:val="nil"/>
                  </w:tcBorders>
                  <w:noWrap w:val="0"/>
                  <w:vAlign w:val="center"/>
                </w:tcPr>
                <w:p>
                  <w:pPr>
                    <w:autoSpaceDE w:val="0"/>
                    <w:autoSpaceDN w:val="0"/>
                    <w:snapToGrid w:val="0"/>
                    <w:jc w:val="center"/>
                    <w:rPr>
                      <w:rFonts w:ascii="Times New Roman" w:hAnsi="Times New Roman"/>
                      <w:b w:val="0"/>
                      <w:bCs w:val="0"/>
                      <w:szCs w:val="21"/>
                    </w:rPr>
                  </w:pPr>
                  <w:r>
                    <w:rPr>
                      <w:rFonts w:ascii="Times New Roman" w:hAnsi="Times New Roman"/>
                      <w:b w:val="0"/>
                      <w:bCs w:val="0"/>
                      <w:szCs w:val="21"/>
                    </w:rPr>
                    <w:t>120</w:t>
                  </w:r>
                  <w:r>
                    <w:rPr>
                      <w:rFonts w:hint="eastAsia" w:ascii="Times New Roman" w:hAnsi="Times New Roman"/>
                      <w:b w:val="0"/>
                      <w:bCs w:val="0"/>
                      <w:szCs w:val="21"/>
                    </w:rPr>
                    <w:t>万</w:t>
                  </w:r>
                  <w:r>
                    <w:rPr>
                      <w:rFonts w:hint="default" w:ascii="Times New Roman" w:hAnsi="Times New Roman" w:eastAsia="宋体" w:cs="Times New Roman"/>
                      <w:b w:val="0"/>
                      <w:bCs w:val="0"/>
                      <w:color w:val="auto"/>
                      <w:sz w:val="21"/>
                      <w:szCs w:val="21"/>
                      <w:highlight w:val="none"/>
                      <w:lang w:val="en-US" w:eastAsia="zh-CN"/>
                    </w:rPr>
                    <w:t>kw</w:t>
                  </w:r>
                  <w:r>
                    <w:rPr>
                      <w:rFonts w:hint="eastAsia" w:ascii="宋体" w:hAnsi="宋体" w:eastAsia="宋体" w:cs="宋体"/>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h/a</w:t>
                  </w:r>
                </w:p>
              </w:tc>
              <w:tc>
                <w:tcPr>
                  <w:tcW w:w="1343" w:type="dxa"/>
                  <w:tcBorders>
                    <w:tl2br w:val="nil"/>
                    <w:tr2bl w:val="nil"/>
                  </w:tcBorders>
                  <w:noWrap w:val="0"/>
                  <w:vAlign w:val="center"/>
                </w:tcPr>
                <w:p>
                  <w:pPr>
                    <w:autoSpaceDE w:val="0"/>
                    <w:autoSpaceDN w:val="0"/>
                    <w:snapToGrid w:val="0"/>
                    <w:jc w:val="center"/>
                    <w:rPr>
                      <w:rFonts w:hint="default" w:ascii="Times New Roman" w:hAnsi="Times New Roman"/>
                      <w:b w:val="0"/>
                      <w:bCs w:val="0"/>
                      <w:szCs w:val="21"/>
                      <w:lang w:val="en-US" w:eastAsia="zh-CN"/>
                    </w:rPr>
                  </w:pPr>
                  <w:r>
                    <w:rPr>
                      <w:rFonts w:hint="eastAsia"/>
                      <w:b w:val="0"/>
                      <w:bCs w:val="0"/>
                      <w:szCs w:val="21"/>
                      <w:lang w:val="en-US" w:eastAsia="zh-CN"/>
                    </w:rPr>
                    <w:t>市政用电</w:t>
                  </w:r>
                </w:p>
              </w:tc>
            </w:tr>
          </w:tbl>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 xml:space="preserve">                 表2-10  产品方案一览表           单位：t/a</w:t>
            </w:r>
          </w:p>
          <w:tbl>
            <w:tblPr>
              <w:tblStyle w:val="11"/>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2880"/>
              <w:gridCol w:w="2267"/>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noWrap w:val="0"/>
                  <w:vAlign w:val="center"/>
                </w:tcPr>
                <w:p>
                  <w:pPr>
                    <w:jc w:val="center"/>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序号</w:t>
                  </w:r>
                </w:p>
              </w:tc>
              <w:tc>
                <w:tcPr>
                  <w:tcW w:w="2880" w:type="dxa"/>
                  <w:noWrap w:val="0"/>
                  <w:vAlign w:val="center"/>
                </w:tcPr>
                <w:p>
                  <w:pPr>
                    <w:jc w:val="center"/>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产品名称</w:t>
                  </w:r>
                </w:p>
              </w:tc>
              <w:tc>
                <w:tcPr>
                  <w:tcW w:w="2267" w:type="dxa"/>
                  <w:noWrap w:val="0"/>
                  <w:vAlign w:val="center"/>
                </w:tcPr>
                <w:p>
                  <w:pPr>
                    <w:jc w:val="center"/>
                    <w:rPr>
                      <w:rFonts w:hint="default" w:ascii="Times New Roman" w:hAnsi="Times New Roman" w:eastAsia="宋体" w:cs="Times New Roman"/>
                      <w:b/>
                      <w:bCs/>
                      <w:color w:val="auto"/>
                      <w:sz w:val="21"/>
                      <w:szCs w:val="21"/>
                      <w:vertAlign w:val="baseline"/>
                      <w:lang w:val="en-US" w:eastAsia="zh-CN"/>
                    </w:rPr>
                  </w:pPr>
                  <w:r>
                    <w:rPr>
                      <w:rFonts w:hint="eastAsia" w:cs="Times New Roman"/>
                      <w:b/>
                      <w:bCs/>
                      <w:color w:val="auto"/>
                      <w:sz w:val="21"/>
                      <w:szCs w:val="21"/>
                      <w:vertAlign w:val="baseline"/>
                      <w:lang w:val="en-US" w:eastAsia="zh-CN"/>
                    </w:rPr>
                    <w:t>现有生产量</w:t>
                  </w:r>
                </w:p>
              </w:tc>
              <w:tc>
                <w:tcPr>
                  <w:tcW w:w="2111" w:type="dxa"/>
                  <w:noWrap w:val="0"/>
                  <w:vAlign w:val="center"/>
                </w:tcPr>
                <w:p>
                  <w:pPr>
                    <w:jc w:val="center"/>
                    <w:rPr>
                      <w:rFonts w:hint="eastAsia" w:ascii="Times New Roman" w:hAnsi="Times New Roman" w:eastAsia="宋体" w:cs="Times New Roman"/>
                      <w:b/>
                      <w:bCs/>
                      <w:color w:val="auto"/>
                      <w:sz w:val="21"/>
                      <w:szCs w:val="21"/>
                      <w:vertAlign w:val="baseline"/>
                      <w:lang w:val="en-US" w:eastAsia="zh-CN"/>
                    </w:rPr>
                  </w:pPr>
                  <w:r>
                    <w:rPr>
                      <w:rFonts w:hint="eastAsia" w:cs="Times New Roman"/>
                      <w:b/>
                      <w:bCs/>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w:t>
                  </w:r>
                </w:p>
              </w:tc>
              <w:tc>
                <w:tcPr>
                  <w:tcW w:w="2880" w:type="dxa"/>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车用冷凝器扁管</w:t>
                  </w:r>
                </w:p>
              </w:tc>
              <w:tc>
                <w:tcPr>
                  <w:tcW w:w="2267" w:type="dxa"/>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2700</w:t>
                  </w:r>
                </w:p>
              </w:tc>
              <w:tc>
                <w:tcPr>
                  <w:tcW w:w="2111" w:type="dxa"/>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013" w:type="dxa"/>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w:t>
                  </w:r>
                </w:p>
              </w:tc>
              <w:tc>
                <w:tcPr>
                  <w:tcW w:w="2880" w:type="dxa"/>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车用蒸发器扁管</w:t>
                  </w:r>
                </w:p>
              </w:tc>
              <w:tc>
                <w:tcPr>
                  <w:tcW w:w="2267" w:type="dxa"/>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650</w:t>
                  </w:r>
                </w:p>
              </w:tc>
              <w:tc>
                <w:tcPr>
                  <w:tcW w:w="2111" w:type="dxa"/>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013" w:type="dxa"/>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3</w:t>
                  </w:r>
                </w:p>
              </w:tc>
              <w:tc>
                <w:tcPr>
                  <w:tcW w:w="2880" w:type="dxa"/>
                  <w:noWrap w:val="0"/>
                  <w:vAlign w:val="center"/>
                </w:tcPr>
                <w:p>
                  <w:pPr>
                    <w:jc w:val="center"/>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车用型材</w:t>
                  </w:r>
                </w:p>
              </w:tc>
              <w:tc>
                <w:tcPr>
                  <w:tcW w:w="2267" w:type="dxa"/>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2500</w:t>
                  </w:r>
                </w:p>
              </w:tc>
              <w:tc>
                <w:tcPr>
                  <w:tcW w:w="2111" w:type="dxa"/>
                  <w:noWrap w:val="0"/>
                  <w:vAlign w:val="center"/>
                </w:tcPr>
                <w:p>
                  <w:pPr>
                    <w:jc w:val="center"/>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w:t>
                  </w:r>
                </w:p>
              </w:tc>
            </w:tr>
          </w:tbl>
          <w:p>
            <w:pPr>
              <w:pStyle w:val="3"/>
              <w:ind w:firstLine="723" w:firstLineChars="30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w:t>
            </w:r>
            <w:r>
              <w:rPr>
                <w:rFonts w:hint="default" w:ascii="Times New Roman" w:hAnsi="Times New Roman" w:eastAsia="宋体" w:cs="Times New Roman"/>
                <w:b/>
                <w:bCs/>
                <w:sz w:val="24"/>
                <w:szCs w:val="24"/>
                <w:lang w:val="en-US" w:eastAsia="zh-CN"/>
              </w:rPr>
              <w:t>现有项目生产工艺</w:t>
            </w:r>
          </w:p>
          <w:p>
            <w:pPr>
              <w:pStyle w:val="6"/>
              <w:spacing w:line="360" w:lineRule="auto"/>
              <w:ind w:firstLine="480" w:firstLineChars="200"/>
              <w:rPr>
                <w:rFonts w:ascii="Times New Roman" w:hAnsi="Times New Roman" w:eastAsia="宋体" w:cs="Times New Roman"/>
                <w:b w:val="0"/>
                <w:bCs w:val="0"/>
                <w:sz w:val="24"/>
              </w:rPr>
            </w:pPr>
            <w:r>
              <w:rPr>
                <w:rFonts w:hint="eastAsia" w:ascii="Times New Roman" w:hAnsi="Times New Roman" w:eastAsia="宋体" w:cs="Times New Roman"/>
                <w:b w:val="0"/>
                <w:bCs w:val="0"/>
                <w:sz w:val="24"/>
                <w:lang w:val="en-US" w:eastAsia="zh-CN"/>
              </w:rPr>
              <w:t>现有</w:t>
            </w:r>
            <w:r>
              <w:rPr>
                <w:rFonts w:ascii="Times New Roman" w:hAnsi="Times New Roman" w:eastAsia="宋体" w:cs="Times New Roman"/>
                <w:b w:val="0"/>
                <w:bCs w:val="0"/>
                <w:sz w:val="24"/>
                <w:lang w:val="en-US" w:eastAsia="zh-CN"/>
              </w:rPr>
              <w:t>项目生产工艺流程图见图</w:t>
            </w:r>
            <w:r>
              <w:rPr>
                <w:rFonts w:hint="eastAsia" w:ascii="Times New Roman" w:hAnsi="Times New Roman" w:eastAsia="宋体" w:cs="Times New Roman"/>
                <w:b w:val="0"/>
                <w:bCs w:val="0"/>
                <w:sz w:val="24"/>
                <w:lang w:val="en-US" w:eastAsia="zh-CN"/>
              </w:rPr>
              <w:t>2-2</w:t>
            </w:r>
            <w:r>
              <w:rPr>
                <w:rFonts w:ascii="Times New Roman" w:hAnsi="Times New Roman" w:eastAsia="宋体" w:cs="Times New Roman"/>
                <w:b w:val="0"/>
                <w:bCs w:val="0"/>
                <w:sz w:val="24"/>
                <w:lang w:val="en-US" w:eastAsia="zh-CN"/>
              </w:rPr>
              <w:t>。</w:t>
            </w:r>
          </w:p>
          <w:p>
            <w:pPr>
              <w:rPr>
                <w:rFonts w:hint="default" w:ascii="Times New Roman" w:hAnsi="Times New Roman" w:eastAsia="宋体" w:cs="Times New Roman"/>
                <w:b w:val="0"/>
                <w:bCs w:val="0"/>
                <w:sz w:val="24"/>
                <w:szCs w:val="24"/>
                <w:lang w:val="en-US" w:eastAsia="zh-CN"/>
              </w:rPr>
            </w:pPr>
          </w:p>
          <w:p>
            <w:pPr>
              <w:pStyle w:val="3"/>
              <w:rPr>
                <w:rFonts w:hint="default"/>
                <w:b w:val="0"/>
                <w:bCs w:val="0"/>
              </w:rPr>
            </w:pPr>
            <w:r>
              <w:rPr>
                <w:rFonts w:hint="default" w:ascii="Times New Roman" w:hAnsi="Times New Roman" w:eastAsia="宋体" w:cs="Times New Roman"/>
                <w:b w:val="0"/>
                <w:bCs w:val="0"/>
                <w:sz w:val="24"/>
                <w:szCs w:val="24"/>
                <w:lang w:val="en-US" w:eastAsia="zh-CN"/>
              </w:rPr>
              <w:drawing>
                <wp:anchor distT="0" distB="0" distL="114300" distR="114300" simplePos="0" relativeHeight="251661312" behindDoc="1" locked="0" layoutInCell="1" allowOverlap="1">
                  <wp:simplePos x="0" y="0"/>
                  <wp:positionH relativeFrom="column">
                    <wp:posOffset>238125</wp:posOffset>
                  </wp:positionH>
                  <wp:positionV relativeFrom="paragraph">
                    <wp:posOffset>48895</wp:posOffset>
                  </wp:positionV>
                  <wp:extent cx="4744085" cy="2049780"/>
                  <wp:effectExtent l="0" t="0" r="18415" b="7620"/>
                  <wp:wrapNone/>
                  <wp:docPr id="75" name="图片 75" descr="5fa93d245a30420cf9b44f3a97db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5fa93d245a30420cf9b44f3a97db409"/>
                          <pic:cNvPicPr>
                            <a:picLocks noChangeAspect="1"/>
                          </pic:cNvPicPr>
                        </pic:nvPicPr>
                        <pic:blipFill>
                          <a:blip r:embed="rId7"/>
                          <a:stretch>
                            <a:fillRect/>
                          </a:stretch>
                        </pic:blipFill>
                        <pic:spPr>
                          <a:xfrm>
                            <a:off x="0" y="0"/>
                            <a:ext cx="4744085" cy="2049780"/>
                          </a:xfrm>
                          <a:prstGeom prst="rect">
                            <a:avLst/>
                          </a:prstGeom>
                        </pic:spPr>
                      </pic:pic>
                    </a:graphicData>
                  </a:graphic>
                </wp:anchor>
              </w:drawing>
            </w:r>
          </w:p>
          <w:p>
            <w:pPr>
              <w:rPr>
                <w:rFonts w:hint="default"/>
                <w:b w:val="0"/>
                <w:bCs w:val="0"/>
              </w:rPr>
            </w:pPr>
          </w:p>
          <w:p>
            <w:pPr>
              <w:pStyle w:val="3"/>
              <w:rPr>
                <w:rFonts w:hint="default"/>
                <w:b w:val="0"/>
                <w:bCs w:val="0"/>
              </w:rPr>
            </w:pPr>
          </w:p>
          <w:p>
            <w:pPr>
              <w:rPr>
                <w:rFonts w:hint="default"/>
                <w:b w:val="0"/>
                <w:bCs w:val="0"/>
              </w:rPr>
            </w:pPr>
          </w:p>
          <w:p>
            <w:pPr>
              <w:pStyle w:val="3"/>
              <w:rPr>
                <w:rFonts w:hint="default"/>
                <w:b w:val="0"/>
                <w:bCs w:val="0"/>
              </w:rPr>
            </w:pPr>
          </w:p>
          <w:p>
            <w:pPr>
              <w:rPr>
                <w:rFonts w:hint="default"/>
                <w:b w:val="0"/>
                <w:bCs w:val="0"/>
              </w:rPr>
            </w:pPr>
          </w:p>
          <w:p>
            <w:pPr>
              <w:rPr>
                <w:rFonts w:hint="default"/>
                <w:b w:val="0"/>
                <w:bCs w:val="0"/>
              </w:rPr>
            </w:pPr>
          </w:p>
          <w:p>
            <w:pPr>
              <w:pStyle w:val="2"/>
              <w:keepNext w:val="0"/>
              <w:keepLines w:val="0"/>
              <w:pageBreakBefore w:val="0"/>
              <w:tabs>
                <w:tab w:val="left" w:pos="1852"/>
              </w:tabs>
              <w:kinsoku/>
              <w:wordWrap/>
              <w:overflowPunct/>
              <w:topLinePunct w:val="0"/>
              <w:autoSpaceDE/>
              <w:autoSpaceDN/>
              <w:bidi w:val="0"/>
              <w:adjustRightInd/>
              <w:spacing w:before="0" w:after="0" w:line="470" w:lineRule="exact"/>
              <w:ind w:left="0" w:leftChars="0" w:right="0"/>
              <w:jc w:val="center"/>
              <w:textAlignment w:val="auto"/>
              <w:rPr>
                <w:rFonts w:hint="default" w:ascii="Times New Roman" w:hAnsi="Times New Roman" w:eastAsia="宋体" w:cs="Times New Roman"/>
                <w:b/>
                <w:bCs/>
                <w:sz w:val="24"/>
                <w:szCs w:val="24"/>
                <w:lang w:val="en-US" w:eastAsia="zh-CN"/>
              </w:rPr>
            </w:pPr>
          </w:p>
          <w:p>
            <w:pPr>
              <w:pStyle w:val="2"/>
              <w:keepNext w:val="0"/>
              <w:keepLines w:val="0"/>
              <w:pageBreakBefore w:val="0"/>
              <w:tabs>
                <w:tab w:val="left" w:pos="1852"/>
              </w:tabs>
              <w:kinsoku/>
              <w:wordWrap/>
              <w:overflowPunct/>
              <w:topLinePunct w:val="0"/>
              <w:autoSpaceDE/>
              <w:autoSpaceDN/>
              <w:bidi w:val="0"/>
              <w:adjustRightInd/>
              <w:spacing w:before="0" w:after="0" w:line="470" w:lineRule="exact"/>
              <w:ind w:left="0" w:leftChars="0" w:right="0"/>
              <w:jc w:val="center"/>
              <w:textAlignment w:val="auto"/>
              <w:rPr>
                <w:rFonts w:hint="default" w:ascii="Times New Roman" w:hAnsi="Times New Roman" w:eastAsia="宋体" w:cs="Times New Roman"/>
                <w:b/>
                <w:bCs/>
                <w:sz w:val="24"/>
                <w:szCs w:val="24"/>
                <w:lang w:val="en-US" w:eastAsia="zh-CN"/>
              </w:rPr>
            </w:pPr>
          </w:p>
          <w:p>
            <w:pPr>
              <w:pStyle w:val="2"/>
              <w:keepNext w:val="0"/>
              <w:keepLines w:val="0"/>
              <w:pageBreakBefore w:val="0"/>
              <w:tabs>
                <w:tab w:val="left" w:pos="1852"/>
              </w:tabs>
              <w:kinsoku/>
              <w:wordWrap/>
              <w:overflowPunct/>
              <w:topLinePunct w:val="0"/>
              <w:autoSpaceDE/>
              <w:autoSpaceDN/>
              <w:bidi w:val="0"/>
              <w:adjustRightInd/>
              <w:spacing w:before="0" w:after="0" w:line="470" w:lineRule="exact"/>
              <w:ind w:left="0" w:leftChars="0" w:right="0"/>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图2-</w:t>
            </w:r>
            <w:r>
              <w:rPr>
                <w:rFonts w:hint="eastAsia" w:cs="Times New Roman"/>
                <w:b/>
                <w:bCs/>
                <w:sz w:val="24"/>
                <w:szCs w:val="24"/>
                <w:lang w:val="en-US" w:eastAsia="zh-CN"/>
              </w:rPr>
              <w:t>2</w:t>
            </w:r>
            <w:r>
              <w:rPr>
                <w:rFonts w:hint="default" w:ascii="Times New Roman" w:hAnsi="Times New Roman" w:eastAsia="宋体" w:cs="Times New Roman"/>
                <w:b/>
                <w:bCs/>
                <w:sz w:val="24"/>
                <w:szCs w:val="24"/>
                <w:lang w:val="en-US" w:eastAsia="zh-CN"/>
              </w:rPr>
              <w:t xml:space="preserve"> </w:t>
            </w:r>
            <w:r>
              <w:rPr>
                <w:rFonts w:hint="eastAsia" w:cs="Times New Roman"/>
                <w:b/>
                <w:bCs/>
                <w:sz w:val="24"/>
                <w:szCs w:val="24"/>
                <w:lang w:val="en-US" w:eastAsia="zh-CN"/>
              </w:rPr>
              <w:t>现有项目</w:t>
            </w:r>
            <w:r>
              <w:rPr>
                <w:rFonts w:hint="default" w:ascii="Times New Roman" w:hAnsi="Times New Roman" w:eastAsia="宋体" w:cs="Times New Roman"/>
                <w:b/>
                <w:bCs/>
                <w:sz w:val="24"/>
                <w:szCs w:val="24"/>
                <w:lang w:val="en-US" w:eastAsia="zh-CN"/>
              </w:rPr>
              <w:t>生产工艺流程及产污环节图</w:t>
            </w:r>
          </w:p>
          <w:p>
            <w:pPr>
              <w:pageBreakBefore w:val="0"/>
              <w:widowControl w:val="0"/>
              <w:kinsoku/>
              <w:wordWrap/>
              <w:overflowPunct/>
              <w:topLinePunct w:val="0"/>
              <w:autoSpaceDE/>
              <w:autoSpaceDN/>
              <w:bidi w:val="0"/>
              <w:adjustRightInd/>
              <w:snapToGrid/>
              <w:spacing w:line="490" w:lineRule="exact"/>
              <w:ind w:firstLine="480" w:firstLineChars="200"/>
              <w:contextualSpacing/>
              <w:textAlignment w:val="auto"/>
              <w:rPr>
                <w:rFonts w:ascii="Times New Roman" w:hAnsi="Times New Roman" w:eastAsia="宋体" w:cs="Times New Roman"/>
                <w:b w:val="0"/>
                <w:bCs w:val="0"/>
                <w:sz w:val="24"/>
              </w:rPr>
            </w:pPr>
            <w:r>
              <w:rPr>
                <w:rFonts w:hint="eastAsia" w:ascii="Times New Roman" w:hAnsi="Times New Roman" w:eastAsia="宋体" w:cs="Times New Roman"/>
                <w:b w:val="0"/>
                <w:bCs w:val="0"/>
                <w:sz w:val="24"/>
              </w:rPr>
              <w:t>生产工艺流程简介：</w:t>
            </w:r>
          </w:p>
          <w:p>
            <w:pPr>
              <w:pageBreakBefore w:val="0"/>
              <w:widowControl w:val="0"/>
              <w:kinsoku/>
              <w:wordWrap/>
              <w:overflowPunct/>
              <w:topLinePunct w:val="0"/>
              <w:autoSpaceDE/>
              <w:autoSpaceDN/>
              <w:bidi w:val="0"/>
              <w:adjustRightInd/>
              <w:snapToGrid/>
              <w:spacing w:line="490" w:lineRule="exact"/>
              <w:ind w:firstLine="480" w:firstLineChars="200"/>
              <w:contextualSpacing/>
              <w:textAlignment w:val="auto"/>
              <w:rPr>
                <w:rFonts w:ascii="Times New Roman" w:hAnsi="Times New Roman" w:eastAsia="宋体" w:cs="Times New Roman"/>
                <w:b w:val="0"/>
                <w:bCs w:val="0"/>
                <w:sz w:val="24"/>
              </w:rPr>
            </w:pPr>
            <w:r>
              <w:rPr>
                <w:rFonts w:hint="eastAsia" w:ascii="Times New Roman" w:hAnsi="Times New Roman" w:eastAsia="宋体" w:cs="Times New Roman"/>
                <w:b w:val="0"/>
                <w:bCs w:val="0"/>
                <w:sz w:val="24"/>
              </w:rPr>
              <w:t>1、外购铝棒经检验合格采用车床进行表面扒皮，提高铝棒品质。</w:t>
            </w:r>
          </w:p>
          <w:p>
            <w:pPr>
              <w:pageBreakBefore w:val="0"/>
              <w:widowControl w:val="0"/>
              <w:kinsoku/>
              <w:wordWrap/>
              <w:overflowPunct/>
              <w:topLinePunct w:val="0"/>
              <w:autoSpaceDE/>
              <w:autoSpaceDN/>
              <w:bidi w:val="0"/>
              <w:adjustRightInd/>
              <w:snapToGrid/>
              <w:spacing w:line="490" w:lineRule="exact"/>
              <w:ind w:firstLine="480" w:firstLineChars="200"/>
              <w:contextualSpacing/>
              <w:textAlignment w:val="auto"/>
              <w:rPr>
                <w:rFonts w:ascii="Times New Roman" w:hAnsi="Times New Roman" w:eastAsia="宋体" w:cs="Times New Roman"/>
                <w:b w:val="0"/>
                <w:bCs w:val="0"/>
                <w:sz w:val="24"/>
              </w:rPr>
            </w:pPr>
            <w:r>
              <w:rPr>
                <w:rFonts w:hint="eastAsia" w:ascii="Times New Roman" w:hAnsi="Times New Roman" w:eastAsia="宋体" w:cs="Times New Roman"/>
                <w:b w:val="0"/>
                <w:bCs w:val="0"/>
                <w:sz w:val="24"/>
              </w:rPr>
              <w:t>2、进入</w:t>
            </w:r>
            <w:r>
              <w:rPr>
                <w:rFonts w:hint="eastAsia" w:ascii="Times New Roman" w:hAnsi="Times New Roman" w:eastAsia="宋体" w:cs="Times New Roman"/>
                <w:b w:val="0"/>
                <w:bCs w:val="0"/>
                <w:sz w:val="24"/>
                <w:lang w:val="en-US" w:eastAsia="zh-CN"/>
              </w:rPr>
              <w:t>铝棒加热</w:t>
            </w:r>
            <w:r>
              <w:rPr>
                <w:rFonts w:hint="eastAsia" w:ascii="Times New Roman" w:hAnsi="Times New Roman" w:eastAsia="宋体" w:cs="Times New Roman"/>
                <w:b w:val="0"/>
                <w:bCs w:val="0"/>
                <w:sz w:val="24"/>
              </w:rPr>
              <w:t>炉进行加热，铝棒的加热温度为5</w:t>
            </w:r>
            <w:r>
              <w:rPr>
                <w:rFonts w:ascii="Times New Roman" w:hAnsi="Times New Roman" w:eastAsia="宋体" w:cs="Times New Roman"/>
                <w:b w:val="0"/>
                <w:bCs w:val="0"/>
                <w:sz w:val="24"/>
              </w:rPr>
              <w:t>00</w:t>
            </w:r>
            <w:r>
              <w:rPr>
                <w:rFonts w:hint="eastAsia" w:ascii="Times New Roman" w:hAnsi="Times New Roman" w:eastAsia="宋体" w:cs="Times New Roman"/>
                <w:b w:val="0"/>
                <w:bCs w:val="0"/>
                <w:sz w:val="24"/>
              </w:rPr>
              <w:t>℃，采用电加热。</w:t>
            </w:r>
          </w:p>
          <w:p>
            <w:pPr>
              <w:pageBreakBefore w:val="0"/>
              <w:widowControl w:val="0"/>
              <w:kinsoku/>
              <w:wordWrap/>
              <w:overflowPunct/>
              <w:topLinePunct w:val="0"/>
              <w:autoSpaceDE/>
              <w:autoSpaceDN/>
              <w:bidi w:val="0"/>
              <w:adjustRightInd/>
              <w:snapToGrid/>
              <w:spacing w:line="490" w:lineRule="exact"/>
              <w:ind w:firstLine="480" w:firstLineChars="200"/>
              <w:contextualSpacing/>
              <w:textAlignment w:val="auto"/>
              <w:rPr>
                <w:rFonts w:hint="eastAsia" w:ascii="Times New Roman" w:hAnsi="Times New Roman" w:eastAsia="宋体" w:cs="Times New Roman"/>
                <w:b w:val="0"/>
                <w:bCs w:val="0"/>
                <w:sz w:val="24"/>
              </w:rPr>
            </w:pPr>
            <w:r>
              <w:rPr>
                <w:rFonts w:hint="eastAsia" w:ascii="Times New Roman" w:hAnsi="Times New Roman" w:eastAsia="宋体" w:cs="Times New Roman"/>
                <w:b w:val="0"/>
                <w:bCs w:val="0"/>
                <w:sz w:val="24"/>
              </w:rPr>
              <w:t>3、加热后的铝棒进入挤压机，从挤压机出来的铝棒通过加热的模具成型，模具加热（电加热）温度为5</w:t>
            </w:r>
            <w:r>
              <w:rPr>
                <w:rFonts w:ascii="Times New Roman" w:hAnsi="Times New Roman" w:eastAsia="宋体" w:cs="Times New Roman"/>
                <w:b w:val="0"/>
                <w:bCs w:val="0"/>
                <w:sz w:val="24"/>
              </w:rPr>
              <w:t>00</w:t>
            </w:r>
            <w:r>
              <w:rPr>
                <w:rFonts w:hint="eastAsia" w:ascii="Times New Roman" w:hAnsi="Times New Roman" w:eastAsia="宋体" w:cs="Times New Roman"/>
                <w:b w:val="0"/>
                <w:bCs w:val="0"/>
                <w:sz w:val="24"/>
              </w:rPr>
              <w:t>℃。</w:t>
            </w:r>
          </w:p>
          <w:p>
            <w:pPr>
              <w:pageBreakBefore w:val="0"/>
              <w:widowControl w:val="0"/>
              <w:kinsoku/>
              <w:wordWrap/>
              <w:overflowPunct/>
              <w:topLinePunct w:val="0"/>
              <w:autoSpaceDE/>
              <w:autoSpaceDN/>
              <w:bidi w:val="0"/>
              <w:adjustRightInd/>
              <w:snapToGrid/>
              <w:spacing w:line="490" w:lineRule="exact"/>
              <w:ind w:firstLine="480" w:firstLineChars="200"/>
              <w:contextualSpacing/>
              <w:textAlignment w:val="auto"/>
              <w:rPr>
                <w:rFonts w:ascii="Times New Roman" w:hAnsi="Times New Roman" w:eastAsia="宋体" w:cs="Times New Roman"/>
                <w:b w:val="0"/>
                <w:bCs w:val="0"/>
                <w:sz w:val="24"/>
              </w:rPr>
            </w:pPr>
            <w:r>
              <w:rPr>
                <w:rFonts w:hint="eastAsia" w:ascii="Times New Roman" w:hAnsi="Times New Roman" w:eastAsia="宋体" w:cs="Times New Roman"/>
                <w:b w:val="0"/>
                <w:bCs w:val="0"/>
                <w:sz w:val="24"/>
              </w:rPr>
              <w:t>4、经挤压出来的半成品采用电离喷锌系统进行喷锌。电离喷锌是以电产生电弧热源，将金属锌丝熔化，以压缩空气进行雾化及输送，将需喷涂锌丝吹成细微雾化颗粒，高速喷向经过预处理的工件表面，获得理想的涂层。</w:t>
            </w:r>
          </w:p>
          <w:p>
            <w:pPr>
              <w:pageBreakBefore w:val="0"/>
              <w:widowControl w:val="0"/>
              <w:kinsoku/>
              <w:wordWrap/>
              <w:overflowPunct/>
              <w:topLinePunct w:val="0"/>
              <w:autoSpaceDE/>
              <w:autoSpaceDN/>
              <w:bidi w:val="0"/>
              <w:adjustRightInd/>
              <w:snapToGrid/>
              <w:spacing w:line="490" w:lineRule="exact"/>
              <w:ind w:firstLine="480" w:firstLineChars="200"/>
              <w:contextualSpacing/>
              <w:textAlignment w:val="auto"/>
              <w:rPr>
                <w:rFonts w:ascii="Times New Roman" w:hAnsi="Times New Roman" w:eastAsia="宋体" w:cs="Times New Roman"/>
                <w:b w:val="0"/>
                <w:bCs w:val="0"/>
                <w:sz w:val="24"/>
              </w:rPr>
            </w:pPr>
            <w:r>
              <w:rPr>
                <w:rFonts w:hint="eastAsia" w:ascii="Times New Roman" w:hAnsi="Times New Roman" w:eastAsia="宋体" w:cs="Times New Roman"/>
                <w:b w:val="0"/>
                <w:bCs w:val="0"/>
                <w:sz w:val="24"/>
              </w:rPr>
              <w:t>5、通过循环冷却水冷却，之后采用切割机切断。</w:t>
            </w:r>
          </w:p>
          <w:p>
            <w:pPr>
              <w:pageBreakBefore w:val="0"/>
              <w:widowControl w:val="0"/>
              <w:kinsoku/>
              <w:wordWrap/>
              <w:overflowPunct/>
              <w:topLinePunct w:val="0"/>
              <w:autoSpaceDE/>
              <w:autoSpaceDN/>
              <w:bidi w:val="0"/>
              <w:adjustRightInd/>
              <w:snapToGrid/>
              <w:spacing w:line="490" w:lineRule="exact"/>
              <w:ind w:firstLine="480" w:firstLineChars="200"/>
              <w:contextualSpacing/>
              <w:textAlignment w:val="auto"/>
              <w:rPr>
                <w:rFonts w:ascii="Times New Roman" w:hAnsi="Times New Roman" w:eastAsia="宋体" w:cs="Times New Roman"/>
                <w:b w:val="0"/>
                <w:bCs w:val="0"/>
                <w:sz w:val="24"/>
              </w:rPr>
            </w:pPr>
            <w:r>
              <w:rPr>
                <w:rFonts w:hint="eastAsia" w:ascii="Times New Roman" w:hAnsi="Times New Roman" w:eastAsia="宋体" w:cs="Times New Roman"/>
                <w:b w:val="0"/>
                <w:bCs w:val="0"/>
                <w:sz w:val="24"/>
              </w:rPr>
              <w:t>6、切断后的工件在时效炉中定型，时效炉的温度在1</w:t>
            </w:r>
            <w:r>
              <w:rPr>
                <w:rFonts w:ascii="Times New Roman" w:hAnsi="Times New Roman" w:eastAsia="宋体" w:cs="Times New Roman"/>
                <w:b w:val="0"/>
                <w:bCs w:val="0"/>
                <w:sz w:val="24"/>
              </w:rPr>
              <w:t>80</w:t>
            </w:r>
            <w:r>
              <w:rPr>
                <w:rFonts w:hint="eastAsia" w:ascii="Times New Roman" w:hAnsi="Times New Roman" w:eastAsia="宋体" w:cs="Times New Roman"/>
                <w:b w:val="0"/>
                <w:bCs w:val="0"/>
                <w:sz w:val="24"/>
              </w:rPr>
              <w:t>℃。</w:t>
            </w:r>
          </w:p>
          <w:p>
            <w:pPr>
              <w:pStyle w:val="3"/>
              <w:keepNext/>
              <w:keepLines/>
              <w:pageBreakBefore w:val="0"/>
              <w:widowControl w:val="0"/>
              <w:kinsoku/>
              <w:wordWrap/>
              <w:overflowPunct/>
              <w:topLinePunct w:val="0"/>
              <w:autoSpaceDE/>
              <w:autoSpaceDN/>
              <w:bidi w:val="0"/>
              <w:adjustRightInd/>
              <w:snapToGrid/>
              <w:spacing w:beforeLines="0" w:afterLines="0" w:line="490" w:lineRule="exact"/>
              <w:ind w:firstLine="480" w:firstLineChars="200"/>
              <w:textAlignment w:val="auto"/>
              <w:rPr>
                <w:rFonts w:hint="default"/>
                <w:b w:val="0"/>
                <w:bCs w:val="0"/>
              </w:rPr>
            </w:pPr>
            <w:r>
              <w:rPr>
                <w:rFonts w:hint="eastAsia" w:ascii="Times New Roman" w:hAnsi="Times New Roman" w:eastAsia="宋体" w:cs="Times New Roman"/>
                <w:b w:val="0"/>
                <w:bCs w:val="0"/>
                <w:sz w:val="24"/>
              </w:rPr>
              <w:t>7、最后包装入库。</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90" w:lineRule="exact"/>
              <w:ind w:left="0" w:right="0"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cs="Times New Roman"/>
                <w:b/>
                <w:bCs/>
                <w:sz w:val="24"/>
                <w:szCs w:val="24"/>
                <w:lang w:val="en-US" w:eastAsia="zh-CN"/>
              </w:rPr>
              <w:t>4</w:t>
            </w:r>
            <w:r>
              <w:rPr>
                <w:rFonts w:hint="eastAsia" w:ascii="Times New Roman" w:hAnsi="Times New Roman" w:eastAsia="宋体" w:cs="Times New Roman"/>
                <w:b/>
                <w:bCs/>
                <w:sz w:val="24"/>
                <w:szCs w:val="24"/>
                <w:lang w:val="en-US" w:eastAsia="zh-CN"/>
              </w:rPr>
              <w:t>、</w:t>
            </w:r>
            <w:r>
              <w:rPr>
                <w:rFonts w:hint="default" w:ascii="Times New Roman" w:hAnsi="Times New Roman" w:eastAsia="宋体" w:cs="Times New Roman"/>
                <w:b/>
                <w:bCs/>
                <w:sz w:val="24"/>
                <w:szCs w:val="24"/>
                <w:lang w:val="en-US" w:eastAsia="zh-CN"/>
              </w:rPr>
              <w:t>现有项目污染物治理措施及达标分析</w:t>
            </w:r>
          </w:p>
          <w:p>
            <w:pPr>
              <w:keepNext w:val="0"/>
              <w:keepLines w:val="0"/>
              <w:pageBreakBefore w:val="0"/>
              <w:widowControl w:val="0"/>
              <w:kinsoku/>
              <w:wordWrap/>
              <w:overflowPunct/>
              <w:topLinePunct w:val="0"/>
              <w:autoSpaceDE/>
              <w:autoSpaceDN/>
              <w:bidi w:val="0"/>
              <w:adjustRightInd/>
              <w:snapToGrid/>
              <w:spacing w:line="490" w:lineRule="exact"/>
              <w:ind w:left="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根据企业提供的</w:t>
            </w:r>
            <w:r>
              <w:rPr>
                <w:rFonts w:hint="eastAsia" w:ascii="Times New Roman" w:hAnsi="Times New Roman" w:cs="Times New Roman"/>
                <w:sz w:val="24"/>
                <w:szCs w:val="24"/>
                <w:lang w:val="en-US" w:eastAsia="zh-CN"/>
              </w:rPr>
              <w:t>现有项目</w:t>
            </w:r>
            <w:r>
              <w:rPr>
                <w:rFonts w:hint="eastAsia" w:ascii="Times New Roman" w:hAnsi="Times New Roman" w:eastAsia="宋体" w:cs="Times New Roman"/>
                <w:sz w:val="24"/>
                <w:szCs w:val="24"/>
                <w:lang w:val="en-US" w:eastAsia="zh-CN"/>
              </w:rPr>
              <w:t>环评、验收、检测报告等文件资料及企业实际情况，现有项目污染治理及达标分析如下。</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90" w:lineRule="exact"/>
              <w:ind w:leftChars="0" w:firstLine="482" w:firstLineChars="200"/>
              <w:contextualSpacing/>
              <w:jc w:val="left"/>
              <w:textAlignment w:val="auto"/>
              <w:rPr>
                <w:rFonts w:ascii="Times New Roman" w:hAnsi="Times New Roman" w:eastAsia="宋体" w:cs="Times New Roman"/>
                <w:b/>
                <w:color w:val="auto"/>
                <w:kern w:val="0"/>
                <w:sz w:val="24"/>
                <w:szCs w:val="24"/>
                <w:lang w:val="en-US" w:eastAsia="zh-CN"/>
              </w:rPr>
            </w:pPr>
            <w:r>
              <w:rPr>
                <w:rFonts w:hint="eastAsia" w:ascii="Times New Roman" w:hAnsi="Times New Roman" w:eastAsia="宋体" w:cs="Times New Roman"/>
                <w:b/>
                <w:color w:val="auto"/>
                <w:kern w:val="0"/>
                <w:sz w:val="24"/>
                <w:szCs w:val="24"/>
                <w:lang w:val="en-US" w:eastAsia="zh-CN"/>
              </w:rPr>
              <w:t>（1）</w:t>
            </w:r>
            <w:r>
              <w:rPr>
                <w:rFonts w:ascii="Times New Roman" w:hAnsi="Times New Roman" w:eastAsia="宋体" w:cs="Times New Roman"/>
                <w:b/>
                <w:color w:val="auto"/>
                <w:kern w:val="0"/>
                <w:sz w:val="24"/>
                <w:szCs w:val="24"/>
                <w:lang w:val="en-US" w:eastAsia="zh-CN"/>
              </w:rPr>
              <w:t>废</w:t>
            </w:r>
            <w:r>
              <w:rPr>
                <w:rFonts w:hint="eastAsia" w:ascii="Times New Roman" w:hAnsi="Times New Roman" w:eastAsia="宋体" w:cs="Times New Roman"/>
                <w:b/>
                <w:color w:val="auto"/>
                <w:kern w:val="0"/>
                <w:sz w:val="24"/>
                <w:szCs w:val="24"/>
                <w:lang w:val="en-US" w:eastAsia="zh-CN"/>
              </w:rPr>
              <w:t>气</w:t>
            </w:r>
          </w:p>
          <w:p>
            <w:pPr>
              <w:pStyle w:val="23"/>
              <w:keepNext w:val="0"/>
              <w:keepLines w:val="0"/>
              <w:pageBreakBefore w:val="0"/>
              <w:widowControl w:val="0"/>
              <w:kinsoku/>
              <w:wordWrap/>
              <w:overflowPunct/>
              <w:topLinePunct w:val="0"/>
              <w:autoSpaceDE/>
              <w:autoSpaceDN/>
              <w:bidi w:val="0"/>
              <w:adjustRightInd/>
              <w:snapToGrid/>
              <w:spacing w:line="490" w:lineRule="exact"/>
              <w:ind w:left="0" w:leftChars="0" w:firstLine="480" w:firstLineChars="200"/>
              <w:textAlignment w:val="auto"/>
              <w:rPr>
                <w:rFonts w:hint="eastAsia" w:ascii="Times New Roman" w:hAnsi="Times New Roman" w:eastAsia="宋体" w:cs="Times New Roman"/>
                <w:bCs/>
                <w:sz w:val="24"/>
              </w:rPr>
            </w:pPr>
            <w:r>
              <w:rPr>
                <w:rFonts w:hint="eastAsia" w:ascii="Times New Roman" w:hAnsi="Times New Roman" w:eastAsia="宋体" w:cs="Times New Roman"/>
                <w:bCs/>
                <w:sz w:val="24"/>
              </w:rPr>
              <w:t xml:space="preserve"> </w:t>
            </w:r>
            <w:r>
              <w:rPr>
                <w:rFonts w:hint="eastAsia" w:ascii="Times New Roman" w:hAnsi="Times New Roman" w:eastAsia="宋体" w:cs="Times New Roman"/>
                <w:bCs/>
                <w:sz w:val="24"/>
                <w:lang w:val="en-US" w:eastAsia="zh-CN"/>
              </w:rPr>
              <w:t>现有项目</w:t>
            </w:r>
            <w:r>
              <w:rPr>
                <w:rFonts w:hint="eastAsia" w:ascii="Times New Roman" w:hAnsi="Times New Roman" w:eastAsia="宋体" w:cs="Times New Roman"/>
                <w:bCs/>
                <w:sz w:val="24"/>
              </w:rPr>
              <w:t>废气主要为电离喷锌工序产生的颗粒物。根据</w:t>
            </w:r>
            <w:r>
              <w:rPr>
                <w:rFonts w:hint="eastAsia" w:cs="Times New Roman"/>
                <w:bCs/>
                <w:sz w:val="24"/>
                <w:lang w:val="en-US" w:eastAsia="zh-CN"/>
              </w:rPr>
              <w:t>2021年9月的</w:t>
            </w:r>
            <w:r>
              <w:rPr>
                <w:rFonts w:hint="eastAsia" w:ascii="Times New Roman" w:hAnsi="Times New Roman" w:eastAsia="宋体" w:cs="Times New Roman"/>
                <w:bCs/>
                <w:sz w:val="24"/>
              </w:rPr>
              <w:t>监测报告</w:t>
            </w:r>
            <w:r>
              <w:rPr>
                <w:rFonts w:hint="eastAsia" w:cs="Times New Roman"/>
                <w:bCs/>
                <w:sz w:val="24"/>
                <w:lang w:val="en-US" w:eastAsia="zh-CN"/>
              </w:rPr>
              <w:t>和下列计算公式（1）</w:t>
            </w:r>
            <w:r>
              <w:rPr>
                <w:rFonts w:hint="eastAsia" w:ascii="Times New Roman" w:hAnsi="Times New Roman" w:eastAsia="宋体" w:cs="Times New Roman"/>
                <w:bCs/>
                <w:sz w:val="24"/>
              </w:rPr>
              <w:t>，</w:t>
            </w:r>
            <w:r>
              <w:rPr>
                <w:rFonts w:hint="eastAsia" w:cs="Times New Roman"/>
                <w:bCs/>
                <w:sz w:val="24"/>
                <w:lang w:val="en-US" w:eastAsia="zh-CN"/>
              </w:rPr>
              <w:t>计算得</w:t>
            </w:r>
            <w:r>
              <w:rPr>
                <w:rFonts w:hint="eastAsia" w:ascii="Times New Roman" w:hAnsi="Times New Roman" w:eastAsia="宋体" w:cs="Times New Roman"/>
                <w:bCs/>
                <w:sz w:val="24"/>
              </w:rPr>
              <w:t>颗粒物有组织排放量约为</w:t>
            </w:r>
            <w:r>
              <w:rPr>
                <w:rFonts w:hint="eastAsia" w:ascii="Times New Roman" w:hAnsi="Times New Roman" w:eastAsia="宋体" w:cs="Times New Roman"/>
                <w:bCs/>
                <w:sz w:val="24"/>
                <w:lang w:val="en-US" w:eastAsia="zh-CN"/>
              </w:rPr>
              <w:t>0.</w:t>
            </w:r>
            <w:r>
              <w:rPr>
                <w:rFonts w:hint="eastAsia" w:cs="Times New Roman"/>
                <w:bCs/>
                <w:sz w:val="24"/>
                <w:lang w:val="en-US" w:eastAsia="zh-CN"/>
              </w:rPr>
              <w:t>2418t</w:t>
            </w:r>
            <w:r>
              <w:rPr>
                <w:rFonts w:hint="eastAsia" w:ascii="Times New Roman" w:hAnsi="Times New Roman" w:eastAsia="宋体" w:cs="Times New Roman"/>
                <w:bCs/>
                <w:sz w:val="24"/>
              </w:rPr>
              <w:t>/a。</w:t>
            </w: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default" w:ascii="Times New Roman" w:hAnsi="Times New Roman" w:cs="Times New Roman"/>
                <w:sz w:val="21"/>
                <w:vertAlign w:val="baseline"/>
                <w:lang w:val="en-US" w:eastAsia="zh-CN"/>
              </w:rPr>
            </w:pPr>
            <w:r>
              <w:rPr>
                <w:rFonts w:hint="default" w:ascii="Times New Roman" w:hAnsi="Times New Roman" w:cs="Times New Roman"/>
                <w:i/>
                <w:iCs/>
                <w:sz w:val="24"/>
                <w:szCs w:val="24"/>
                <w:lang w:val="en-US" w:eastAsia="zh-CN"/>
              </w:rPr>
              <w:t>E</w:t>
            </w:r>
            <w:r>
              <w:rPr>
                <w:rFonts w:hint="default" w:ascii="Times New Roman" w:hAnsi="Times New Roman" w:cs="Times New Roman"/>
                <w:sz w:val="24"/>
                <w:szCs w:val="24"/>
                <w:lang w:val="en-US" w:eastAsia="zh-CN"/>
              </w:rPr>
              <w:t>=</w:t>
            </w:r>
            <w:r>
              <w:rPr>
                <w:rFonts w:hint="default" w:ascii="Times New Roman" w:hAnsi="Times New Roman" w:cs="Times New Roman"/>
                <w:i/>
                <w:iCs/>
                <w:sz w:val="24"/>
                <w:szCs w:val="24"/>
                <w:lang w:val="en-US" w:eastAsia="zh-CN"/>
              </w:rPr>
              <w:t>Q</w:t>
            </w:r>
            <w:r>
              <w:rPr>
                <w:rFonts w:hint="default" w:ascii="Times New Roman" w:hAnsi="Times New Roman" w:cs="Times New Roman"/>
                <w:sz w:val="24"/>
                <w:szCs w:val="24"/>
                <w:lang w:val="en-US" w:eastAsia="zh-CN"/>
              </w:rPr>
              <w:t>×</w:t>
            </w:r>
            <w:r>
              <w:rPr>
                <w:rFonts w:hint="default" w:ascii="Times New Roman" w:hAnsi="Times New Roman" w:cs="Times New Roman"/>
                <w:i/>
                <w:iCs/>
                <w:sz w:val="24"/>
                <w:szCs w:val="24"/>
                <w:lang w:val="en-US" w:eastAsia="zh-CN"/>
              </w:rPr>
              <w:t>C</w:t>
            </w:r>
            <w:r>
              <w:rPr>
                <w:rFonts w:hint="default" w:ascii="Times New Roman" w:hAnsi="Times New Roman" w:cs="Times New Roman"/>
                <w:sz w:val="24"/>
                <w:szCs w:val="24"/>
                <w:lang w:val="en-US" w:eastAsia="zh-CN"/>
              </w:rPr>
              <w:t>×</w:t>
            </w:r>
            <w:r>
              <w:rPr>
                <w:rFonts w:hint="default" w:ascii="Times New Roman" w:hAnsi="Times New Roman" w:cs="Times New Roman"/>
                <w:i/>
                <w:iCs/>
                <w:sz w:val="24"/>
                <w:szCs w:val="24"/>
                <w:lang w:val="en-US" w:eastAsia="zh-CN"/>
              </w:rPr>
              <w:t>T</w:t>
            </w:r>
            <w:r>
              <w:rPr>
                <w:rFonts w:hint="default" w:ascii="Times New Roman" w:hAnsi="Times New Roman" w:cs="Times New Roman"/>
                <w:sz w:val="24"/>
                <w:szCs w:val="24"/>
                <w:lang w:val="en-US" w:eastAsia="zh-CN"/>
              </w:rPr>
              <w:t>×10</w:t>
            </w:r>
            <w:r>
              <w:rPr>
                <w:rFonts w:hint="default" w:ascii="Times New Roman" w:hAnsi="Times New Roman" w:cs="Times New Roman" w:eastAsiaTheme="minorEastAsia"/>
                <w:sz w:val="24"/>
                <w:szCs w:val="24"/>
                <w:vertAlign w:val="superscript"/>
                <w:lang w:val="en-US" w:eastAsia="zh-CN"/>
              </w:rPr>
              <w:t>-</w:t>
            </w:r>
            <w:r>
              <w:rPr>
                <w:rFonts w:hint="default" w:ascii="Times New Roman" w:hAnsi="Times New Roman" w:cs="Times New Roman"/>
                <w:sz w:val="24"/>
                <w:szCs w:val="24"/>
                <w:vertAlign w:val="superscript"/>
                <w:lang w:val="en-US" w:eastAsia="zh-CN"/>
              </w:rPr>
              <w:t>9</w:t>
            </w:r>
            <w:r>
              <w:rPr>
                <w:rFonts w:hint="default" w:ascii="Times New Roman" w:hAnsi="Times New Roman" w:cs="Times New Roman"/>
                <w:sz w:val="24"/>
                <w:szCs w:val="24"/>
                <w:vertAlign w:val="baseline"/>
                <w:lang w:val="en-US" w:eastAsia="zh-CN"/>
              </w:rPr>
              <w:t xml:space="preserve"> </w:t>
            </w:r>
            <w:r>
              <w:rPr>
                <w:rFonts w:hint="default" w:ascii="Times New Roman" w:hAnsi="Times New Roman" w:cs="Times New Roman"/>
                <w:sz w:val="21"/>
                <w:vertAlign w:val="baseline"/>
                <w:lang w:val="en-US" w:eastAsia="zh-CN"/>
              </w:rPr>
              <w:t xml:space="preserve">   </w:t>
            </w:r>
            <w:r>
              <w:rPr>
                <w:rFonts w:hint="eastAsia" w:ascii="Times New Roman" w:hAnsi="Times New Roman" w:cs="Times New Roman"/>
                <w:sz w:val="21"/>
                <w:vertAlign w:val="baseline"/>
                <w:lang w:val="en-US" w:eastAsia="zh-CN"/>
              </w:rPr>
              <w:t xml:space="preserve">   </w:t>
            </w:r>
            <w:r>
              <w:rPr>
                <w:rFonts w:hint="default" w:ascii="Times New Roman" w:hAnsi="Times New Roman" w:cs="Times New Roman"/>
                <w:sz w:val="24"/>
                <w:szCs w:val="24"/>
                <w:vertAlign w:val="baseline"/>
                <w:lang w:val="en-US" w:eastAsia="zh-CN"/>
              </w:rPr>
              <w:t>公式</w:t>
            </w:r>
            <w:r>
              <w:rPr>
                <w:rFonts w:hint="eastAsia" w:ascii="微软雅黑" w:hAnsi="微软雅黑" w:eastAsia="微软雅黑" w:cs="微软雅黑"/>
                <w:sz w:val="24"/>
                <w:szCs w:val="24"/>
                <w:vertAlign w:val="baseline"/>
                <w:lang w:val="en-US" w:eastAsia="zh-CN"/>
              </w:rPr>
              <w:t>⑴</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其中：E</w:t>
            </w:r>
            <w:r>
              <w:rPr>
                <w:rFonts w:hint="eastAsia" w:ascii="宋体" w:hAnsi="宋体" w:eastAsia="宋体" w:cs="宋体"/>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某周期内污染物实际排放量，t</w:t>
            </w:r>
            <w:r>
              <w:rPr>
                <w:rFonts w:hint="eastAsia" w:ascii="Times New Roman" w:hAnsi="Times New Roman" w:eastAsia="宋体" w:cs="Times New Roman"/>
                <w:sz w:val="24"/>
                <w:szCs w:val="24"/>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20" w:firstLineChars="300"/>
              <w:jc w:val="left"/>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Q</w:t>
            </w:r>
            <w:r>
              <w:rPr>
                <w:rFonts w:hint="eastAsia" w:ascii="宋体" w:hAnsi="宋体" w:eastAsia="宋体" w:cs="宋体"/>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烟气流量（某周期内若有多次监测数据，取平均值），m³/h</w:t>
            </w:r>
            <w:r>
              <w:rPr>
                <w:rFonts w:hint="eastAsia" w:ascii="Times New Roman" w:hAnsi="Times New Roman" w:eastAsia="宋体" w:cs="Times New Roman"/>
                <w:sz w:val="24"/>
                <w:szCs w:val="24"/>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20" w:firstLineChars="300"/>
              <w:jc w:val="left"/>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C</w:t>
            </w:r>
            <w:r>
              <w:rPr>
                <w:rFonts w:hint="eastAsia" w:ascii="宋体" w:hAnsi="宋体" w:eastAsia="宋体" w:cs="宋体"/>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污染物排放浓度（某周期内若有多次监测数据，取平均值），mg/m³</w:t>
            </w:r>
            <w:r>
              <w:rPr>
                <w:rFonts w:hint="eastAsia" w:ascii="Times New Roman" w:hAnsi="Times New Roman" w:eastAsia="宋体" w:cs="Times New Roman"/>
                <w:sz w:val="24"/>
                <w:szCs w:val="24"/>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20" w:firstLineChars="300"/>
              <w:jc w:val="left"/>
              <w:textAlignment w:val="auto"/>
              <w:rPr>
                <w:rFonts w:hint="eastAsia" w:ascii="Times New Roman" w:hAnsi="Times New Roman" w:eastAsia="宋体" w:cs="Times New Roman"/>
                <w:bCs/>
                <w:sz w:val="24"/>
              </w:rPr>
            </w:pPr>
            <w:r>
              <w:rPr>
                <w:rFonts w:hint="eastAsia" w:ascii="Times New Roman" w:hAnsi="Times New Roman" w:eastAsia="宋体" w:cs="Times New Roman"/>
                <w:sz w:val="24"/>
                <w:szCs w:val="24"/>
                <w:vertAlign w:val="baseline"/>
                <w:lang w:val="en-US" w:eastAsia="zh-CN"/>
              </w:rPr>
              <w:t>T</w:t>
            </w:r>
            <w:r>
              <w:rPr>
                <w:rFonts w:hint="eastAsia" w:ascii="宋体" w:hAnsi="宋体" w:eastAsia="宋体" w:cs="宋体"/>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某周期内污染物排放时间，h</w:t>
            </w:r>
            <w:r>
              <w:rPr>
                <w:rFonts w:hint="eastAsia" w:ascii="Times New Roman" w:hAnsi="Times New Roman" w:eastAsia="宋体" w:cs="Times New Roman"/>
                <w:sz w:val="24"/>
                <w:szCs w:val="24"/>
                <w:vertAlign w:val="baseline"/>
                <w:lang w:val="en-US" w:eastAsia="zh-CN"/>
              </w:rPr>
              <w:t>。</w:t>
            </w:r>
          </w:p>
          <w:p>
            <w:pPr>
              <w:pStyle w:val="23"/>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根据企业提供的检测报告，现有项目废气检测结果见表2-11、表2-12。</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表2-11  有组织废气检测结果一览表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258"/>
              <w:gridCol w:w="1054"/>
              <w:gridCol w:w="1431"/>
              <w:gridCol w:w="1467"/>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58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b/>
                      <w:bCs/>
                      <w:kern w:val="0"/>
                      <w:sz w:val="21"/>
                      <w:szCs w:val="21"/>
                      <w:lang w:eastAsia="zh-CN"/>
                    </w:rPr>
                  </w:pPr>
                  <w:r>
                    <w:rPr>
                      <w:rFonts w:hint="default" w:ascii="Times New Roman" w:hAnsi="Times New Roman" w:eastAsia="宋体" w:cs="Times New Roman"/>
                      <w:b/>
                      <w:bCs/>
                      <w:kern w:val="0"/>
                      <w:sz w:val="21"/>
                      <w:szCs w:val="21"/>
                      <w:lang w:eastAsia="zh-CN"/>
                    </w:rPr>
                    <w:t>采样</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b/>
                      <w:bCs/>
                      <w:kern w:val="0"/>
                      <w:sz w:val="21"/>
                      <w:szCs w:val="21"/>
                      <w:lang w:eastAsia="zh-CN"/>
                    </w:rPr>
                  </w:pPr>
                  <w:r>
                    <w:rPr>
                      <w:rFonts w:hint="default" w:ascii="Times New Roman" w:hAnsi="Times New Roman" w:eastAsia="宋体" w:cs="Times New Roman"/>
                      <w:b/>
                      <w:bCs/>
                      <w:kern w:val="0"/>
                      <w:sz w:val="21"/>
                      <w:szCs w:val="21"/>
                      <w:lang w:eastAsia="zh-CN"/>
                    </w:rPr>
                    <w:t>时间</w:t>
                  </w:r>
                </w:p>
              </w:tc>
              <w:tc>
                <w:tcPr>
                  <w:tcW w:w="1242"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b/>
                      <w:bCs/>
                      <w:kern w:val="0"/>
                      <w:sz w:val="21"/>
                      <w:szCs w:val="21"/>
                      <w:lang w:eastAsia="zh-CN"/>
                    </w:rPr>
                  </w:pPr>
                  <w:r>
                    <w:rPr>
                      <w:rFonts w:hint="default" w:ascii="Times New Roman" w:hAnsi="Times New Roman" w:eastAsia="宋体" w:cs="Times New Roman"/>
                      <w:b/>
                      <w:bCs/>
                      <w:kern w:val="0"/>
                      <w:sz w:val="21"/>
                      <w:szCs w:val="21"/>
                      <w:lang w:eastAsia="zh-CN"/>
                    </w:rPr>
                    <w:t>采样</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b/>
                      <w:bCs/>
                      <w:kern w:val="0"/>
                      <w:sz w:val="21"/>
                      <w:szCs w:val="21"/>
                      <w:lang w:eastAsia="zh-CN"/>
                    </w:rPr>
                  </w:pPr>
                  <w:r>
                    <w:rPr>
                      <w:rFonts w:hint="default" w:ascii="Times New Roman" w:hAnsi="Times New Roman" w:eastAsia="宋体" w:cs="Times New Roman"/>
                      <w:b/>
                      <w:bCs/>
                      <w:kern w:val="0"/>
                      <w:sz w:val="21"/>
                      <w:szCs w:val="21"/>
                    </w:rPr>
                    <w:t>点位</w:t>
                  </w:r>
                </w:p>
              </w:tc>
              <w:tc>
                <w:tcPr>
                  <w:tcW w:w="1040"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eastAsia" w:ascii="Times New Roman" w:hAnsi="Times New Roman" w:eastAsia="宋体" w:cs="Times New Roman"/>
                      <w:b/>
                      <w:bCs/>
                      <w:kern w:val="0"/>
                      <w:sz w:val="21"/>
                      <w:szCs w:val="21"/>
                      <w:lang w:eastAsia="zh-CN"/>
                    </w:rPr>
                  </w:pPr>
                  <w:r>
                    <w:rPr>
                      <w:rFonts w:hint="eastAsia" w:ascii="Times New Roman" w:hAnsi="Times New Roman" w:eastAsia="宋体" w:cs="Times New Roman"/>
                      <w:b/>
                      <w:bCs/>
                      <w:kern w:val="0"/>
                      <w:sz w:val="21"/>
                      <w:szCs w:val="21"/>
                      <w:lang w:eastAsia="zh-CN"/>
                    </w:rPr>
                    <w:t>频次</w:t>
                  </w:r>
                </w:p>
              </w:tc>
              <w:tc>
                <w:tcPr>
                  <w:tcW w:w="1412"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废气</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流量 (</w:t>
                  </w:r>
                  <w:r>
                    <w:rPr>
                      <w:rFonts w:hint="eastAsia" w:ascii="Times New Roman" w:hAnsi="Times New Roman" w:eastAsia="宋体" w:cs="Times New Roman"/>
                      <w:b/>
                      <w:bCs/>
                      <w:kern w:val="0"/>
                      <w:sz w:val="21"/>
                      <w:szCs w:val="21"/>
                      <w:lang w:val="en-US" w:eastAsia="zh-CN"/>
                    </w:rPr>
                    <w:t>N</w:t>
                  </w:r>
                  <w:r>
                    <w:rPr>
                      <w:rFonts w:hint="default" w:ascii="Times New Roman" w:hAnsi="Times New Roman" w:eastAsia="宋体" w:cs="Times New Roman"/>
                      <w:b/>
                      <w:bCs/>
                      <w:kern w:val="0"/>
                      <w:sz w:val="21"/>
                      <w:szCs w:val="21"/>
                    </w:rPr>
                    <w:t>m</w:t>
                  </w:r>
                  <w:r>
                    <w:rPr>
                      <w:rFonts w:hint="default" w:ascii="Times New Roman" w:hAnsi="Times New Roman" w:eastAsia="宋体" w:cs="Times New Roman"/>
                      <w:b/>
                      <w:bCs/>
                      <w:kern w:val="0"/>
                      <w:sz w:val="21"/>
                      <w:szCs w:val="21"/>
                      <w:vertAlign w:val="superscript"/>
                    </w:rPr>
                    <w:t>3</w:t>
                  </w:r>
                  <w:r>
                    <w:rPr>
                      <w:rFonts w:hint="default" w:ascii="Times New Roman" w:hAnsi="Times New Roman" w:eastAsia="宋体" w:cs="Times New Roman"/>
                      <w:b/>
                      <w:bCs/>
                      <w:kern w:val="0"/>
                      <w:sz w:val="21"/>
                      <w:szCs w:val="21"/>
                    </w:rPr>
                    <w:t>/h)</w:t>
                  </w:r>
                </w:p>
              </w:tc>
              <w:tc>
                <w:tcPr>
                  <w:tcW w:w="288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kern w:val="0"/>
                      <w:sz w:val="21"/>
                      <w:szCs w:val="21"/>
                      <w:lang w:val="en-US" w:eastAsia="zh-CN"/>
                    </w:rPr>
                  </w:pPr>
                  <w:r>
                    <w:rPr>
                      <w:rFonts w:hint="eastAsia" w:ascii="Times New Roman" w:hAnsi="Times New Roman" w:eastAsia="宋体" w:cs="Times New Roman"/>
                      <w:b/>
                      <w:bCs/>
                      <w:color w:val="000000"/>
                      <w:sz w:val="21"/>
                      <w:szCs w:val="21"/>
                      <w:lang w:val="en-US" w:eastAsia="zh-CN"/>
                    </w:rPr>
                    <w:t>颗粒物</w:t>
                  </w:r>
                  <w:r>
                    <w:rPr>
                      <w:rFonts w:hint="eastAsia" w:ascii="Times New Roman" w:hAnsi="Times New Roman" w:cs="Times New Roman"/>
                      <w:b/>
                      <w:bCs/>
                      <w:color w:val="000000"/>
                      <w:sz w:val="21"/>
                      <w:szCs w:val="21"/>
                      <w:lang w:val="en-US" w:eastAsia="zh-CN"/>
                    </w:rPr>
                    <w:t>监测结果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5"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b/>
                      <w:bCs/>
                      <w:sz w:val="21"/>
                      <w:szCs w:val="21"/>
                    </w:rPr>
                  </w:pPr>
                </w:p>
              </w:tc>
              <w:tc>
                <w:tcPr>
                  <w:tcW w:w="1242"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b/>
                      <w:bCs/>
                      <w:sz w:val="21"/>
                      <w:szCs w:val="21"/>
                    </w:rPr>
                  </w:pPr>
                </w:p>
              </w:tc>
              <w:tc>
                <w:tcPr>
                  <w:tcW w:w="1040"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b/>
                      <w:bCs/>
                      <w:sz w:val="21"/>
                      <w:szCs w:val="21"/>
                    </w:rPr>
                  </w:pPr>
                </w:p>
              </w:tc>
              <w:tc>
                <w:tcPr>
                  <w:tcW w:w="1412"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b/>
                      <w:bCs/>
                      <w:sz w:val="21"/>
                      <w:szCs w:val="21"/>
                    </w:rPr>
                  </w:pPr>
                </w:p>
              </w:tc>
              <w:tc>
                <w:tcPr>
                  <w:tcW w:w="14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排放浓度(mg/m</w:t>
                  </w:r>
                  <w:r>
                    <w:rPr>
                      <w:rFonts w:hint="default" w:ascii="Times New Roman" w:hAnsi="Times New Roman" w:eastAsia="宋体" w:cs="Times New Roman"/>
                      <w:b/>
                      <w:bCs/>
                      <w:kern w:val="0"/>
                      <w:sz w:val="21"/>
                      <w:szCs w:val="21"/>
                      <w:vertAlign w:val="superscript"/>
                    </w:rPr>
                    <w:t>3</w:t>
                  </w:r>
                  <w:r>
                    <w:rPr>
                      <w:rFonts w:hint="default" w:ascii="Times New Roman" w:hAnsi="Times New Roman" w:eastAsia="宋体" w:cs="Times New Roman"/>
                      <w:b/>
                      <w:bCs/>
                      <w:kern w:val="0"/>
                      <w:sz w:val="21"/>
                      <w:szCs w:val="21"/>
                    </w:rPr>
                    <w:t>)</w:t>
                  </w:r>
                </w:p>
              </w:tc>
              <w:tc>
                <w:tcPr>
                  <w:tcW w:w="14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58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color w:val="000000"/>
                      <w:kern w:val="0"/>
                      <w:sz w:val="21"/>
                      <w:szCs w:val="21"/>
                    </w:rPr>
                    <w:t>20</w:t>
                  </w:r>
                  <w:r>
                    <w:rPr>
                      <w:rFonts w:hint="eastAsia" w:ascii="Times New Roman" w:hAnsi="Times New Roman" w:eastAsia="宋体" w:cs="Times New Roman"/>
                      <w:color w:val="000000"/>
                      <w:kern w:val="0"/>
                      <w:sz w:val="21"/>
                      <w:szCs w:val="21"/>
                      <w:lang w:val="en-US" w:eastAsia="zh-CN"/>
                    </w:rPr>
                    <w:t>21.09.</w:t>
                  </w:r>
                  <w:r>
                    <w:rPr>
                      <w:rFonts w:hint="eastAsia" w:ascii="Times New Roman" w:hAnsi="Times New Roman" w:cs="Times New Roman"/>
                      <w:color w:val="000000"/>
                      <w:kern w:val="0"/>
                      <w:sz w:val="21"/>
                      <w:szCs w:val="21"/>
                      <w:lang w:val="en-US" w:eastAsia="zh-CN"/>
                    </w:rPr>
                    <w:t>15</w:t>
                  </w:r>
                </w:p>
              </w:tc>
              <w:tc>
                <w:tcPr>
                  <w:tcW w:w="1242"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b w:val="0"/>
                      <w:bCs w:val="0"/>
                      <w:color w:val="000000"/>
                      <w:kern w:val="0"/>
                      <w:sz w:val="21"/>
                      <w:szCs w:val="21"/>
                      <w:lang w:val="en-US" w:eastAsia="zh-CN"/>
                    </w:rPr>
                  </w:pPr>
                  <w:r>
                    <w:rPr>
                      <w:rFonts w:hint="eastAsia" w:ascii="Times New Roman" w:hAnsi="Times New Roman" w:cs="Times New Roman"/>
                      <w:i w:val="0"/>
                      <w:color w:val="000000"/>
                      <w:kern w:val="0"/>
                      <w:sz w:val="21"/>
                      <w:szCs w:val="21"/>
                      <w:u w:val="none"/>
                      <w:lang w:val="en-US" w:eastAsia="zh-CN" w:bidi="ar"/>
                    </w:rPr>
                    <w:t>喷锌废气排放口</w:t>
                  </w:r>
                </w:p>
              </w:tc>
              <w:tc>
                <w:tcPr>
                  <w:tcW w:w="10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b w:val="0"/>
                      <w:bCs w:val="0"/>
                      <w:color w:val="000000"/>
                      <w:kern w:val="0"/>
                      <w:sz w:val="21"/>
                      <w:szCs w:val="21"/>
                    </w:rPr>
                  </w:pPr>
                  <w:r>
                    <w:rPr>
                      <w:rFonts w:hint="default" w:ascii="Times New Roman" w:hAnsi="Times New Roman" w:eastAsia="宋体" w:cs="Times New Roman"/>
                      <w:b w:val="0"/>
                      <w:bCs w:val="0"/>
                      <w:color w:val="000000"/>
                      <w:kern w:val="0"/>
                      <w:sz w:val="21"/>
                      <w:szCs w:val="21"/>
                    </w:rPr>
                    <w:t>1</w:t>
                  </w:r>
                </w:p>
              </w:tc>
              <w:tc>
                <w:tcPr>
                  <w:tcW w:w="1412" w:type="dxa"/>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r>
                    <w:rPr>
                      <w:rFonts w:hint="eastAsia" w:ascii="Times New Roman" w:hAnsi="Times New Roman" w:cs="Times New Roman"/>
                      <w:b w:val="0"/>
                      <w:bCs w:val="0"/>
                      <w:i w:val="0"/>
                      <w:color w:val="000000"/>
                      <w:kern w:val="0"/>
                      <w:sz w:val="21"/>
                      <w:szCs w:val="21"/>
                      <w:u w:val="none"/>
                      <w:lang w:val="en-US" w:eastAsia="zh-CN" w:bidi="ar"/>
                    </w:rPr>
                    <w:t>5.12</w:t>
                  </w:r>
                  <w:r>
                    <w:rPr>
                      <w:rFonts w:hint="default" w:ascii="Times New Roman" w:hAnsi="Times New Roman" w:eastAsia="宋体" w:cs="Times New Roman"/>
                      <w:b w:val="0"/>
                      <w:bCs w:val="0"/>
                      <w:i w:val="0"/>
                      <w:color w:val="000000"/>
                      <w:kern w:val="0"/>
                      <w:sz w:val="21"/>
                      <w:szCs w:val="21"/>
                      <w:u w:val="none"/>
                      <w:lang w:val="en-US" w:eastAsia="zh-CN" w:bidi="ar"/>
                    </w:rPr>
                    <w:t>×10</w:t>
                  </w:r>
                  <w:r>
                    <w:rPr>
                      <w:rFonts w:hint="eastAsia" w:ascii="Times New Roman" w:hAnsi="Times New Roman" w:cs="Times New Roman"/>
                      <w:b w:val="0"/>
                      <w:bCs w:val="0"/>
                      <w:i w:val="0"/>
                      <w:color w:val="000000"/>
                      <w:kern w:val="0"/>
                      <w:sz w:val="21"/>
                      <w:szCs w:val="21"/>
                      <w:u w:val="none"/>
                      <w:vertAlign w:val="superscript"/>
                      <w:lang w:val="en-US" w:eastAsia="zh-CN" w:bidi="ar"/>
                    </w:rPr>
                    <w:t>3</w:t>
                  </w:r>
                </w:p>
              </w:tc>
              <w:tc>
                <w:tcPr>
                  <w:tcW w:w="1448" w:type="dxa"/>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val="0"/>
                      <w:bCs w:val="0"/>
                      <w:i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6.8</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437" w:type="dxa"/>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val="0"/>
                      <w:bCs w:val="0"/>
                      <w:i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0.035</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585"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b w:val="0"/>
                      <w:bCs w:val="0"/>
                      <w:color w:val="000000"/>
                      <w:kern w:val="0"/>
                      <w:sz w:val="21"/>
                      <w:szCs w:val="21"/>
                      <w:lang w:val="en-US" w:eastAsia="zh-CN"/>
                    </w:rPr>
                  </w:pPr>
                </w:p>
              </w:tc>
              <w:tc>
                <w:tcPr>
                  <w:tcW w:w="1242"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b w:val="0"/>
                      <w:bCs w:val="0"/>
                      <w:color w:val="FF0000"/>
                      <w:kern w:val="0"/>
                      <w:sz w:val="21"/>
                      <w:szCs w:val="21"/>
                      <w:lang w:val="en-US" w:eastAsia="zh-CN"/>
                    </w:rPr>
                  </w:pPr>
                </w:p>
              </w:tc>
              <w:tc>
                <w:tcPr>
                  <w:tcW w:w="10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2</w:t>
                  </w:r>
                </w:p>
              </w:tc>
              <w:tc>
                <w:tcPr>
                  <w:tcW w:w="1412" w:type="dxa"/>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r>
                    <w:rPr>
                      <w:rFonts w:hint="eastAsia" w:ascii="Times New Roman" w:hAnsi="Times New Roman" w:cs="Times New Roman"/>
                      <w:b w:val="0"/>
                      <w:bCs w:val="0"/>
                      <w:i w:val="0"/>
                      <w:color w:val="000000"/>
                      <w:kern w:val="0"/>
                      <w:sz w:val="21"/>
                      <w:szCs w:val="21"/>
                      <w:u w:val="none"/>
                      <w:lang w:val="en-US" w:eastAsia="zh-CN" w:bidi="ar"/>
                    </w:rPr>
                    <w:t>5.07</w:t>
                  </w:r>
                  <w:r>
                    <w:rPr>
                      <w:rFonts w:hint="default" w:ascii="Times New Roman" w:hAnsi="Times New Roman" w:eastAsia="宋体" w:cs="Times New Roman"/>
                      <w:b w:val="0"/>
                      <w:bCs w:val="0"/>
                      <w:i w:val="0"/>
                      <w:color w:val="000000"/>
                      <w:kern w:val="0"/>
                      <w:sz w:val="21"/>
                      <w:szCs w:val="21"/>
                      <w:u w:val="none"/>
                      <w:lang w:val="en-US" w:eastAsia="zh-CN" w:bidi="ar"/>
                    </w:rPr>
                    <w:t>×10</w:t>
                  </w:r>
                  <w:r>
                    <w:rPr>
                      <w:rFonts w:hint="eastAsia" w:ascii="Times New Roman" w:hAnsi="Times New Roman" w:cs="Times New Roman"/>
                      <w:b w:val="0"/>
                      <w:bCs w:val="0"/>
                      <w:i w:val="0"/>
                      <w:color w:val="000000"/>
                      <w:kern w:val="0"/>
                      <w:sz w:val="21"/>
                      <w:szCs w:val="21"/>
                      <w:u w:val="none"/>
                      <w:vertAlign w:val="superscript"/>
                      <w:lang w:val="en-US" w:eastAsia="zh-CN" w:bidi="ar"/>
                    </w:rPr>
                    <w:t>3</w:t>
                  </w:r>
                </w:p>
              </w:tc>
              <w:tc>
                <w:tcPr>
                  <w:tcW w:w="1448" w:type="dxa"/>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val="0"/>
                      <w:bCs w:val="0"/>
                      <w:i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6.6</w:t>
                  </w:r>
                </w:p>
              </w:tc>
              <w:tc>
                <w:tcPr>
                  <w:tcW w:w="1437" w:type="dxa"/>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val="0"/>
                      <w:bCs w:val="0"/>
                      <w:i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585"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b w:val="0"/>
                      <w:bCs w:val="0"/>
                      <w:color w:val="000000"/>
                      <w:kern w:val="0"/>
                      <w:sz w:val="21"/>
                      <w:szCs w:val="21"/>
                      <w:lang w:val="en-US" w:eastAsia="zh-CN"/>
                    </w:rPr>
                  </w:pPr>
                </w:p>
              </w:tc>
              <w:tc>
                <w:tcPr>
                  <w:tcW w:w="1242"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b w:val="0"/>
                      <w:bCs w:val="0"/>
                      <w:color w:val="FF0000"/>
                      <w:kern w:val="0"/>
                      <w:sz w:val="21"/>
                      <w:szCs w:val="21"/>
                      <w:lang w:val="en-US" w:eastAsia="zh-CN"/>
                    </w:rPr>
                  </w:pPr>
                </w:p>
              </w:tc>
              <w:tc>
                <w:tcPr>
                  <w:tcW w:w="10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3</w:t>
                  </w:r>
                </w:p>
              </w:tc>
              <w:tc>
                <w:tcPr>
                  <w:tcW w:w="1412" w:type="dxa"/>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r>
                    <w:rPr>
                      <w:rFonts w:hint="eastAsia" w:ascii="Times New Roman" w:hAnsi="Times New Roman" w:cs="Times New Roman"/>
                      <w:b w:val="0"/>
                      <w:bCs w:val="0"/>
                      <w:i w:val="0"/>
                      <w:color w:val="000000"/>
                      <w:kern w:val="0"/>
                      <w:sz w:val="21"/>
                      <w:szCs w:val="21"/>
                      <w:u w:val="none"/>
                      <w:lang w:val="en-US" w:eastAsia="zh-CN" w:bidi="ar"/>
                    </w:rPr>
                    <w:t>5.07</w:t>
                  </w:r>
                  <w:r>
                    <w:rPr>
                      <w:rFonts w:hint="default" w:ascii="Times New Roman" w:hAnsi="Times New Roman" w:eastAsia="宋体" w:cs="Times New Roman"/>
                      <w:b w:val="0"/>
                      <w:bCs w:val="0"/>
                      <w:i w:val="0"/>
                      <w:color w:val="000000"/>
                      <w:kern w:val="0"/>
                      <w:sz w:val="21"/>
                      <w:szCs w:val="21"/>
                      <w:u w:val="none"/>
                      <w:lang w:val="en-US" w:eastAsia="zh-CN" w:bidi="ar"/>
                    </w:rPr>
                    <w:t>×10</w:t>
                  </w:r>
                  <w:r>
                    <w:rPr>
                      <w:rFonts w:hint="eastAsia" w:ascii="Times New Roman" w:hAnsi="Times New Roman" w:cs="Times New Roman"/>
                      <w:b w:val="0"/>
                      <w:bCs w:val="0"/>
                      <w:i w:val="0"/>
                      <w:color w:val="000000"/>
                      <w:kern w:val="0"/>
                      <w:sz w:val="21"/>
                      <w:szCs w:val="21"/>
                      <w:u w:val="none"/>
                      <w:vertAlign w:val="superscript"/>
                      <w:lang w:val="en-US" w:eastAsia="zh-CN" w:bidi="ar"/>
                    </w:rPr>
                    <w:t>3</w:t>
                  </w:r>
                </w:p>
              </w:tc>
              <w:tc>
                <w:tcPr>
                  <w:tcW w:w="1448" w:type="dxa"/>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val="0"/>
                      <w:bCs w:val="0"/>
                      <w:i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6.4</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437" w:type="dxa"/>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val="0"/>
                      <w:bCs w:val="0"/>
                      <w:i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5"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b w:val="0"/>
                      <w:bCs w:val="0"/>
                      <w:color w:val="000000"/>
                      <w:kern w:val="0"/>
                      <w:sz w:val="21"/>
                      <w:szCs w:val="21"/>
                      <w:lang w:val="en-US" w:eastAsia="zh-CN"/>
                    </w:rPr>
                  </w:pPr>
                </w:p>
              </w:tc>
              <w:tc>
                <w:tcPr>
                  <w:tcW w:w="1242"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b w:val="0"/>
                      <w:bCs w:val="0"/>
                      <w:color w:val="FF0000"/>
                      <w:kern w:val="0"/>
                      <w:sz w:val="21"/>
                      <w:szCs w:val="21"/>
                      <w:lang w:val="en-US" w:eastAsia="zh-CN"/>
                    </w:rPr>
                  </w:pPr>
                </w:p>
              </w:tc>
              <w:tc>
                <w:tcPr>
                  <w:tcW w:w="10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均值</w:t>
                  </w:r>
                </w:p>
              </w:tc>
              <w:tc>
                <w:tcPr>
                  <w:tcW w:w="1412" w:type="dxa"/>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r>
                    <w:rPr>
                      <w:rFonts w:hint="eastAsia" w:ascii="Times New Roman" w:hAnsi="Times New Roman" w:cs="Times New Roman"/>
                      <w:b w:val="0"/>
                      <w:bCs w:val="0"/>
                      <w:color w:val="000000"/>
                      <w:kern w:val="0"/>
                      <w:sz w:val="21"/>
                      <w:szCs w:val="21"/>
                      <w:lang w:val="en-US" w:eastAsia="zh-CN"/>
                    </w:rPr>
                    <w:t>5.09</w:t>
                  </w:r>
                  <w:r>
                    <w:rPr>
                      <w:rFonts w:hint="default" w:ascii="Times New Roman" w:hAnsi="Times New Roman" w:eastAsia="宋体" w:cs="Times New Roman"/>
                      <w:b w:val="0"/>
                      <w:bCs w:val="0"/>
                      <w:i w:val="0"/>
                      <w:color w:val="000000"/>
                      <w:kern w:val="0"/>
                      <w:sz w:val="21"/>
                      <w:szCs w:val="21"/>
                      <w:u w:val="none"/>
                      <w:lang w:val="en-US" w:eastAsia="zh-CN" w:bidi="ar"/>
                    </w:rPr>
                    <w:t>×10</w:t>
                  </w:r>
                  <w:r>
                    <w:rPr>
                      <w:rFonts w:hint="eastAsia" w:ascii="Times New Roman" w:hAnsi="Times New Roman" w:cs="Times New Roman"/>
                      <w:b w:val="0"/>
                      <w:bCs w:val="0"/>
                      <w:i w:val="0"/>
                      <w:color w:val="000000"/>
                      <w:kern w:val="0"/>
                      <w:sz w:val="21"/>
                      <w:szCs w:val="21"/>
                      <w:u w:val="none"/>
                      <w:vertAlign w:val="superscript"/>
                      <w:lang w:val="en-US" w:eastAsia="zh-CN" w:bidi="ar"/>
                    </w:rPr>
                    <w:t>3</w:t>
                  </w:r>
                </w:p>
              </w:tc>
              <w:tc>
                <w:tcPr>
                  <w:tcW w:w="1448" w:type="dxa"/>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val="0"/>
                      <w:bCs w:val="0"/>
                      <w:i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6.6</w:t>
                  </w:r>
                </w:p>
              </w:tc>
              <w:tc>
                <w:tcPr>
                  <w:tcW w:w="1437" w:type="dxa"/>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val="0"/>
                      <w:bCs w:val="0"/>
                      <w:i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b w:val="0"/>
                      <w:bCs w:val="0"/>
                      <w:color w:val="000000"/>
                      <w:kern w:val="0"/>
                      <w:sz w:val="21"/>
                      <w:szCs w:val="21"/>
                      <w:lang w:val="en-US" w:eastAsia="zh-CN"/>
                    </w:rPr>
                  </w:pPr>
                  <w:r>
                    <w:rPr>
                      <w:rFonts w:hint="eastAsia" w:ascii="Times New Roman" w:hAnsi="Times New Roman" w:cs="Times New Roman"/>
                      <w:b w:val="0"/>
                      <w:bCs w:val="0"/>
                      <w:color w:val="000000"/>
                      <w:kern w:val="0"/>
                      <w:sz w:val="21"/>
                      <w:szCs w:val="21"/>
                      <w:lang w:val="en-US" w:eastAsia="zh-CN"/>
                    </w:rPr>
                    <w:t>备注</w:t>
                  </w:r>
                </w:p>
              </w:tc>
              <w:tc>
                <w:tcPr>
                  <w:tcW w:w="6579" w:type="dxa"/>
                  <w:gridSpan w:val="5"/>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val="0"/>
                      <w:bCs w:val="0"/>
                      <w:i w:val="0"/>
                      <w:color w:val="000000"/>
                      <w:kern w:val="0"/>
                      <w:sz w:val="21"/>
                      <w:szCs w:val="21"/>
                      <w:highlight w:val="none"/>
                      <w:u w:val="none"/>
                      <w:lang w:val="en-US" w:eastAsia="zh-CN" w:bidi="ar"/>
                    </w:rPr>
                  </w:pPr>
                  <w:r>
                    <w:rPr>
                      <w:rFonts w:hint="eastAsia" w:ascii="Times New Roman" w:hAnsi="Times New Roman" w:cs="Times New Roman"/>
                      <w:b w:val="0"/>
                      <w:bCs w:val="0"/>
                      <w:i w:val="0"/>
                      <w:color w:val="000000"/>
                      <w:kern w:val="0"/>
                      <w:sz w:val="21"/>
                      <w:szCs w:val="21"/>
                      <w:highlight w:val="none"/>
                      <w:u w:val="none"/>
                      <w:lang w:val="en-US" w:eastAsia="zh-CN" w:bidi="ar"/>
                    </w:rPr>
                    <w:t>排放限值执行《大气污染物综合排放标准》（GB16297-1996）中表2其他行业颗粒物限值要求</w:t>
                  </w:r>
                </w:p>
              </w:tc>
            </w:tr>
          </w:tbl>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表2-12  厂界无组织废气检测结果一览表</w:t>
            </w:r>
          </w:p>
          <w:tbl>
            <w:tblPr>
              <w:tblStyle w:val="10"/>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111"/>
              <w:gridCol w:w="1193"/>
              <w:gridCol w:w="967"/>
              <w:gridCol w:w="1912"/>
              <w:gridCol w:w="746"/>
              <w:gridCol w:w="943"/>
              <w:gridCol w:w="697"/>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14" w:hRule="atLeast"/>
                <w:jc w:val="center"/>
              </w:trPr>
              <w:tc>
                <w:tcPr>
                  <w:tcW w:w="2304"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lang w:val="en-US" w:eastAsia="zh-CN" w:bidi="ar"/>
                    </w:rPr>
                    <w:t>采样</w:t>
                  </w:r>
                  <w:r>
                    <w:rPr>
                      <w:rFonts w:hint="eastAsia" w:ascii="Times New Roman" w:hAnsi="Times New Roman" w:eastAsia="宋体" w:cs="Times New Roman"/>
                      <w:b/>
                      <w:bCs/>
                      <w:kern w:val="0"/>
                      <w:sz w:val="21"/>
                      <w:szCs w:val="21"/>
                      <w:lang w:val="en-US" w:eastAsia="zh-CN" w:bidi="ar"/>
                    </w:rPr>
                    <w:t>时间</w:t>
                  </w:r>
                </w:p>
              </w:tc>
              <w:tc>
                <w:tcPr>
                  <w:tcW w:w="96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0"/>
                      <w:sz w:val="21"/>
                      <w:szCs w:val="21"/>
                      <w:lang w:val="en-US" w:eastAsia="zh-CN" w:bidi="ar"/>
                    </w:rPr>
                    <w:t>采样点位</w:t>
                  </w:r>
                </w:p>
              </w:tc>
              <w:tc>
                <w:tcPr>
                  <w:tcW w:w="1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lang w:val="en-US" w:eastAsia="zh-CN" w:bidi="ar"/>
                    </w:rPr>
                    <w:t>监测结果（mg/m</w:t>
                  </w:r>
                  <w:r>
                    <w:rPr>
                      <w:rFonts w:hint="default" w:ascii="Times New Roman" w:hAnsi="Times New Roman" w:eastAsia="宋体" w:cs="Times New Roman"/>
                      <w:b/>
                      <w:bCs/>
                      <w:kern w:val="0"/>
                      <w:sz w:val="21"/>
                      <w:szCs w:val="21"/>
                      <w:vertAlign w:val="superscript"/>
                      <w:lang w:val="en-US" w:eastAsia="zh-CN" w:bidi="ar"/>
                    </w:rPr>
                    <w:t>3</w:t>
                  </w:r>
                  <w:r>
                    <w:rPr>
                      <w:rFonts w:hint="default" w:ascii="Times New Roman" w:hAnsi="Times New Roman" w:eastAsia="宋体" w:cs="Times New Roman"/>
                      <w:b/>
                      <w:bCs/>
                      <w:kern w:val="0"/>
                      <w:sz w:val="21"/>
                      <w:szCs w:val="21"/>
                      <w:lang w:val="en-US" w:eastAsia="zh-CN" w:bidi="ar"/>
                    </w:rPr>
                    <w:t>）</w:t>
                  </w:r>
                </w:p>
              </w:tc>
              <w:tc>
                <w:tcPr>
                  <w:tcW w:w="3088"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lang w:val="en-US" w:eastAsia="zh-CN" w:bidi="ar"/>
                    </w:rPr>
                    <w:t>采样期间气象条件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14" w:hRule="atLeast"/>
                <w:jc w:val="center"/>
              </w:trPr>
              <w:tc>
                <w:tcPr>
                  <w:tcW w:w="2304" w:type="dxa"/>
                  <w:gridSpan w:val="2"/>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b/>
                      <w:bCs/>
                      <w:sz w:val="21"/>
                      <w:szCs w:val="21"/>
                    </w:rPr>
                  </w:pPr>
                </w:p>
              </w:tc>
              <w:tc>
                <w:tcPr>
                  <w:tcW w:w="967"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b/>
                      <w:bCs/>
                      <w:sz w:val="21"/>
                      <w:szCs w:val="21"/>
                    </w:rPr>
                  </w:pPr>
                </w:p>
              </w:tc>
              <w:tc>
                <w:tcPr>
                  <w:tcW w:w="1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lang w:val="en-US" w:eastAsia="zh-CN" w:bidi="ar"/>
                    </w:rPr>
                    <w:t>颗粒物</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lang w:val="en-US" w:eastAsia="zh-CN" w:bidi="ar"/>
                    </w:rPr>
                    <w:t>气温（℃）</w:t>
                  </w:r>
                </w:p>
              </w:tc>
              <w:tc>
                <w:tcPr>
                  <w:tcW w:w="9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lang w:val="en-US" w:eastAsia="zh-CN" w:bidi="ar"/>
                    </w:rPr>
                    <w:t>气压（</w:t>
                  </w:r>
                  <w:r>
                    <w:rPr>
                      <w:rFonts w:hint="default" w:ascii="Times New Roman" w:hAnsi="Times New Roman" w:eastAsia="宋体" w:cs="Times New Roman"/>
                      <w:b/>
                      <w:bCs/>
                      <w:kern w:val="0"/>
                      <w:sz w:val="21"/>
                      <w:szCs w:val="21"/>
                      <w:lang w:val="en-US" w:eastAsia="zh-CN" w:bidi="ar"/>
                    </w:rPr>
                    <w:t>KPa</w:t>
                  </w:r>
                  <w:r>
                    <w:rPr>
                      <w:rFonts w:hint="eastAsia" w:ascii="宋体" w:hAnsi="宋体" w:eastAsia="宋体" w:cs="宋体"/>
                      <w:b/>
                      <w:bCs/>
                      <w:kern w:val="0"/>
                      <w:sz w:val="21"/>
                      <w:szCs w:val="21"/>
                      <w:lang w:val="en-US" w:eastAsia="zh-CN" w:bidi="ar"/>
                    </w:rPr>
                    <w:t>）</w:t>
                  </w:r>
                </w:p>
              </w:tc>
              <w:tc>
                <w:tcPr>
                  <w:tcW w:w="6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lang w:val="en-US" w:eastAsia="zh-CN" w:bidi="ar"/>
                    </w:rPr>
                    <w:t>风向</w:t>
                  </w:r>
                </w:p>
              </w:tc>
              <w:tc>
                <w:tcPr>
                  <w:tcW w:w="7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lang w:val="en-US" w:eastAsia="zh-CN" w:bidi="ar"/>
                    </w:rPr>
                    <w:t>风速</w:t>
                  </w:r>
                  <w:r>
                    <w:rPr>
                      <w:rFonts w:hint="default" w:ascii="Times New Roman" w:hAnsi="Times New Roman" w:eastAsia="宋体" w:cs="Times New Roman"/>
                      <w:b/>
                      <w:bCs/>
                      <w:kern w:val="0"/>
                      <w:sz w:val="21"/>
                      <w:szCs w:val="21"/>
                      <w:lang w:val="en-US" w:eastAsia="zh-CN" w:bidi="ar"/>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14" w:hRule="atLeast"/>
                <w:jc w:val="center"/>
              </w:trPr>
              <w:tc>
                <w:tcPr>
                  <w:tcW w:w="111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240" w:lineRule="auto"/>
                    <w:ind w:left="0" w:right="0"/>
                    <w:jc w:val="center"/>
                    <w:rPr>
                      <w:rFonts w:hint="default" w:ascii="Times New Roman" w:hAnsi="Times New Roman" w:eastAsia="宋体" w:cs="Times New Roman"/>
                      <w:color w:val="000000"/>
                      <w:kern w:val="0"/>
                      <w:sz w:val="21"/>
                      <w:szCs w:val="21"/>
                      <w:lang w:val="en-US"/>
                    </w:rPr>
                  </w:pPr>
                  <w:r>
                    <w:rPr>
                      <w:rFonts w:hint="default" w:ascii="Times New Roman" w:hAnsi="Times New Roman" w:eastAsia="宋体" w:cs="Times New Roman"/>
                      <w:color w:val="000000"/>
                      <w:kern w:val="0"/>
                      <w:sz w:val="21"/>
                      <w:szCs w:val="21"/>
                      <w:lang w:val="en-US" w:eastAsia="zh-CN" w:bidi="ar"/>
                    </w:rPr>
                    <w:t>2021.09.</w:t>
                  </w:r>
                  <w:r>
                    <w:rPr>
                      <w:rFonts w:hint="eastAsia" w:ascii="Times New Roman" w:hAnsi="Times New Roman" w:cs="Times New Roman"/>
                      <w:color w:val="000000"/>
                      <w:kern w:val="0"/>
                      <w:sz w:val="21"/>
                      <w:szCs w:val="21"/>
                      <w:lang w:val="en-US" w:eastAsia="zh-CN" w:bidi="ar"/>
                    </w:rPr>
                    <w:t>15</w:t>
                  </w:r>
                </w:p>
              </w:tc>
              <w:tc>
                <w:tcPr>
                  <w:tcW w:w="119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r>
                    <w:rPr>
                      <w:rFonts w:hint="eastAsia" w:ascii="Times New Roman" w:hAnsi="Times New Roman" w:cs="Times New Roman"/>
                      <w:color w:val="000000"/>
                      <w:kern w:val="2"/>
                      <w:sz w:val="21"/>
                      <w:szCs w:val="21"/>
                      <w:lang w:val="en-US" w:eastAsia="zh-CN" w:bidi="ar"/>
                    </w:rPr>
                    <w:t>3</w:t>
                  </w:r>
                  <w:r>
                    <w:rPr>
                      <w:rFonts w:hint="default" w:ascii="Times New Roman" w:hAnsi="Times New Roman" w:eastAsia="宋体" w:cs="Times New Roman"/>
                      <w:color w:val="000000"/>
                      <w:kern w:val="2"/>
                      <w:sz w:val="21"/>
                      <w:szCs w:val="21"/>
                      <w:lang w:val="en-US" w:eastAsia="zh-CN" w:bidi="ar"/>
                    </w:rPr>
                    <w:t>:00~1</w:t>
                  </w:r>
                  <w:r>
                    <w:rPr>
                      <w:rFonts w:hint="eastAsia" w:ascii="Times New Roman" w:hAnsi="Times New Roman" w:cs="Times New Roman"/>
                      <w:color w:val="000000"/>
                      <w:kern w:val="2"/>
                      <w:sz w:val="21"/>
                      <w:szCs w:val="21"/>
                      <w:lang w:val="en-US" w:eastAsia="zh-CN" w:bidi="ar"/>
                    </w:rPr>
                    <w:t>4</w:t>
                  </w:r>
                  <w:r>
                    <w:rPr>
                      <w:rFonts w:hint="default" w:ascii="Times New Roman" w:hAnsi="Times New Roman" w:eastAsia="宋体" w:cs="Times New Roman"/>
                      <w:color w:val="000000"/>
                      <w:kern w:val="2"/>
                      <w:sz w:val="21"/>
                      <w:szCs w:val="21"/>
                      <w:lang w:val="en-US" w:eastAsia="zh-CN" w:bidi="ar"/>
                    </w:rPr>
                    <w:t>:00</w:t>
                  </w:r>
                </w:p>
              </w:tc>
              <w:tc>
                <w:tcPr>
                  <w:tcW w:w="96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default"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lang w:val="en-US" w:eastAsia="zh-CN" w:bidi="ar"/>
                    </w:rPr>
                    <w:t>上风向</w:t>
                  </w:r>
                </w:p>
              </w:tc>
              <w:tc>
                <w:tcPr>
                  <w:tcW w:w="1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kern w:val="0"/>
                      <w:sz w:val="21"/>
                      <w:szCs w:val="21"/>
                    </w:rPr>
                  </w:pPr>
                  <w:r>
                    <w:rPr>
                      <w:rFonts w:hint="default" w:ascii="Times New Roman" w:hAnsi="Times New Roman" w:eastAsia="宋体" w:cs="Times New Roman"/>
                      <w:i w:val="0"/>
                      <w:color w:val="000000"/>
                      <w:kern w:val="0"/>
                      <w:sz w:val="21"/>
                      <w:szCs w:val="21"/>
                      <w:lang w:val="en-US" w:eastAsia="zh-CN" w:bidi="ar"/>
                    </w:rPr>
                    <w:t>0.22</w:t>
                  </w:r>
                  <w:r>
                    <w:rPr>
                      <w:rFonts w:hint="eastAsia" w:ascii="Times New Roman" w:hAnsi="Times New Roman" w:cs="Times New Roman"/>
                      <w:i w:val="0"/>
                      <w:color w:val="000000"/>
                      <w:kern w:val="0"/>
                      <w:sz w:val="21"/>
                      <w:szCs w:val="21"/>
                      <w:lang w:val="en-US" w:eastAsia="zh-CN" w:bidi="ar"/>
                    </w:rPr>
                    <w:t>1</w:t>
                  </w:r>
                </w:p>
              </w:tc>
              <w:tc>
                <w:tcPr>
                  <w:tcW w:w="746"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i w:val="0"/>
                      <w:color w:val="000000"/>
                      <w:kern w:val="0"/>
                      <w:sz w:val="21"/>
                      <w:szCs w:val="21"/>
                    </w:rPr>
                  </w:pPr>
                  <w:r>
                    <w:rPr>
                      <w:rFonts w:hint="eastAsia" w:ascii="Times New Roman" w:hAnsi="Times New Roman" w:cs="Times New Roman"/>
                      <w:i w:val="0"/>
                      <w:color w:val="000000"/>
                      <w:kern w:val="0"/>
                      <w:sz w:val="21"/>
                      <w:szCs w:val="21"/>
                      <w:lang w:val="en-US" w:eastAsia="zh-CN" w:bidi="ar"/>
                    </w:rPr>
                    <w:t>3</w:t>
                  </w:r>
                  <w:r>
                    <w:rPr>
                      <w:rFonts w:hint="default" w:ascii="Times New Roman" w:hAnsi="Times New Roman" w:eastAsia="宋体" w:cs="Times New Roman"/>
                      <w:i w:val="0"/>
                      <w:color w:val="000000"/>
                      <w:kern w:val="0"/>
                      <w:sz w:val="21"/>
                      <w:szCs w:val="21"/>
                      <w:lang w:val="en-US" w:eastAsia="zh-CN" w:bidi="ar"/>
                    </w:rPr>
                    <w:t>1.1</w:t>
                  </w:r>
                </w:p>
              </w:tc>
              <w:tc>
                <w:tcPr>
                  <w:tcW w:w="943"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i w:val="0"/>
                      <w:color w:val="000000"/>
                      <w:kern w:val="0"/>
                      <w:sz w:val="21"/>
                      <w:szCs w:val="21"/>
                    </w:rPr>
                  </w:pPr>
                  <w:r>
                    <w:rPr>
                      <w:rFonts w:hint="default" w:ascii="Times New Roman" w:hAnsi="Times New Roman" w:eastAsia="宋体" w:cs="Times New Roman"/>
                      <w:i w:val="0"/>
                      <w:color w:val="000000"/>
                      <w:kern w:val="0"/>
                      <w:sz w:val="21"/>
                      <w:szCs w:val="21"/>
                      <w:lang w:val="en-US" w:eastAsia="zh-CN" w:bidi="ar"/>
                    </w:rPr>
                    <w:t>100.2</w:t>
                  </w:r>
                </w:p>
              </w:tc>
              <w:tc>
                <w:tcPr>
                  <w:tcW w:w="697"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i w:val="0"/>
                      <w:color w:val="000000"/>
                      <w:kern w:val="0"/>
                      <w:sz w:val="21"/>
                      <w:szCs w:val="21"/>
                    </w:rPr>
                  </w:pPr>
                  <w:r>
                    <w:rPr>
                      <w:rFonts w:hint="default" w:ascii="Times New Roman" w:hAnsi="Times New Roman" w:eastAsia="宋体" w:cs="Times New Roman"/>
                      <w:i w:val="0"/>
                      <w:color w:val="000000"/>
                      <w:kern w:val="0"/>
                      <w:sz w:val="21"/>
                      <w:szCs w:val="21"/>
                      <w:lang w:val="en-US" w:eastAsia="zh-CN" w:bidi="ar"/>
                    </w:rPr>
                    <w:t>NE</w:t>
                  </w:r>
                </w:p>
              </w:tc>
              <w:tc>
                <w:tcPr>
                  <w:tcW w:w="702"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i w:val="0"/>
                      <w:color w:val="000000"/>
                      <w:kern w:val="0"/>
                      <w:sz w:val="21"/>
                      <w:szCs w:val="21"/>
                      <w:lang w:val="en-US"/>
                    </w:rPr>
                  </w:pPr>
                  <w:r>
                    <w:rPr>
                      <w:rFonts w:hint="eastAsia" w:ascii="Times New Roman" w:hAnsi="Times New Roman" w:cs="Times New Roman"/>
                      <w:i w:val="0"/>
                      <w:color w:val="000000"/>
                      <w:kern w:val="0"/>
                      <w:sz w:val="21"/>
                      <w:szCs w:val="21"/>
                      <w:lang w:val="en-US" w:eastAsia="zh-CN"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14" w:hRule="atLeast"/>
                <w:jc w:val="center"/>
              </w:trPr>
              <w:tc>
                <w:tcPr>
                  <w:tcW w:w="111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1193"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96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default"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lang w:val="en-US" w:eastAsia="zh-CN" w:bidi="ar"/>
                    </w:rPr>
                    <w:t>下风向</w:t>
                  </w:r>
                  <w:r>
                    <w:rPr>
                      <w:rFonts w:hint="default" w:ascii="Times New Roman" w:hAnsi="Times New Roman" w:eastAsia="宋体" w:cs="Times New Roman"/>
                      <w:color w:val="000000"/>
                      <w:kern w:val="2"/>
                      <w:sz w:val="21"/>
                      <w:szCs w:val="21"/>
                      <w:lang w:val="en-US" w:eastAsia="zh-CN" w:bidi="ar"/>
                    </w:rPr>
                    <w:t>1#</w:t>
                  </w:r>
                </w:p>
              </w:tc>
              <w:tc>
                <w:tcPr>
                  <w:tcW w:w="1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kern w:val="0"/>
                      <w:sz w:val="21"/>
                      <w:szCs w:val="21"/>
                    </w:rPr>
                  </w:pPr>
                  <w:r>
                    <w:rPr>
                      <w:rFonts w:hint="default" w:ascii="Times New Roman" w:hAnsi="Times New Roman" w:eastAsia="宋体" w:cs="Times New Roman"/>
                      <w:i w:val="0"/>
                      <w:color w:val="000000"/>
                      <w:kern w:val="0"/>
                      <w:sz w:val="21"/>
                      <w:szCs w:val="21"/>
                      <w:lang w:val="en-US" w:eastAsia="zh-CN" w:bidi="ar"/>
                    </w:rPr>
                    <w:t>0.2</w:t>
                  </w:r>
                  <w:r>
                    <w:rPr>
                      <w:rFonts w:hint="eastAsia" w:ascii="Times New Roman" w:hAnsi="Times New Roman" w:cs="Times New Roman"/>
                      <w:i w:val="0"/>
                      <w:color w:val="000000"/>
                      <w:kern w:val="0"/>
                      <w:sz w:val="21"/>
                      <w:szCs w:val="21"/>
                      <w:lang w:val="en-US" w:eastAsia="zh-CN" w:bidi="ar"/>
                    </w:rPr>
                    <w:t>98</w:t>
                  </w:r>
                </w:p>
              </w:tc>
              <w:tc>
                <w:tcPr>
                  <w:tcW w:w="746"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943"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697"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702"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14" w:hRule="atLeast"/>
                <w:jc w:val="center"/>
              </w:trPr>
              <w:tc>
                <w:tcPr>
                  <w:tcW w:w="111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1193"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96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default"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lang w:val="en-US" w:eastAsia="zh-CN" w:bidi="ar"/>
                    </w:rPr>
                    <w:t>下风向</w:t>
                  </w:r>
                  <w:r>
                    <w:rPr>
                      <w:rFonts w:hint="default" w:ascii="Times New Roman" w:hAnsi="Times New Roman" w:eastAsia="宋体" w:cs="Times New Roman"/>
                      <w:color w:val="000000"/>
                      <w:kern w:val="2"/>
                      <w:sz w:val="21"/>
                      <w:szCs w:val="21"/>
                      <w:lang w:val="en-US" w:eastAsia="zh-CN" w:bidi="ar"/>
                    </w:rPr>
                    <w:t>2#</w:t>
                  </w:r>
                </w:p>
              </w:tc>
              <w:tc>
                <w:tcPr>
                  <w:tcW w:w="1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kern w:val="0"/>
                      <w:sz w:val="21"/>
                      <w:szCs w:val="21"/>
                    </w:rPr>
                  </w:pPr>
                  <w:r>
                    <w:rPr>
                      <w:rFonts w:hint="default" w:ascii="Times New Roman" w:hAnsi="Times New Roman" w:eastAsia="宋体" w:cs="Times New Roman"/>
                      <w:i w:val="0"/>
                      <w:color w:val="000000"/>
                      <w:kern w:val="0"/>
                      <w:sz w:val="21"/>
                      <w:szCs w:val="21"/>
                      <w:lang w:val="en-US" w:eastAsia="zh-CN" w:bidi="ar"/>
                    </w:rPr>
                    <w:t>0.</w:t>
                  </w:r>
                  <w:r>
                    <w:rPr>
                      <w:rFonts w:hint="eastAsia" w:ascii="Times New Roman" w:hAnsi="Times New Roman" w:cs="Times New Roman"/>
                      <w:i w:val="0"/>
                      <w:color w:val="000000"/>
                      <w:kern w:val="0"/>
                      <w:sz w:val="21"/>
                      <w:szCs w:val="21"/>
                      <w:lang w:val="en-US" w:eastAsia="zh-CN" w:bidi="ar"/>
                    </w:rPr>
                    <w:t>301</w:t>
                  </w:r>
                </w:p>
              </w:tc>
              <w:tc>
                <w:tcPr>
                  <w:tcW w:w="746"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943"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697"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702"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14" w:hRule="atLeast"/>
                <w:jc w:val="center"/>
              </w:trPr>
              <w:tc>
                <w:tcPr>
                  <w:tcW w:w="111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1193"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96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default"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lang w:val="en-US" w:eastAsia="zh-CN" w:bidi="ar"/>
                    </w:rPr>
                    <w:t>下风向</w:t>
                  </w:r>
                  <w:r>
                    <w:rPr>
                      <w:rFonts w:hint="default" w:ascii="Times New Roman" w:hAnsi="Times New Roman" w:eastAsia="宋体" w:cs="Times New Roman"/>
                      <w:color w:val="000000"/>
                      <w:kern w:val="2"/>
                      <w:sz w:val="21"/>
                      <w:szCs w:val="21"/>
                      <w:lang w:val="en-US" w:eastAsia="zh-CN" w:bidi="ar"/>
                    </w:rPr>
                    <w:t>3#</w:t>
                  </w:r>
                </w:p>
              </w:tc>
              <w:tc>
                <w:tcPr>
                  <w:tcW w:w="1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kern w:val="0"/>
                      <w:sz w:val="21"/>
                      <w:szCs w:val="21"/>
                    </w:rPr>
                  </w:pPr>
                  <w:r>
                    <w:rPr>
                      <w:rFonts w:hint="default" w:ascii="Times New Roman" w:hAnsi="Times New Roman" w:eastAsia="宋体" w:cs="Times New Roman"/>
                      <w:i w:val="0"/>
                      <w:color w:val="000000"/>
                      <w:kern w:val="0"/>
                      <w:sz w:val="21"/>
                      <w:szCs w:val="21"/>
                      <w:lang w:val="en-US" w:eastAsia="zh-CN" w:bidi="ar"/>
                    </w:rPr>
                    <w:t>0.</w:t>
                  </w:r>
                  <w:r>
                    <w:rPr>
                      <w:rFonts w:hint="eastAsia" w:ascii="Times New Roman" w:hAnsi="Times New Roman" w:cs="Times New Roman"/>
                      <w:i w:val="0"/>
                      <w:color w:val="000000"/>
                      <w:kern w:val="0"/>
                      <w:sz w:val="21"/>
                      <w:szCs w:val="21"/>
                      <w:lang w:val="en-US" w:eastAsia="zh-CN" w:bidi="ar"/>
                    </w:rPr>
                    <w:t>311</w:t>
                  </w:r>
                </w:p>
              </w:tc>
              <w:tc>
                <w:tcPr>
                  <w:tcW w:w="746"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943"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697"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702"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14" w:hRule="atLeast"/>
                <w:jc w:val="center"/>
              </w:trPr>
              <w:tc>
                <w:tcPr>
                  <w:tcW w:w="111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119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16:00~17:00</w:t>
                  </w:r>
                </w:p>
              </w:tc>
              <w:tc>
                <w:tcPr>
                  <w:tcW w:w="96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default"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lang w:val="en-US" w:eastAsia="zh-CN" w:bidi="ar"/>
                    </w:rPr>
                    <w:t>上风向</w:t>
                  </w:r>
                </w:p>
              </w:tc>
              <w:tc>
                <w:tcPr>
                  <w:tcW w:w="1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kern w:val="0"/>
                      <w:sz w:val="21"/>
                      <w:szCs w:val="21"/>
                    </w:rPr>
                  </w:pPr>
                  <w:r>
                    <w:rPr>
                      <w:rFonts w:hint="default" w:ascii="Times New Roman" w:hAnsi="Times New Roman" w:eastAsia="宋体" w:cs="Times New Roman"/>
                      <w:i w:val="0"/>
                      <w:color w:val="000000"/>
                      <w:kern w:val="0"/>
                      <w:sz w:val="21"/>
                      <w:szCs w:val="21"/>
                      <w:lang w:val="en-US" w:eastAsia="zh-CN" w:bidi="ar"/>
                    </w:rPr>
                    <w:t>0.21</w:t>
                  </w:r>
                  <w:r>
                    <w:rPr>
                      <w:rFonts w:hint="eastAsia" w:ascii="Times New Roman" w:hAnsi="Times New Roman" w:cs="Times New Roman"/>
                      <w:i w:val="0"/>
                      <w:color w:val="000000"/>
                      <w:kern w:val="0"/>
                      <w:sz w:val="21"/>
                      <w:szCs w:val="21"/>
                      <w:lang w:val="en-US" w:eastAsia="zh-CN" w:bidi="ar"/>
                    </w:rPr>
                    <w:t>4</w:t>
                  </w:r>
                </w:p>
              </w:tc>
              <w:tc>
                <w:tcPr>
                  <w:tcW w:w="746"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i w:val="0"/>
                      <w:color w:val="000000"/>
                      <w:kern w:val="0"/>
                      <w:sz w:val="21"/>
                      <w:szCs w:val="21"/>
                      <w:lang w:val="en-US"/>
                    </w:rPr>
                  </w:pPr>
                  <w:r>
                    <w:rPr>
                      <w:rFonts w:hint="eastAsia" w:ascii="Times New Roman" w:hAnsi="Times New Roman" w:cs="Times New Roman"/>
                      <w:i w:val="0"/>
                      <w:color w:val="000000"/>
                      <w:kern w:val="0"/>
                      <w:sz w:val="21"/>
                      <w:szCs w:val="21"/>
                      <w:lang w:val="en-US" w:eastAsia="zh-CN" w:bidi="ar"/>
                    </w:rPr>
                    <w:t>28.6</w:t>
                  </w:r>
                </w:p>
              </w:tc>
              <w:tc>
                <w:tcPr>
                  <w:tcW w:w="943"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i w:val="0"/>
                      <w:color w:val="000000"/>
                      <w:kern w:val="0"/>
                      <w:sz w:val="21"/>
                      <w:szCs w:val="21"/>
                    </w:rPr>
                  </w:pPr>
                  <w:r>
                    <w:rPr>
                      <w:rFonts w:hint="default" w:ascii="Times New Roman" w:hAnsi="Times New Roman" w:eastAsia="宋体" w:cs="Times New Roman"/>
                      <w:i w:val="0"/>
                      <w:color w:val="000000"/>
                      <w:kern w:val="0"/>
                      <w:sz w:val="21"/>
                      <w:szCs w:val="21"/>
                      <w:lang w:val="en-US" w:eastAsia="zh-CN" w:bidi="ar"/>
                    </w:rPr>
                    <w:t>100.</w:t>
                  </w:r>
                  <w:r>
                    <w:rPr>
                      <w:rFonts w:hint="eastAsia" w:ascii="Times New Roman" w:hAnsi="Times New Roman" w:cs="Times New Roman"/>
                      <w:i w:val="0"/>
                      <w:color w:val="000000"/>
                      <w:kern w:val="0"/>
                      <w:sz w:val="21"/>
                      <w:szCs w:val="21"/>
                      <w:lang w:val="en-US" w:eastAsia="zh-CN" w:bidi="ar"/>
                    </w:rPr>
                    <w:t>6</w:t>
                  </w:r>
                </w:p>
              </w:tc>
              <w:tc>
                <w:tcPr>
                  <w:tcW w:w="697"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i w:val="0"/>
                      <w:color w:val="000000"/>
                      <w:kern w:val="0"/>
                      <w:sz w:val="21"/>
                      <w:szCs w:val="21"/>
                    </w:rPr>
                  </w:pPr>
                  <w:r>
                    <w:rPr>
                      <w:rFonts w:hint="default" w:ascii="Times New Roman" w:hAnsi="Times New Roman" w:eastAsia="宋体" w:cs="Times New Roman"/>
                      <w:i w:val="0"/>
                      <w:color w:val="000000"/>
                      <w:kern w:val="0"/>
                      <w:sz w:val="21"/>
                      <w:szCs w:val="21"/>
                      <w:lang w:val="en-US" w:eastAsia="zh-CN" w:bidi="ar"/>
                    </w:rPr>
                    <w:t>NE</w:t>
                  </w:r>
                </w:p>
              </w:tc>
              <w:tc>
                <w:tcPr>
                  <w:tcW w:w="702"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i w:val="0"/>
                      <w:color w:val="000000"/>
                      <w:kern w:val="0"/>
                      <w:sz w:val="21"/>
                      <w:szCs w:val="21"/>
                      <w:lang w:val="en-US"/>
                    </w:rPr>
                  </w:pPr>
                  <w:r>
                    <w:rPr>
                      <w:rFonts w:hint="eastAsia" w:ascii="Times New Roman" w:hAnsi="Times New Roman" w:cs="Times New Roman"/>
                      <w:i w:val="0"/>
                      <w:color w:val="000000"/>
                      <w:kern w:val="0"/>
                      <w:sz w:val="21"/>
                      <w:szCs w:val="21"/>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14" w:hRule="atLeast"/>
                <w:jc w:val="center"/>
              </w:trPr>
              <w:tc>
                <w:tcPr>
                  <w:tcW w:w="111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1193"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96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lang w:val="en-US" w:eastAsia="zh-CN" w:bidi="ar"/>
                    </w:rPr>
                    <w:t>下风向</w:t>
                  </w:r>
                  <w:r>
                    <w:rPr>
                      <w:rFonts w:hint="default" w:ascii="Times New Roman" w:hAnsi="Times New Roman" w:eastAsia="宋体" w:cs="Times New Roman"/>
                      <w:color w:val="000000"/>
                      <w:kern w:val="2"/>
                      <w:sz w:val="21"/>
                      <w:szCs w:val="21"/>
                      <w:lang w:val="en-US" w:eastAsia="zh-CN" w:bidi="ar"/>
                    </w:rPr>
                    <w:t>1#</w:t>
                  </w:r>
                </w:p>
              </w:tc>
              <w:tc>
                <w:tcPr>
                  <w:tcW w:w="1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kern w:val="0"/>
                      <w:sz w:val="21"/>
                      <w:szCs w:val="21"/>
                    </w:rPr>
                  </w:pPr>
                  <w:r>
                    <w:rPr>
                      <w:rFonts w:hint="default" w:ascii="Times New Roman" w:hAnsi="Times New Roman" w:eastAsia="宋体" w:cs="Times New Roman"/>
                      <w:i w:val="0"/>
                      <w:color w:val="000000"/>
                      <w:kern w:val="0"/>
                      <w:sz w:val="21"/>
                      <w:szCs w:val="21"/>
                      <w:lang w:val="en-US" w:eastAsia="zh-CN" w:bidi="ar"/>
                    </w:rPr>
                    <w:t>0.</w:t>
                  </w:r>
                  <w:r>
                    <w:rPr>
                      <w:rFonts w:hint="eastAsia" w:ascii="Times New Roman" w:hAnsi="Times New Roman" w:cs="Times New Roman"/>
                      <w:i w:val="0"/>
                      <w:color w:val="000000"/>
                      <w:kern w:val="0"/>
                      <w:sz w:val="21"/>
                      <w:szCs w:val="21"/>
                      <w:lang w:val="en-US" w:eastAsia="zh-CN" w:bidi="ar"/>
                    </w:rPr>
                    <w:t>312</w:t>
                  </w:r>
                </w:p>
              </w:tc>
              <w:tc>
                <w:tcPr>
                  <w:tcW w:w="746"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943"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697"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702"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14" w:hRule="atLeast"/>
                <w:jc w:val="center"/>
              </w:trPr>
              <w:tc>
                <w:tcPr>
                  <w:tcW w:w="111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1193"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96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lang w:val="en-US" w:eastAsia="zh-CN" w:bidi="ar"/>
                    </w:rPr>
                    <w:t>下风向</w:t>
                  </w:r>
                  <w:r>
                    <w:rPr>
                      <w:rFonts w:hint="default" w:ascii="Times New Roman" w:hAnsi="Times New Roman" w:eastAsia="宋体" w:cs="Times New Roman"/>
                      <w:color w:val="000000"/>
                      <w:kern w:val="2"/>
                      <w:sz w:val="21"/>
                      <w:szCs w:val="21"/>
                      <w:lang w:val="en-US" w:eastAsia="zh-CN" w:bidi="ar"/>
                    </w:rPr>
                    <w:t>2#</w:t>
                  </w:r>
                </w:p>
              </w:tc>
              <w:tc>
                <w:tcPr>
                  <w:tcW w:w="1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kern w:val="0"/>
                      <w:sz w:val="21"/>
                      <w:szCs w:val="21"/>
                    </w:rPr>
                  </w:pPr>
                  <w:r>
                    <w:rPr>
                      <w:rFonts w:hint="default" w:ascii="Times New Roman" w:hAnsi="Times New Roman" w:eastAsia="宋体" w:cs="Times New Roman"/>
                      <w:i w:val="0"/>
                      <w:color w:val="000000"/>
                      <w:kern w:val="0"/>
                      <w:sz w:val="21"/>
                      <w:szCs w:val="21"/>
                      <w:lang w:val="en-US" w:eastAsia="zh-CN" w:bidi="ar"/>
                    </w:rPr>
                    <w:t>0.</w:t>
                  </w:r>
                  <w:r>
                    <w:rPr>
                      <w:rFonts w:hint="eastAsia" w:ascii="Times New Roman" w:hAnsi="Times New Roman" w:cs="Times New Roman"/>
                      <w:i w:val="0"/>
                      <w:color w:val="000000"/>
                      <w:kern w:val="0"/>
                      <w:sz w:val="21"/>
                      <w:szCs w:val="21"/>
                      <w:lang w:val="en-US" w:eastAsia="zh-CN" w:bidi="ar"/>
                    </w:rPr>
                    <w:t>304</w:t>
                  </w:r>
                </w:p>
              </w:tc>
              <w:tc>
                <w:tcPr>
                  <w:tcW w:w="746"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943"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697"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702"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14" w:hRule="atLeast"/>
                <w:jc w:val="center"/>
              </w:trPr>
              <w:tc>
                <w:tcPr>
                  <w:tcW w:w="111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1193"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96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lang w:val="en-US" w:eastAsia="zh-CN" w:bidi="ar"/>
                    </w:rPr>
                    <w:t>下风向</w:t>
                  </w:r>
                  <w:r>
                    <w:rPr>
                      <w:rFonts w:hint="default" w:ascii="Times New Roman" w:hAnsi="Times New Roman" w:eastAsia="宋体" w:cs="Times New Roman"/>
                      <w:color w:val="000000"/>
                      <w:kern w:val="2"/>
                      <w:sz w:val="21"/>
                      <w:szCs w:val="21"/>
                      <w:lang w:val="en-US" w:eastAsia="zh-CN" w:bidi="ar"/>
                    </w:rPr>
                    <w:t>3#</w:t>
                  </w:r>
                </w:p>
              </w:tc>
              <w:tc>
                <w:tcPr>
                  <w:tcW w:w="1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kern w:val="0"/>
                      <w:sz w:val="21"/>
                      <w:szCs w:val="21"/>
                    </w:rPr>
                  </w:pPr>
                  <w:r>
                    <w:rPr>
                      <w:rFonts w:hint="default" w:ascii="Times New Roman" w:hAnsi="Times New Roman" w:eastAsia="宋体" w:cs="Times New Roman"/>
                      <w:i w:val="0"/>
                      <w:color w:val="000000"/>
                      <w:kern w:val="0"/>
                      <w:sz w:val="21"/>
                      <w:szCs w:val="21"/>
                      <w:lang w:val="en-US" w:eastAsia="zh-CN" w:bidi="ar"/>
                    </w:rPr>
                    <w:t>0.</w:t>
                  </w:r>
                  <w:r>
                    <w:rPr>
                      <w:rFonts w:hint="eastAsia" w:ascii="Times New Roman" w:hAnsi="Times New Roman" w:cs="Times New Roman"/>
                      <w:i w:val="0"/>
                      <w:color w:val="000000"/>
                      <w:kern w:val="0"/>
                      <w:sz w:val="21"/>
                      <w:szCs w:val="21"/>
                      <w:lang w:val="en-US" w:eastAsia="zh-CN" w:bidi="ar"/>
                    </w:rPr>
                    <w:t>317</w:t>
                  </w:r>
                </w:p>
              </w:tc>
              <w:tc>
                <w:tcPr>
                  <w:tcW w:w="746"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943"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697"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702"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111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119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18:00~19:00</w:t>
                  </w:r>
                </w:p>
              </w:tc>
              <w:tc>
                <w:tcPr>
                  <w:tcW w:w="96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lang w:val="en-US" w:eastAsia="zh-CN" w:bidi="ar"/>
                    </w:rPr>
                    <w:t>上风向</w:t>
                  </w:r>
                </w:p>
              </w:tc>
              <w:tc>
                <w:tcPr>
                  <w:tcW w:w="1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kern w:val="0"/>
                      <w:sz w:val="21"/>
                      <w:szCs w:val="21"/>
                    </w:rPr>
                  </w:pPr>
                  <w:r>
                    <w:rPr>
                      <w:rFonts w:hint="default" w:ascii="Times New Roman" w:hAnsi="Times New Roman" w:eastAsia="宋体" w:cs="Times New Roman"/>
                      <w:i w:val="0"/>
                      <w:color w:val="000000"/>
                      <w:kern w:val="0"/>
                      <w:sz w:val="21"/>
                      <w:szCs w:val="21"/>
                      <w:lang w:val="en-US" w:eastAsia="zh-CN" w:bidi="ar"/>
                    </w:rPr>
                    <w:t>0.2</w:t>
                  </w:r>
                  <w:r>
                    <w:rPr>
                      <w:rFonts w:hint="eastAsia" w:ascii="Times New Roman" w:hAnsi="Times New Roman" w:cs="Times New Roman"/>
                      <w:i w:val="0"/>
                      <w:color w:val="000000"/>
                      <w:kern w:val="0"/>
                      <w:sz w:val="21"/>
                      <w:szCs w:val="21"/>
                      <w:lang w:val="en-US" w:eastAsia="zh-CN" w:bidi="ar"/>
                    </w:rPr>
                    <w:t>09</w:t>
                  </w:r>
                </w:p>
              </w:tc>
              <w:tc>
                <w:tcPr>
                  <w:tcW w:w="746"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i w:val="0"/>
                      <w:color w:val="000000"/>
                      <w:kern w:val="0"/>
                      <w:sz w:val="21"/>
                      <w:szCs w:val="21"/>
                      <w:lang w:val="en-US"/>
                    </w:rPr>
                  </w:pPr>
                  <w:r>
                    <w:rPr>
                      <w:rFonts w:hint="eastAsia" w:ascii="Times New Roman" w:hAnsi="Times New Roman" w:cs="Times New Roman"/>
                      <w:i w:val="0"/>
                      <w:color w:val="000000"/>
                      <w:kern w:val="0"/>
                      <w:sz w:val="21"/>
                      <w:szCs w:val="21"/>
                      <w:lang w:val="en-US" w:eastAsia="zh-CN" w:bidi="ar"/>
                    </w:rPr>
                    <w:t>26.1</w:t>
                  </w:r>
                </w:p>
              </w:tc>
              <w:tc>
                <w:tcPr>
                  <w:tcW w:w="943"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i w:val="0"/>
                      <w:color w:val="000000"/>
                      <w:kern w:val="0"/>
                      <w:sz w:val="21"/>
                      <w:szCs w:val="21"/>
                    </w:rPr>
                  </w:pPr>
                  <w:r>
                    <w:rPr>
                      <w:rFonts w:hint="default" w:ascii="Times New Roman" w:hAnsi="Times New Roman" w:eastAsia="宋体" w:cs="Times New Roman"/>
                      <w:i w:val="0"/>
                      <w:color w:val="000000"/>
                      <w:kern w:val="0"/>
                      <w:sz w:val="21"/>
                      <w:szCs w:val="21"/>
                      <w:lang w:val="en-US" w:eastAsia="zh-CN" w:bidi="ar"/>
                    </w:rPr>
                    <w:t>100.</w:t>
                  </w:r>
                  <w:r>
                    <w:rPr>
                      <w:rFonts w:hint="eastAsia" w:ascii="Times New Roman" w:hAnsi="Times New Roman" w:cs="Times New Roman"/>
                      <w:i w:val="0"/>
                      <w:color w:val="000000"/>
                      <w:kern w:val="0"/>
                      <w:sz w:val="21"/>
                      <w:szCs w:val="21"/>
                      <w:lang w:val="en-US" w:eastAsia="zh-CN" w:bidi="ar"/>
                    </w:rPr>
                    <w:t>6</w:t>
                  </w:r>
                </w:p>
              </w:tc>
              <w:tc>
                <w:tcPr>
                  <w:tcW w:w="697"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i w:val="0"/>
                      <w:color w:val="000000"/>
                      <w:kern w:val="0"/>
                      <w:sz w:val="21"/>
                      <w:szCs w:val="21"/>
                    </w:rPr>
                  </w:pPr>
                  <w:r>
                    <w:rPr>
                      <w:rFonts w:hint="default" w:ascii="Times New Roman" w:hAnsi="Times New Roman" w:eastAsia="宋体" w:cs="Times New Roman"/>
                      <w:i w:val="0"/>
                      <w:color w:val="000000"/>
                      <w:kern w:val="0"/>
                      <w:sz w:val="21"/>
                      <w:szCs w:val="21"/>
                      <w:lang w:val="en-US" w:eastAsia="zh-CN" w:bidi="ar"/>
                    </w:rPr>
                    <w:t>NE</w:t>
                  </w:r>
                </w:p>
              </w:tc>
              <w:tc>
                <w:tcPr>
                  <w:tcW w:w="702"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i w:val="0"/>
                      <w:color w:val="000000"/>
                      <w:kern w:val="0"/>
                      <w:sz w:val="21"/>
                      <w:szCs w:val="21"/>
                    </w:rPr>
                  </w:pPr>
                  <w:r>
                    <w:rPr>
                      <w:rFonts w:hint="eastAsia" w:ascii="Times New Roman" w:hAnsi="Times New Roman" w:cs="Times New Roman"/>
                      <w:i w:val="0"/>
                      <w:color w:val="000000"/>
                      <w:kern w:val="0"/>
                      <w:sz w:val="21"/>
                      <w:szCs w:val="21"/>
                      <w:lang w:val="en-US" w:eastAsia="zh-CN" w:bidi="ar"/>
                    </w:rPr>
                    <w:t>2</w:t>
                  </w:r>
                  <w:r>
                    <w:rPr>
                      <w:rFonts w:hint="default" w:ascii="Times New Roman" w:hAnsi="Times New Roman" w:eastAsia="宋体" w:cs="Times New Roman"/>
                      <w:i w:val="0"/>
                      <w:color w:val="000000"/>
                      <w:kern w:val="0"/>
                      <w:sz w:val="21"/>
                      <w:szCs w:val="21"/>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111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1193"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bidi="ar"/>
                    </w:rPr>
                  </w:pPr>
                </w:p>
              </w:tc>
              <w:tc>
                <w:tcPr>
                  <w:tcW w:w="96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leftChars="0" w:right="0" w:rightChars="0"/>
                    <w:jc w:val="center"/>
                    <w:rPr>
                      <w:rFonts w:hint="eastAsia"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下风向</w:t>
                  </w:r>
                  <w:r>
                    <w:rPr>
                      <w:rFonts w:hint="default" w:ascii="Times New Roman" w:hAnsi="Times New Roman" w:eastAsia="宋体" w:cs="Times New Roman"/>
                      <w:color w:val="000000"/>
                      <w:kern w:val="2"/>
                      <w:sz w:val="21"/>
                      <w:szCs w:val="21"/>
                      <w:lang w:val="en-US" w:eastAsia="zh-CN" w:bidi="ar"/>
                    </w:rPr>
                    <w:t>1#</w:t>
                  </w:r>
                </w:p>
              </w:tc>
              <w:tc>
                <w:tcPr>
                  <w:tcW w:w="1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kern w:val="0"/>
                      <w:sz w:val="21"/>
                      <w:szCs w:val="21"/>
                    </w:rPr>
                  </w:pPr>
                  <w:r>
                    <w:rPr>
                      <w:rFonts w:hint="default" w:ascii="Times New Roman" w:hAnsi="Times New Roman" w:eastAsia="宋体" w:cs="Times New Roman"/>
                      <w:i w:val="0"/>
                      <w:color w:val="000000"/>
                      <w:kern w:val="0"/>
                      <w:sz w:val="21"/>
                      <w:szCs w:val="21"/>
                      <w:lang w:val="en-US" w:eastAsia="zh-CN" w:bidi="ar"/>
                    </w:rPr>
                    <w:t>0.</w:t>
                  </w:r>
                  <w:r>
                    <w:rPr>
                      <w:rFonts w:hint="eastAsia" w:ascii="Times New Roman" w:hAnsi="Times New Roman" w:cs="Times New Roman"/>
                      <w:i w:val="0"/>
                      <w:color w:val="000000"/>
                      <w:kern w:val="0"/>
                      <w:sz w:val="21"/>
                      <w:szCs w:val="21"/>
                      <w:lang w:val="en-US" w:eastAsia="zh-CN" w:bidi="ar"/>
                    </w:rPr>
                    <w:t>31</w:t>
                  </w:r>
                  <w:r>
                    <w:rPr>
                      <w:rFonts w:hint="eastAsia" w:cs="Times New Roman"/>
                      <w:i w:val="0"/>
                      <w:color w:val="000000"/>
                      <w:kern w:val="0"/>
                      <w:sz w:val="21"/>
                      <w:szCs w:val="21"/>
                      <w:lang w:val="en-US" w:eastAsia="zh-CN" w:bidi="ar"/>
                    </w:rPr>
                    <w:t>4</w:t>
                  </w:r>
                </w:p>
              </w:tc>
              <w:tc>
                <w:tcPr>
                  <w:tcW w:w="746"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imes New Roman" w:hAnsi="Times New Roman" w:cs="Times New Roman"/>
                      <w:i w:val="0"/>
                      <w:color w:val="000000"/>
                      <w:kern w:val="0"/>
                      <w:sz w:val="21"/>
                      <w:szCs w:val="21"/>
                      <w:lang w:val="en-US" w:eastAsia="zh-CN" w:bidi="ar"/>
                    </w:rPr>
                  </w:pPr>
                </w:p>
              </w:tc>
              <w:tc>
                <w:tcPr>
                  <w:tcW w:w="943"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i w:val="0"/>
                      <w:color w:val="000000"/>
                      <w:kern w:val="0"/>
                      <w:sz w:val="21"/>
                      <w:szCs w:val="21"/>
                      <w:lang w:val="en-US" w:eastAsia="zh-CN" w:bidi="ar"/>
                    </w:rPr>
                  </w:pPr>
                </w:p>
              </w:tc>
              <w:tc>
                <w:tcPr>
                  <w:tcW w:w="697"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i w:val="0"/>
                      <w:color w:val="000000"/>
                      <w:kern w:val="0"/>
                      <w:sz w:val="21"/>
                      <w:szCs w:val="21"/>
                      <w:lang w:val="en-US" w:eastAsia="zh-CN" w:bidi="ar"/>
                    </w:rPr>
                  </w:pPr>
                </w:p>
              </w:tc>
              <w:tc>
                <w:tcPr>
                  <w:tcW w:w="702"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imes New Roman" w:hAnsi="Times New Roman" w:cs="Times New Roman"/>
                      <w:i w:val="0"/>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111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1193"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bidi="ar"/>
                    </w:rPr>
                  </w:pPr>
                </w:p>
              </w:tc>
              <w:tc>
                <w:tcPr>
                  <w:tcW w:w="96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leftChars="0" w:right="0" w:rightChars="0"/>
                    <w:jc w:val="center"/>
                    <w:rPr>
                      <w:rFonts w:hint="eastAsia"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下风向</w:t>
                  </w:r>
                  <w:r>
                    <w:rPr>
                      <w:rFonts w:hint="default" w:ascii="Times New Roman" w:hAnsi="Times New Roman" w:eastAsia="宋体" w:cs="Times New Roman"/>
                      <w:color w:val="000000"/>
                      <w:kern w:val="2"/>
                      <w:sz w:val="21"/>
                      <w:szCs w:val="21"/>
                      <w:lang w:val="en-US" w:eastAsia="zh-CN" w:bidi="ar"/>
                    </w:rPr>
                    <w:t>2#</w:t>
                  </w:r>
                </w:p>
              </w:tc>
              <w:tc>
                <w:tcPr>
                  <w:tcW w:w="1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kern w:val="0"/>
                      <w:sz w:val="21"/>
                      <w:szCs w:val="21"/>
                    </w:rPr>
                  </w:pPr>
                  <w:r>
                    <w:rPr>
                      <w:rFonts w:hint="default" w:ascii="Times New Roman" w:hAnsi="Times New Roman" w:eastAsia="宋体" w:cs="Times New Roman"/>
                      <w:i w:val="0"/>
                      <w:color w:val="000000"/>
                      <w:kern w:val="0"/>
                      <w:sz w:val="21"/>
                      <w:szCs w:val="21"/>
                      <w:lang w:val="en-US" w:eastAsia="zh-CN" w:bidi="ar"/>
                    </w:rPr>
                    <w:t>0.</w:t>
                  </w:r>
                  <w:r>
                    <w:rPr>
                      <w:rFonts w:hint="eastAsia" w:ascii="Times New Roman" w:hAnsi="Times New Roman" w:cs="Times New Roman"/>
                      <w:i w:val="0"/>
                      <w:color w:val="000000"/>
                      <w:kern w:val="0"/>
                      <w:sz w:val="21"/>
                      <w:szCs w:val="21"/>
                      <w:lang w:val="en-US" w:eastAsia="zh-CN" w:bidi="ar"/>
                    </w:rPr>
                    <w:t>3</w:t>
                  </w:r>
                  <w:r>
                    <w:rPr>
                      <w:rFonts w:hint="eastAsia" w:cs="Times New Roman"/>
                      <w:i w:val="0"/>
                      <w:color w:val="000000"/>
                      <w:kern w:val="0"/>
                      <w:sz w:val="21"/>
                      <w:szCs w:val="21"/>
                      <w:lang w:val="en-US" w:eastAsia="zh-CN" w:bidi="ar"/>
                    </w:rPr>
                    <w:t>16</w:t>
                  </w:r>
                </w:p>
              </w:tc>
              <w:tc>
                <w:tcPr>
                  <w:tcW w:w="746"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imes New Roman" w:hAnsi="Times New Roman" w:cs="Times New Roman"/>
                      <w:i w:val="0"/>
                      <w:color w:val="000000"/>
                      <w:kern w:val="0"/>
                      <w:sz w:val="21"/>
                      <w:szCs w:val="21"/>
                      <w:lang w:val="en-US" w:eastAsia="zh-CN" w:bidi="ar"/>
                    </w:rPr>
                  </w:pPr>
                </w:p>
              </w:tc>
              <w:tc>
                <w:tcPr>
                  <w:tcW w:w="943"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i w:val="0"/>
                      <w:color w:val="000000"/>
                      <w:kern w:val="0"/>
                      <w:sz w:val="21"/>
                      <w:szCs w:val="21"/>
                      <w:lang w:val="en-US" w:eastAsia="zh-CN" w:bidi="ar"/>
                    </w:rPr>
                  </w:pPr>
                </w:p>
              </w:tc>
              <w:tc>
                <w:tcPr>
                  <w:tcW w:w="697"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i w:val="0"/>
                      <w:color w:val="000000"/>
                      <w:kern w:val="0"/>
                      <w:sz w:val="21"/>
                      <w:szCs w:val="21"/>
                      <w:lang w:val="en-US" w:eastAsia="zh-CN" w:bidi="ar"/>
                    </w:rPr>
                  </w:pPr>
                </w:p>
              </w:tc>
              <w:tc>
                <w:tcPr>
                  <w:tcW w:w="702"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imes New Roman" w:hAnsi="Times New Roman" w:cs="Times New Roman"/>
                      <w:i w:val="0"/>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1111"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Times New Roman" w:hAnsi="Times New Roman" w:cs="Times New Roman"/>
                      <w:sz w:val="21"/>
                      <w:szCs w:val="21"/>
                    </w:rPr>
                  </w:pPr>
                </w:p>
              </w:tc>
              <w:tc>
                <w:tcPr>
                  <w:tcW w:w="1193"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bidi="ar"/>
                    </w:rPr>
                  </w:pPr>
                </w:p>
              </w:tc>
              <w:tc>
                <w:tcPr>
                  <w:tcW w:w="96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leftChars="0" w:right="0" w:rightChars="0"/>
                    <w:jc w:val="center"/>
                    <w:rPr>
                      <w:rFonts w:hint="eastAsia"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下风向</w:t>
                  </w:r>
                  <w:r>
                    <w:rPr>
                      <w:rFonts w:hint="default" w:ascii="Times New Roman" w:hAnsi="Times New Roman" w:eastAsia="宋体" w:cs="Times New Roman"/>
                      <w:color w:val="000000"/>
                      <w:kern w:val="2"/>
                      <w:sz w:val="21"/>
                      <w:szCs w:val="21"/>
                      <w:lang w:val="en-US" w:eastAsia="zh-CN" w:bidi="ar"/>
                    </w:rPr>
                    <w:t>3#</w:t>
                  </w:r>
                </w:p>
              </w:tc>
              <w:tc>
                <w:tcPr>
                  <w:tcW w:w="1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kern w:val="0"/>
                      <w:sz w:val="21"/>
                      <w:szCs w:val="21"/>
                    </w:rPr>
                  </w:pPr>
                  <w:r>
                    <w:rPr>
                      <w:rFonts w:hint="default" w:ascii="Times New Roman" w:hAnsi="Times New Roman" w:eastAsia="宋体" w:cs="Times New Roman"/>
                      <w:i w:val="0"/>
                      <w:color w:val="000000"/>
                      <w:kern w:val="0"/>
                      <w:sz w:val="21"/>
                      <w:szCs w:val="21"/>
                      <w:lang w:val="en-US" w:eastAsia="zh-CN" w:bidi="ar"/>
                    </w:rPr>
                    <w:t>0.</w:t>
                  </w:r>
                  <w:r>
                    <w:rPr>
                      <w:rFonts w:hint="eastAsia" w:ascii="Times New Roman" w:hAnsi="Times New Roman" w:cs="Times New Roman"/>
                      <w:i w:val="0"/>
                      <w:color w:val="000000"/>
                      <w:kern w:val="0"/>
                      <w:sz w:val="21"/>
                      <w:szCs w:val="21"/>
                      <w:lang w:val="en-US" w:eastAsia="zh-CN" w:bidi="ar"/>
                    </w:rPr>
                    <w:t>31</w:t>
                  </w:r>
                  <w:r>
                    <w:rPr>
                      <w:rFonts w:hint="eastAsia" w:cs="Times New Roman"/>
                      <w:i w:val="0"/>
                      <w:color w:val="000000"/>
                      <w:kern w:val="0"/>
                      <w:sz w:val="21"/>
                      <w:szCs w:val="21"/>
                      <w:lang w:val="en-US" w:eastAsia="zh-CN" w:bidi="ar"/>
                    </w:rPr>
                    <w:t>8</w:t>
                  </w:r>
                </w:p>
              </w:tc>
              <w:tc>
                <w:tcPr>
                  <w:tcW w:w="746"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imes New Roman" w:hAnsi="Times New Roman" w:cs="Times New Roman"/>
                      <w:i w:val="0"/>
                      <w:color w:val="000000"/>
                      <w:kern w:val="0"/>
                      <w:sz w:val="21"/>
                      <w:szCs w:val="21"/>
                      <w:lang w:val="en-US" w:eastAsia="zh-CN" w:bidi="ar"/>
                    </w:rPr>
                  </w:pPr>
                </w:p>
              </w:tc>
              <w:tc>
                <w:tcPr>
                  <w:tcW w:w="943"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i w:val="0"/>
                      <w:color w:val="000000"/>
                      <w:kern w:val="0"/>
                      <w:sz w:val="21"/>
                      <w:szCs w:val="21"/>
                      <w:lang w:val="en-US" w:eastAsia="zh-CN" w:bidi="ar"/>
                    </w:rPr>
                  </w:pPr>
                </w:p>
              </w:tc>
              <w:tc>
                <w:tcPr>
                  <w:tcW w:w="697"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default" w:ascii="Times New Roman" w:hAnsi="Times New Roman" w:eastAsia="宋体" w:cs="Times New Roman"/>
                      <w:i w:val="0"/>
                      <w:color w:val="000000"/>
                      <w:kern w:val="0"/>
                      <w:sz w:val="21"/>
                      <w:szCs w:val="21"/>
                      <w:lang w:val="en-US" w:eastAsia="zh-CN" w:bidi="ar"/>
                    </w:rPr>
                  </w:pPr>
                </w:p>
              </w:tc>
              <w:tc>
                <w:tcPr>
                  <w:tcW w:w="702"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imes New Roman" w:hAnsi="Times New Roman" w:cs="Times New Roman"/>
                      <w:i w:val="0"/>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1111" w:type="dxa"/>
                  <w:tcBorders>
                    <w:tl2br w:val="nil"/>
                    <w:tr2bl w:val="nil"/>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备注</w:t>
                  </w:r>
                </w:p>
              </w:tc>
              <w:tc>
                <w:tcPr>
                  <w:tcW w:w="7160" w:type="dxa"/>
                  <w:gridSpan w:val="7"/>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imes New Roman" w:hAnsi="Times New Roman" w:cs="Times New Roman"/>
                      <w:i w:val="0"/>
                      <w:color w:val="000000"/>
                      <w:kern w:val="0"/>
                      <w:sz w:val="21"/>
                      <w:szCs w:val="21"/>
                      <w:lang w:val="en-US" w:eastAsia="zh-CN" w:bidi="ar"/>
                    </w:rPr>
                  </w:pPr>
                  <w:r>
                    <w:rPr>
                      <w:rFonts w:hint="eastAsia" w:ascii="Times New Roman" w:hAnsi="Times New Roman" w:cs="Times New Roman"/>
                      <w:b w:val="0"/>
                      <w:bCs w:val="0"/>
                      <w:i w:val="0"/>
                      <w:color w:val="000000"/>
                      <w:kern w:val="0"/>
                      <w:sz w:val="21"/>
                      <w:szCs w:val="21"/>
                      <w:highlight w:val="none"/>
                      <w:u w:val="none"/>
                      <w:lang w:val="en-US" w:eastAsia="zh-CN" w:bidi="ar"/>
                    </w:rPr>
                    <w:t>排放限值执行《大气污染物综合排放标准》（GB16297-1996）中表2颗粒物</w:t>
                  </w:r>
                  <w:r>
                    <w:rPr>
                      <w:rFonts w:hint="eastAsia" w:cs="Times New Roman"/>
                      <w:b w:val="0"/>
                      <w:bCs w:val="0"/>
                      <w:i w:val="0"/>
                      <w:color w:val="000000"/>
                      <w:kern w:val="0"/>
                      <w:sz w:val="21"/>
                      <w:szCs w:val="21"/>
                      <w:highlight w:val="none"/>
                      <w:u w:val="none"/>
                      <w:lang w:val="en-US" w:eastAsia="zh-CN" w:bidi="ar"/>
                    </w:rPr>
                    <w:t>无组织厂界1.0</w:t>
                  </w:r>
                  <w:r>
                    <w:rPr>
                      <w:rFonts w:hint="default" w:ascii="Times New Roman" w:hAnsi="Times New Roman" w:eastAsia="宋体" w:cs="Times New Roman"/>
                      <w:b w:val="0"/>
                      <w:bCs w:val="0"/>
                      <w:kern w:val="0"/>
                      <w:sz w:val="21"/>
                      <w:szCs w:val="21"/>
                      <w:lang w:val="en-US" w:eastAsia="zh-CN" w:bidi="ar"/>
                    </w:rPr>
                    <w:t>mg/m</w:t>
                  </w:r>
                  <w:r>
                    <w:rPr>
                      <w:rFonts w:hint="default" w:ascii="Times New Roman" w:hAnsi="Times New Roman" w:eastAsia="宋体" w:cs="Times New Roman"/>
                      <w:b w:val="0"/>
                      <w:bCs w:val="0"/>
                      <w:kern w:val="0"/>
                      <w:sz w:val="21"/>
                      <w:szCs w:val="21"/>
                      <w:vertAlign w:val="superscript"/>
                      <w:lang w:val="en-US" w:eastAsia="zh-CN" w:bidi="ar"/>
                    </w:rPr>
                    <w:t>3</w:t>
                  </w:r>
                  <w:r>
                    <w:rPr>
                      <w:rFonts w:hint="eastAsia" w:ascii="Times New Roman" w:hAnsi="Times New Roman" w:cs="Times New Roman"/>
                      <w:b w:val="0"/>
                      <w:bCs w:val="0"/>
                      <w:i w:val="0"/>
                      <w:color w:val="000000"/>
                      <w:kern w:val="0"/>
                      <w:sz w:val="21"/>
                      <w:szCs w:val="21"/>
                      <w:highlight w:val="none"/>
                      <w:u w:val="none"/>
                      <w:lang w:val="en-US" w:eastAsia="zh-CN" w:bidi="ar"/>
                    </w:rPr>
                    <w:t>限值要求</w:t>
                  </w:r>
                </w:p>
              </w:tc>
            </w:tr>
          </w:tbl>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right="0" w:firstLine="480" w:firstLineChars="200"/>
              <w:jc w:val="both"/>
              <w:textAlignment w:val="auto"/>
              <w:rPr>
                <w:rFonts w:hint="default" w:ascii="Times New Roman" w:hAnsi="Times New Roman" w:eastAsia="宋体" w:cs="Times New Roman"/>
                <w:bCs/>
                <w:sz w:val="24"/>
                <w:lang w:val="en-US" w:eastAsia="zh-CN"/>
              </w:rPr>
            </w:pPr>
            <w:r>
              <w:rPr>
                <w:rFonts w:hint="default" w:ascii="Times New Roman" w:hAnsi="Times New Roman" w:eastAsia="宋体" w:cs="Times New Roman"/>
                <w:sz w:val="24"/>
                <w:szCs w:val="24"/>
                <w:lang w:val="en-US" w:eastAsia="zh-CN"/>
              </w:rPr>
              <w:t>由上分析可知，生产过程产生的</w:t>
            </w:r>
            <w:r>
              <w:rPr>
                <w:rFonts w:hint="default" w:ascii="Times New Roman" w:hAnsi="Times New Roman" w:eastAsia="宋体" w:cs="Times New Roman"/>
                <w:sz w:val="24"/>
                <w:szCs w:val="24"/>
              </w:rPr>
              <w:t>颗粒物</w:t>
            </w:r>
            <w:r>
              <w:rPr>
                <w:rFonts w:hint="eastAsia" w:cs="Times New Roman"/>
                <w:sz w:val="24"/>
                <w:szCs w:val="24"/>
                <w:lang w:val="en-US" w:eastAsia="zh-CN"/>
              </w:rPr>
              <w:t>经“</w:t>
            </w:r>
            <w:r>
              <w:rPr>
                <w:rFonts w:hint="eastAsia" w:cs="Times New Roman"/>
                <w:color w:val="auto"/>
                <w:sz w:val="24"/>
                <w:szCs w:val="24"/>
                <w:lang w:val="en-US" w:eastAsia="zh-CN"/>
              </w:rPr>
              <w:t>沉降室+旋风分选收集+布袋式除尘器+水激幕帘水洗收集+气水分离器</w:t>
            </w:r>
            <w:r>
              <w:rPr>
                <w:rFonts w:hint="eastAsia" w:cs="Times New Roman"/>
                <w:sz w:val="24"/>
                <w:szCs w:val="24"/>
                <w:lang w:val="en-US" w:eastAsia="zh-CN"/>
              </w:rPr>
              <w:t>”处理后经过15m高排气筒</w:t>
            </w:r>
            <w:r>
              <w:rPr>
                <w:rFonts w:hint="default" w:ascii="Times New Roman" w:hAnsi="Times New Roman" w:eastAsia="宋体" w:cs="Times New Roman"/>
                <w:sz w:val="24"/>
                <w:szCs w:val="24"/>
              </w:rPr>
              <w:t>排放</w:t>
            </w:r>
            <w:r>
              <w:rPr>
                <w:rFonts w:hint="eastAsia" w:cs="Times New Roman"/>
                <w:sz w:val="24"/>
                <w:szCs w:val="24"/>
                <w:lang w:val="en-US" w:eastAsia="zh-CN"/>
              </w:rPr>
              <w:t>，能够</w:t>
            </w:r>
            <w:r>
              <w:rPr>
                <w:rFonts w:hint="default" w:ascii="Times New Roman" w:hAnsi="Times New Roman" w:eastAsia="宋体" w:cs="Times New Roman"/>
                <w:sz w:val="24"/>
                <w:szCs w:val="24"/>
              </w:rPr>
              <w:t>满足《大气污染物综合排放标准》（GB16297-1996）表2颗粒物二级标准限值要求，同时</w:t>
            </w:r>
            <w:r>
              <w:rPr>
                <w:rFonts w:hint="eastAsia" w:cs="Times New Roman"/>
                <w:sz w:val="24"/>
                <w:szCs w:val="24"/>
                <w:lang w:val="en-US" w:eastAsia="zh-CN"/>
              </w:rPr>
              <w:t>能</w:t>
            </w:r>
            <w:r>
              <w:rPr>
                <w:rFonts w:hint="default" w:ascii="Times New Roman" w:hAnsi="Times New Roman" w:eastAsia="宋体" w:cs="Times New Roman"/>
                <w:sz w:val="24"/>
                <w:szCs w:val="24"/>
              </w:rPr>
              <w:t>满足《新乡市生态环境局关于进一步规范工业企业颗粒物排放限值的通知》（2020年7月31日）中“三、其它所有涉气工业企业排放口颗粒物排放浓度不高于10mg/</w:t>
            </w:r>
            <w:r>
              <w:rPr>
                <w:rFonts w:hint="eastAsia" w:ascii="Times New Roman" w:hAnsi="Times New Roman" w:cs="Times New Roman"/>
                <w:sz w:val="24"/>
                <w:szCs w:val="24"/>
                <w:lang w:eastAsia="zh-CN"/>
              </w:rPr>
              <w:t>m³、</w:t>
            </w:r>
            <w:r>
              <w:rPr>
                <w:rFonts w:hint="eastAsia" w:ascii="Times New Roman" w:hAnsi="Times New Roman" w:cs="Times New Roman"/>
                <w:sz w:val="24"/>
                <w:szCs w:val="24"/>
                <w:lang w:val="en-US" w:eastAsia="zh-CN"/>
              </w:rPr>
              <w:t>无组织</w:t>
            </w:r>
            <w:r>
              <w:rPr>
                <w:rFonts w:hint="eastAsia" w:ascii="Times New Roman" w:hAnsi="Times New Roman" w:eastAsia="宋体" w:cs="Times New Roman"/>
                <w:sz w:val="24"/>
                <w:szCs w:val="24"/>
                <w:lang w:val="en-US" w:eastAsia="zh-CN"/>
              </w:rPr>
              <w:t>0.5</w:t>
            </w:r>
            <w:r>
              <w:rPr>
                <w:rFonts w:hint="default" w:ascii="Times New Roman" w:hAnsi="Times New Roman" w:eastAsia="宋体" w:cs="Times New Roman"/>
                <w:sz w:val="24"/>
                <w:szCs w:val="24"/>
              </w:rPr>
              <w:t>mg/</w:t>
            </w:r>
            <w:r>
              <w:rPr>
                <w:rFonts w:hint="eastAsia" w:ascii="Times New Roman" w:hAnsi="Times New Roman" w:cs="Times New Roman"/>
                <w:sz w:val="24"/>
                <w:szCs w:val="24"/>
                <w:lang w:eastAsia="zh-CN"/>
              </w:rPr>
              <w:t>m³</w:t>
            </w:r>
            <w:r>
              <w:rPr>
                <w:rFonts w:hint="default" w:ascii="Times New Roman" w:hAnsi="Times New Roman" w:eastAsia="宋体" w:cs="Times New Roman"/>
                <w:sz w:val="24"/>
                <w:szCs w:val="24"/>
              </w:rPr>
              <w:t>”的标准限值要求</w:t>
            </w:r>
            <w:r>
              <w:rPr>
                <w:rFonts w:hint="default" w:ascii="Times New Roman" w:hAnsi="Times New Roman" w:eastAsia="宋体" w:cs="Times New Roman"/>
                <w:color w:val="auto"/>
                <w:sz w:val="24"/>
                <w:szCs w:val="24"/>
                <w:lang w:val="en-US" w:eastAsia="zh-CN"/>
              </w:rPr>
              <w:t>。</w:t>
            </w:r>
          </w:p>
          <w:p>
            <w:pPr>
              <w:pStyle w:val="23"/>
              <w:keepNext w:val="0"/>
              <w:keepLines w:val="0"/>
              <w:pageBreakBefore w:val="0"/>
              <w:widowControl w:val="0"/>
              <w:kinsoku/>
              <w:wordWrap/>
              <w:overflowPunct/>
              <w:topLinePunct w:val="0"/>
              <w:autoSpaceDE/>
              <w:autoSpaceDN/>
              <w:bidi w:val="0"/>
              <w:adjustRightInd/>
              <w:snapToGrid/>
              <w:spacing w:line="460" w:lineRule="exact"/>
              <w:ind w:left="0" w:firstLine="482" w:firstLineChars="200"/>
              <w:textAlignment w:val="auto"/>
              <w:rPr>
                <w:rFonts w:ascii="Times New Roman" w:hAnsi="Times New Roman" w:eastAsia="宋体" w:cs="Times New Roman"/>
                <w:bCs/>
                <w:sz w:val="24"/>
              </w:rPr>
            </w:pPr>
            <w:r>
              <w:rPr>
                <w:rFonts w:hint="eastAsia" w:ascii="Times New Roman" w:hAnsi="Times New Roman" w:eastAsia="宋体" w:cs="Times New Roman"/>
                <w:b/>
                <w:bCs w:val="0"/>
                <w:sz w:val="24"/>
                <w:lang w:eastAsia="zh-CN"/>
              </w:rPr>
              <w:t>（</w:t>
            </w:r>
            <w:r>
              <w:rPr>
                <w:rFonts w:hint="eastAsia" w:ascii="Times New Roman" w:hAnsi="Times New Roman" w:eastAsia="宋体" w:cs="Times New Roman"/>
                <w:b/>
                <w:bCs w:val="0"/>
                <w:sz w:val="24"/>
                <w:lang w:val="en-US" w:eastAsia="zh-CN"/>
              </w:rPr>
              <w:t>2</w:t>
            </w:r>
            <w:r>
              <w:rPr>
                <w:rFonts w:hint="eastAsia" w:ascii="Times New Roman" w:hAnsi="Times New Roman" w:eastAsia="宋体" w:cs="Times New Roman"/>
                <w:b/>
                <w:bCs w:val="0"/>
                <w:sz w:val="24"/>
                <w:lang w:eastAsia="zh-CN"/>
              </w:rPr>
              <w:t>）</w:t>
            </w:r>
            <w:r>
              <w:rPr>
                <w:rFonts w:hint="eastAsia" w:ascii="Times New Roman" w:hAnsi="Times New Roman" w:eastAsia="宋体" w:cs="Times New Roman"/>
                <w:b/>
                <w:kern w:val="0"/>
                <w:sz w:val="24"/>
              </w:rPr>
              <w:t>废水</w:t>
            </w:r>
          </w:p>
          <w:p>
            <w:pPr>
              <w:pStyle w:val="6"/>
              <w:keepNext w:val="0"/>
              <w:keepLines w:val="0"/>
              <w:pageBreakBefore w:val="0"/>
              <w:widowControl w:val="0"/>
              <w:kinsoku/>
              <w:wordWrap/>
              <w:overflowPunct/>
              <w:topLinePunct w:val="0"/>
              <w:bidi w:val="0"/>
              <w:adjustRightInd/>
              <w:snapToGrid/>
              <w:spacing w:line="460" w:lineRule="exact"/>
              <w:ind w:firstLine="480" w:firstLineChars="200"/>
              <w:contextualSpacing/>
              <w:textAlignment w:val="auto"/>
              <w:rPr>
                <w:lang w:val="en-US" w:eastAsia="zh-CN"/>
              </w:rPr>
            </w:pPr>
            <w:r>
              <w:rPr>
                <w:rFonts w:hint="eastAsia" w:ascii="Times New Roman" w:hAnsi="Times New Roman" w:eastAsia="宋体" w:cs="Times New Roman"/>
                <w:color w:val="auto"/>
                <w:sz w:val="24"/>
                <w:lang w:eastAsia="zh-CN"/>
              </w:rPr>
              <w:t>全厂</w:t>
            </w:r>
            <w:r>
              <w:rPr>
                <w:rFonts w:ascii="Times New Roman" w:hAnsi="Times New Roman" w:eastAsia="宋体" w:cs="Times New Roman"/>
                <w:color w:val="auto"/>
                <w:sz w:val="24"/>
              </w:rPr>
              <w:t>废水为员工的生活污水</w:t>
            </w:r>
            <w:r>
              <w:rPr>
                <w:rFonts w:hint="eastAsia" w:ascii="Times New Roman" w:hAnsi="Times New Roman" w:eastAsia="宋体" w:cs="Times New Roman"/>
                <w:color w:val="auto"/>
                <w:sz w:val="24"/>
                <w:lang w:eastAsia="zh-CN"/>
              </w:rPr>
              <w:t>，</w:t>
            </w:r>
            <w:r>
              <w:rPr>
                <w:rFonts w:ascii="Times New Roman" w:hAnsi="Times New Roman" w:eastAsia="宋体" w:cs="Times New Roman"/>
                <w:color w:val="auto"/>
                <w:sz w:val="24"/>
              </w:rPr>
              <w:t>每人每天用水量按50</w:t>
            </w:r>
            <w:r>
              <w:rPr>
                <w:rFonts w:hint="eastAsia" w:ascii="Times New Roman" w:hAnsi="Times New Roman" w:eastAsia="宋体" w:cs="Times New Roman"/>
                <w:color w:val="auto"/>
                <w:sz w:val="24"/>
                <w:lang w:eastAsia="zh-CN"/>
              </w:rPr>
              <w:t>L</w:t>
            </w:r>
            <w:r>
              <w:rPr>
                <w:rFonts w:ascii="Times New Roman" w:hAnsi="Times New Roman" w:eastAsia="宋体" w:cs="Times New Roman"/>
                <w:color w:val="auto"/>
                <w:sz w:val="24"/>
              </w:rPr>
              <w:t>计，用水量为1.5t/d（</w:t>
            </w:r>
            <w:r>
              <w:rPr>
                <w:rFonts w:ascii="Times New Roman" w:hAnsi="Times New Roman" w:eastAsia="宋体" w:cs="Times New Roman"/>
                <w:color w:val="auto"/>
                <w:sz w:val="24"/>
                <w:lang w:eastAsia="zh-CN"/>
              </w:rPr>
              <w:t>45</w:t>
            </w:r>
            <w:r>
              <w:rPr>
                <w:rFonts w:hint="eastAsia" w:ascii="Times New Roman" w:hAnsi="Times New Roman" w:eastAsia="宋体" w:cs="Times New Roman"/>
                <w:color w:val="auto"/>
                <w:sz w:val="24"/>
                <w:lang w:eastAsia="zh-CN"/>
              </w:rPr>
              <w:t>0</w:t>
            </w:r>
            <w:r>
              <w:rPr>
                <w:rFonts w:ascii="Times New Roman" w:hAnsi="Times New Roman" w:eastAsia="宋体" w:cs="Times New Roman"/>
                <w:color w:val="auto"/>
                <w:sz w:val="24"/>
              </w:rPr>
              <w:t>t/a），排水系数按照0.8计，生活污水产生量为0.</w:t>
            </w:r>
            <w:r>
              <w:rPr>
                <w:rFonts w:hint="eastAsia" w:ascii="Times New Roman" w:hAnsi="Times New Roman" w:eastAsia="宋体" w:cs="Times New Roman"/>
                <w:color w:val="auto"/>
                <w:sz w:val="24"/>
                <w:lang w:eastAsia="zh-CN"/>
              </w:rPr>
              <w:t>1</w:t>
            </w:r>
            <w:r>
              <w:rPr>
                <w:rFonts w:ascii="Times New Roman" w:hAnsi="Times New Roman" w:eastAsia="宋体" w:cs="Times New Roman"/>
                <w:color w:val="auto"/>
                <w:sz w:val="24"/>
                <w:lang w:eastAsia="zh-CN"/>
              </w:rPr>
              <w:t>2</w:t>
            </w:r>
            <w:r>
              <w:rPr>
                <w:rFonts w:ascii="Times New Roman" w:hAnsi="Times New Roman" w:eastAsia="宋体" w:cs="Times New Roman"/>
                <w:color w:val="auto"/>
                <w:sz w:val="24"/>
              </w:rPr>
              <w:t>t/d（</w:t>
            </w:r>
            <w:r>
              <w:rPr>
                <w:rFonts w:ascii="Times New Roman" w:hAnsi="Times New Roman" w:eastAsia="宋体" w:cs="Times New Roman"/>
                <w:color w:val="auto"/>
                <w:sz w:val="24"/>
                <w:lang w:eastAsia="zh-CN"/>
              </w:rPr>
              <w:t>360</w:t>
            </w:r>
            <w:r>
              <w:rPr>
                <w:rFonts w:ascii="Times New Roman" w:hAnsi="Times New Roman" w:eastAsia="宋体" w:cs="Times New Roman"/>
                <w:color w:val="auto"/>
                <w:sz w:val="24"/>
              </w:rPr>
              <w:t>t/a）。</w:t>
            </w:r>
            <w:r>
              <w:rPr>
                <w:rFonts w:ascii="Times New Roman" w:hAnsi="Times New Roman" w:eastAsia="宋体" w:cs="Times New Roman"/>
                <w:bCs/>
                <w:color w:val="auto"/>
                <w:sz w:val="24"/>
              </w:rPr>
              <w:t>类比生活污水水质为COD250mg/L、</w:t>
            </w:r>
            <w:r>
              <w:rPr>
                <w:rFonts w:hint="eastAsia" w:ascii="Times New Roman" w:hAnsi="Times New Roman" w:eastAsia="宋体" w:cs="Times New Roman"/>
                <w:bCs/>
                <w:color w:val="auto"/>
                <w:sz w:val="24"/>
                <w:lang w:eastAsia="zh-CN"/>
              </w:rPr>
              <w:t>氨氮2</w:t>
            </w:r>
            <w:r>
              <w:rPr>
                <w:rFonts w:ascii="Times New Roman" w:hAnsi="Times New Roman" w:eastAsia="宋体" w:cs="Times New Roman"/>
                <w:bCs/>
                <w:color w:val="auto"/>
                <w:sz w:val="24"/>
                <w:lang w:eastAsia="zh-CN"/>
              </w:rPr>
              <w:t>5</w:t>
            </w:r>
            <w:r>
              <w:rPr>
                <w:rFonts w:ascii="Times New Roman" w:hAnsi="Times New Roman" w:eastAsia="宋体" w:cs="Times New Roman"/>
                <w:bCs/>
                <w:color w:val="auto"/>
                <w:sz w:val="24"/>
              </w:rPr>
              <w:t>mg/L，</w:t>
            </w:r>
            <w:r>
              <w:rPr>
                <w:rFonts w:hint="eastAsia" w:cs="Times New Roman"/>
                <w:bCs/>
                <w:color w:val="auto"/>
                <w:sz w:val="24"/>
                <w:lang w:val="en-US" w:eastAsia="zh-CN"/>
              </w:rPr>
              <w:t>则</w:t>
            </w:r>
            <w:r>
              <w:rPr>
                <w:rFonts w:ascii="Times New Roman" w:hAnsi="Times New Roman" w:eastAsia="宋体" w:cs="Times New Roman"/>
                <w:bCs/>
                <w:color w:val="auto"/>
                <w:sz w:val="24"/>
              </w:rPr>
              <w:t>COD</w:t>
            </w:r>
            <w:r>
              <w:rPr>
                <w:rFonts w:hint="eastAsia" w:cs="Times New Roman"/>
                <w:bCs/>
                <w:color w:val="auto"/>
                <w:sz w:val="24"/>
                <w:lang w:val="en-US" w:eastAsia="zh-CN"/>
              </w:rPr>
              <w:t>厂区排放量为0.09</w:t>
            </w:r>
            <w:r>
              <w:rPr>
                <w:rFonts w:ascii="Times New Roman" w:hAnsi="Times New Roman" w:eastAsia="宋体" w:cs="Times New Roman"/>
                <w:color w:val="auto"/>
                <w:sz w:val="24"/>
              </w:rPr>
              <w:t>t/a</w:t>
            </w:r>
            <w:r>
              <w:rPr>
                <w:rFonts w:ascii="Times New Roman" w:hAnsi="Times New Roman" w:eastAsia="宋体" w:cs="Times New Roman"/>
                <w:bCs/>
                <w:color w:val="auto"/>
                <w:sz w:val="24"/>
              </w:rPr>
              <w:t>、</w:t>
            </w:r>
            <w:r>
              <w:rPr>
                <w:rFonts w:hint="eastAsia" w:ascii="Times New Roman" w:hAnsi="Times New Roman" w:eastAsia="宋体" w:cs="Times New Roman"/>
                <w:bCs/>
                <w:color w:val="auto"/>
                <w:sz w:val="24"/>
                <w:lang w:eastAsia="zh-CN"/>
              </w:rPr>
              <w:t>氨氮</w:t>
            </w:r>
            <w:r>
              <w:rPr>
                <w:rFonts w:hint="eastAsia" w:cs="Times New Roman"/>
                <w:bCs/>
                <w:color w:val="auto"/>
                <w:sz w:val="24"/>
                <w:lang w:val="en-US" w:eastAsia="zh-CN"/>
              </w:rPr>
              <w:t>厂区排放量为0.009</w:t>
            </w:r>
            <w:r>
              <w:rPr>
                <w:rFonts w:ascii="Times New Roman" w:hAnsi="Times New Roman" w:eastAsia="宋体" w:cs="Times New Roman"/>
                <w:color w:val="auto"/>
                <w:sz w:val="24"/>
              </w:rPr>
              <w:t>t/a</w:t>
            </w:r>
            <w:r>
              <w:rPr>
                <w:rFonts w:ascii="Times New Roman" w:hAnsi="Times New Roman" w:eastAsia="宋体" w:cs="Times New Roman"/>
                <w:bCs/>
                <w:color w:val="auto"/>
                <w:sz w:val="24"/>
              </w:rPr>
              <w:t>，生活污水</w:t>
            </w:r>
            <w:r>
              <w:rPr>
                <w:rFonts w:hint="eastAsia" w:ascii="Times New Roman" w:hAnsi="Times New Roman" w:eastAsia="宋体" w:cs="Times New Roman"/>
                <w:bCs/>
                <w:color w:val="auto"/>
                <w:sz w:val="24"/>
                <w:lang w:eastAsia="zh-CN"/>
              </w:rPr>
              <w:t>经化粪池处理后经市政污水管网排入贾屯污水处理厂处理</w:t>
            </w:r>
            <w:r>
              <w:rPr>
                <w:rFonts w:ascii="Times New Roman" w:hAnsi="Times New Roman" w:eastAsia="宋体" w:cs="Times New Roman"/>
                <w:bCs/>
                <w:color w:val="auto"/>
                <w:sz w:val="24"/>
              </w:rPr>
              <w:t>。</w:t>
            </w:r>
            <w:r>
              <w:rPr>
                <w:rFonts w:hint="eastAsia" w:ascii="Times New Roman" w:hAnsi="Times New Roman" w:eastAsia="宋体" w:cs="Times New Roman"/>
                <w:color w:val="auto"/>
                <w:sz w:val="24"/>
                <w:lang w:eastAsia="zh-CN"/>
              </w:rPr>
              <w:t>生产过程</w:t>
            </w:r>
            <w:r>
              <w:rPr>
                <w:rFonts w:hint="eastAsia" w:cs="Times New Roman"/>
                <w:color w:val="auto"/>
                <w:sz w:val="24"/>
                <w:lang w:val="en-US" w:eastAsia="zh-CN"/>
              </w:rPr>
              <w:t>中环保设施喷淋水及循环</w:t>
            </w:r>
            <w:r>
              <w:rPr>
                <w:rFonts w:hint="eastAsia" w:ascii="Times New Roman" w:hAnsi="Times New Roman" w:eastAsia="宋体" w:cs="Times New Roman"/>
                <w:color w:val="auto"/>
                <w:sz w:val="24"/>
                <w:lang w:eastAsia="zh-CN"/>
              </w:rPr>
              <w:t>冷却水循环使用，不外排。</w:t>
            </w:r>
          </w:p>
          <w:p>
            <w:pPr>
              <w:pStyle w:val="6"/>
              <w:keepNext w:val="0"/>
              <w:keepLines w:val="0"/>
              <w:pageBreakBefore w:val="0"/>
              <w:widowControl w:val="0"/>
              <w:kinsoku/>
              <w:wordWrap/>
              <w:overflowPunct/>
              <w:topLinePunct w:val="0"/>
              <w:autoSpaceDE/>
              <w:autoSpaceDN/>
              <w:bidi w:val="0"/>
              <w:adjustRightInd/>
              <w:snapToGrid/>
              <w:spacing w:line="460" w:lineRule="exact"/>
              <w:ind w:left="0" w:firstLine="482" w:firstLineChars="200"/>
              <w:contextualSpacing/>
              <w:jc w:val="left"/>
              <w:textAlignment w:val="auto"/>
              <w:rPr>
                <w:rFonts w:ascii="Times New Roman" w:hAnsi="Times New Roman" w:eastAsia="宋体" w:cs="Times New Roman"/>
                <w:b/>
                <w:kern w:val="0"/>
                <w:sz w:val="24"/>
                <w:szCs w:val="24"/>
                <w:lang w:val="en-US" w:eastAsia="zh-CN"/>
              </w:rPr>
            </w:pPr>
            <w:r>
              <w:rPr>
                <w:rFonts w:hint="eastAsia" w:ascii="Times New Roman" w:hAnsi="Times New Roman" w:eastAsia="宋体" w:cs="Times New Roman"/>
                <w:b/>
                <w:kern w:val="0"/>
                <w:sz w:val="24"/>
                <w:szCs w:val="24"/>
                <w:lang w:val="en-US" w:eastAsia="zh-CN"/>
              </w:rPr>
              <w:t>（3）</w:t>
            </w:r>
            <w:r>
              <w:rPr>
                <w:rFonts w:ascii="Times New Roman" w:hAnsi="Times New Roman" w:eastAsia="宋体" w:cs="Times New Roman"/>
                <w:b/>
                <w:kern w:val="0"/>
                <w:sz w:val="24"/>
                <w:szCs w:val="24"/>
                <w:lang w:val="en-US" w:eastAsia="zh-CN"/>
              </w:rPr>
              <w:t>噪声</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color w:val="auto"/>
                <w:sz w:val="24"/>
                <w:szCs w:val="24"/>
              </w:rPr>
            </w:pPr>
            <w:r>
              <w:rPr>
                <w:rFonts w:ascii="Times New Roman" w:hAnsi="Times New Roman" w:eastAsia="宋体" w:cs="Times New Roman"/>
                <w:kern w:val="0"/>
                <w:sz w:val="24"/>
                <w:szCs w:val="24"/>
                <w:lang w:val="en-US" w:eastAsia="zh-CN"/>
              </w:rPr>
              <w:t>本项目运行过程中产生的噪声，主要来自</w:t>
            </w:r>
            <w:r>
              <w:rPr>
                <w:rFonts w:hint="eastAsia" w:ascii="Times New Roman" w:hAnsi="Times New Roman" w:eastAsia="宋体" w:cs="Times New Roman"/>
                <w:sz w:val="24"/>
                <w:lang w:eastAsia="zh-CN"/>
              </w:rPr>
              <w:t>切断机</w:t>
            </w:r>
            <w:r>
              <w:rPr>
                <w:rFonts w:ascii="Times New Roman" w:hAnsi="Times New Roman" w:eastAsia="宋体" w:cs="Times New Roman"/>
                <w:kern w:val="0"/>
                <w:sz w:val="24"/>
                <w:szCs w:val="24"/>
                <w:lang w:val="en-US" w:eastAsia="zh-CN"/>
              </w:rPr>
              <w:t>等设备运行噪声，噪声源强约为</w:t>
            </w:r>
            <w:r>
              <w:rPr>
                <w:rFonts w:ascii="Times New Roman" w:hAnsi="Times New Roman" w:eastAsia="宋体" w:cs="Times New Roman"/>
                <w:color w:val="auto"/>
                <w:kern w:val="0"/>
                <w:sz w:val="24"/>
                <w:szCs w:val="24"/>
                <w:lang w:val="en-US" w:eastAsia="zh-CN"/>
              </w:rPr>
              <w:t>60dB（A）～90dB（A）</w:t>
            </w:r>
            <w:r>
              <w:rPr>
                <w:rFonts w:ascii="Times New Roman" w:hAnsi="Times New Roman" w:eastAsia="宋体" w:cs="Times New Roman"/>
                <w:kern w:val="0"/>
                <w:sz w:val="24"/>
                <w:szCs w:val="24"/>
                <w:lang w:val="en-US" w:eastAsia="zh-CN"/>
              </w:rPr>
              <w:t>。</w:t>
            </w:r>
            <w:r>
              <w:rPr>
                <w:rFonts w:hint="eastAsia" w:ascii="Times New Roman" w:hAnsi="Times New Roman" w:eastAsia="宋体" w:cs="Times New Roman"/>
                <w:kern w:val="0"/>
                <w:sz w:val="24"/>
                <w:szCs w:val="24"/>
                <w:lang w:val="en-US" w:eastAsia="zh-CN"/>
              </w:rPr>
              <w:t>采用减振、距离衰减等方式治理噪声污染，</w:t>
            </w:r>
            <w:r>
              <w:rPr>
                <w:rFonts w:hint="eastAsia" w:ascii="Times New Roman" w:hAnsi="Times New Roman" w:cs="Times New Roman"/>
                <w:color w:val="auto"/>
                <w:sz w:val="24"/>
                <w:szCs w:val="24"/>
                <w:lang w:val="en-US" w:eastAsia="zh-CN"/>
              </w:rPr>
              <w:t>厂界昼间噪声监测值为56</w:t>
            </w:r>
            <w:r>
              <w:rPr>
                <w:rFonts w:hint="default" w:ascii="Times New Roman" w:hAnsi="Times New Roman" w:cs="Times New Roman"/>
                <w:color w:val="auto"/>
                <w:sz w:val="24"/>
                <w:szCs w:val="24"/>
              </w:rPr>
              <w:t>dB</w:t>
            </w:r>
            <w:r>
              <w:rPr>
                <w:rFonts w:hint="eastAsia" w:ascii="Times New Roman" w:hAnsi="Times New Roman" w:cs="Times New Roman"/>
                <w:color w:val="auto"/>
                <w:sz w:val="24"/>
                <w:szCs w:val="24"/>
              </w:rPr>
              <w:t>(</w:t>
            </w:r>
            <w:r>
              <w:rPr>
                <w:rFonts w:hint="default" w:ascii="Times New Roman" w:hAnsi="Times New Roman" w:cs="Times New Roman"/>
                <w:color w:val="auto"/>
                <w:sz w:val="24"/>
                <w:szCs w:val="24"/>
              </w:rPr>
              <w:t>A</w:t>
            </w:r>
            <w:r>
              <w:rPr>
                <w:rFonts w:hint="eastAsia"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~58</w:t>
            </w:r>
            <w:r>
              <w:rPr>
                <w:rFonts w:hint="default" w:ascii="Times New Roman" w:hAnsi="Times New Roman" w:cs="Times New Roman"/>
                <w:color w:val="auto"/>
                <w:sz w:val="24"/>
                <w:szCs w:val="24"/>
              </w:rPr>
              <w:t>dB</w:t>
            </w:r>
            <w:r>
              <w:rPr>
                <w:rFonts w:hint="eastAsia" w:ascii="Times New Roman" w:hAnsi="Times New Roman" w:cs="Times New Roman"/>
                <w:color w:val="auto"/>
                <w:sz w:val="24"/>
                <w:szCs w:val="24"/>
              </w:rPr>
              <w:t>(</w:t>
            </w:r>
            <w:r>
              <w:rPr>
                <w:rFonts w:hint="default" w:ascii="Times New Roman" w:hAnsi="Times New Roman" w:cs="Times New Roman"/>
                <w:color w:val="auto"/>
                <w:sz w:val="24"/>
                <w:szCs w:val="24"/>
              </w:rPr>
              <w:t>A</w:t>
            </w:r>
            <w:r>
              <w:rPr>
                <w:rFonts w:hint="eastAsia"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，夜间45</w:t>
            </w:r>
            <w:r>
              <w:rPr>
                <w:rFonts w:hint="default" w:ascii="Times New Roman" w:hAnsi="Times New Roman" w:cs="Times New Roman"/>
                <w:color w:val="auto"/>
                <w:sz w:val="24"/>
                <w:szCs w:val="24"/>
              </w:rPr>
              <w:t>dB</w:t>
            </w:r>
            <w:r>
              <w:rPr>
                <w:rFonts w:hint="eastAsia" w:ascii="Times New Roman" w:hAnsi="Times New Roman" w:cs="Times New Roman"/>
                <w:color w:val="auto"/>
                <w:sz w:val="24"/>
                <w:szCs w:val="24"/>
              </w:rPr>
              <w:t>(</w:t>
            </w:r>
            <w:r>
              <w:rPr>
                <w:rFonts w:hint="default" w:ascii="Times New Roman" w:hAnsi="Times New Roman" w:cs="Times New Roman"/>
                <w:color w:val="auto"/>
                <w:sz w:val="24"/>
                <w:szCs w:val="24"/>
              </w:rPr>
              <w:t>A</w:t>
            </w:r>
            <w:r>
              <w:rPr>
                <w:rFonts w:hint="eastAsia"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~48</w:t>
            </w:r>
            <w:r>
              <w:rPr>
                <w:rFonts w:hint="default" w:ascii="Times New Roman" w:hAnsi="Times New Roman" w:cs="Times New Roman"/>
                <w:color w:val="auto"/>
                <w:sz w:val="24"/>
                <w:szCs w:val="24"/>
              </w:rPr>
              <w:t>dB</w:t>
            </w:r>
            <w:r>
              <w:rPr>
                <w:rFonts w:hint="eastAsia" w:ascii="Times New Roman" w:hAnsi="Times New Roman" w:cs="Times New Roman"/>
                <w:color w:val="auto"/>
                <w:sz w:val="24"/>
                <w:szCs w:val="24"/>
              </w:rPr>
              <w:t>(</w:t>
            </w:r>
            <w:r>
              <w:rPr>
                <w:rFonts w:hint="default" w:ascii="Times New Roman" w:hAnsi="Times New Roman" w:cs="Times New Roman"/>
                <w:color w:val="auto"/>
                <w:sz w:val="24"/>
                <w:szCs w:val="24"/>
              </w:rPr>
              <w:t>A</w:t>
            </w:r>
            <w:r>
              <w:rPr>
                <w:rFonts w:hint="eastAsia"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rPr>
              <w:t>满足《工业企业厂界环境噪声排放标准》（GB12348-2008）昼间6</w:t>
            </w:r>
            <w:r>
              <w:rPr>
                <w:rFonts w:hint="eastAsia" w:ascii="Times New Roman" w:hAnsi="Times New Roman" w:cs="Times New Roman"/>
                <w:color w:val="auto"/>
                <w:sz w:val="24"/>
                <w:szCs w:val="24"/>
                <w:lang w:val="en-US" w:eastAsia="zh-CN"/>
              </w:rPr>
              <w:t>0</w:t>
            </w:r>
            <w:r>
              <w:rPr>
                <w:rFonts w:hint="default" w:ascii="Times New Roman" w:hAnsi="Times New Roman" w:eastAsia="宋体" w:cs="Times New Roman"/>
                <w:color w:val="auto"/>
                <w:sz w:val="24"/>
                <w:szCs w:val="24"/>
              </w:rPr>
              <w:t>dB（A）</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夜间50</w:t>
            </w:r>
            <w:r>
              <w:rPr>
                <w:rFonts w:hint="default" w:ascii="Times New Roman" w:hAnsi="Times New Roman" w:eastAsia="宋体" w:cs="Times New Roman"/>
                <w:color w:val="auto"/>
                <w:sz w:val="24"/>
                <w:szCs w:val="24"/>
              </w:rPr>
              <w:t>dB（A）的</w:t>
            </w:r>
            <w:r>
              <w:rPr>
                <w:rFonts w:hint="eastAsia"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类限值要求。</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eastAsia" w:cs="Times New Roman"/>
                <w:bCs/>
                <w:sz w:val="24"/>
                <w:lang w:val="en-US" w:eastAsia="zh-CN"/>
              </w:rPr>
            </w:pPr>
            <w:r>
              <w:rPr>
                <w:rFonts w:hint="eastAsia" w:ascii="Times New Roman" w:hAnsi="Times New Roman" w:eastAsia="宋体" w:cs="Times New Roman"/>
                <w:bCs/>
                <w:sz w:val="24"/>
                <w:lang w:val="en-US" w:eastAsia="zh-CN"/>
              </w:rPr>
              <w:t>根据企业提供的</w:t>
            </w:r>
            <w:r>
              <w:rPr>
                <w:rFonts w:hint="eastAsia" w:cs="Times New Roman"/>
                <w:bCs/>
                <w:sz w:val="24"/>
                <w:lang w:val="en-US" w:eastAsia="zh-CN"/>
              </w:rPr>
              <w:t>2021年9月的</w:t>
            </w:r>
            <w:r>
              <w:rPr>
                <w:rFonts w:hint="eastAsia" w:ascii="Times New Roman" w:hAnsi="Times New Roman" w:eastAsia="宋体" w:cs="Times New Roman"/>
                <w:bCs/>
                <w:sz w:val="24"/>
                <w:lang w:val="en-US" w:eastAsia="zh-CN"/>
              </w:rPr>
              <w:t>检测报告，现有项目</w:t>
            </w:r>
            <w:r>
              <w:rPr>
                <w:rFonts w:hint="eastAsia" w:cs="Times New Roman"/>
                <w:bCs/>
                <w:sz w:val="24"/>
                <w:lang w:val="en-US" w:eastAsia="zh-CN"/>
              </w:rPr>
              <w:t>噪声</w:t>
            </w:r>
            <w:r>
              <w:rPr>
                <w:rFonts w:hint="eastAsia" w:ascii="Times New Roman" w:hAnsi="Times New Roman" w:eastAsia="宋体" w:cs="Times New Roman"/>
                <w:bCs/>
                <w:sz w:val="24"/>
                <w:lang w:val="en-US" w:eastAsia="zh-CN"/>
              </w:rPr>
              <w:t>检测结果见表2-1</w:t>
            </w:r>
            <w:r>
              <w:rPr>
                <w:rFonts w:hint="eastAsia" w:cs="Times New Roman"/>
                <w:bCs/>
                <w:sz w:val="24"/>
                <w:lang w:val="en-US" w:eastAsia="zh-CN"/>
              </w:rPr>
              <w:t>3。</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lang w:val="en-US" w:eastAsia="zh-CN"/>
              </w:rPr>
            </w:pPr>
            <w:r>
              <w:rPr>
                <w:rFonts w:hint="eastAsia" w:ascii="黑体" w:hAnsi="黑体" w:eastAsia="黑体" w:cs="黑体"/>
                <w:b w:val="0"/>
                <w:bCs w:val="0"/>
                <w:sz w:val="24"/>
                <w:szCs w:val="24"/>
                <w:lang w:val="en-US" w:eastAsia="zh-CN"/>
              </w:rPr>
              <w:t>表2-13  厂界噪声监测结果一览表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7"/>
              <w:gridCol w:w="2068"/>
              <w:gridCol w:w="2068"/>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2067" w:type="dxa"/>
                  <w:vMerge w:val="restart"/>
                  <w:vAlign w:val="center"/>
                </w:tcPr>
                <w:p>
                  <w:pPr>
                    <w:pStyle w:val="3"/>
                    <w:keepNext/>
                    <w:keepLines/>
                    <w:pageBreakBefore w:val="0"/>
                    <w:widowControl w:val="0"/>
                    <w:kinsoku/>
                    <w:wordWrap/>
                    <w:overflowPunct/>
                    <w:topLinePunct w:val="0"/>
                    <w:autoSpaceDE/>
                    <w:autoSpaceDN/>
                    <w:bidi w:val="0"/>
                    <w:adjustRightInd/>
                    <w:snapToGrid/>
                    <w:spacing w:line="30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采样时间</w:t>
                  </w:r>
                </w:p>
              </w:tc>
              <w:tc>
                <w:tcPr>
                  <w:tcW w:w="2068" w:type="dxa"/>
                  <w:vMerge w:val="restart"/>
                  <w:vAlign w:val="center"/>
                </w:tcPr>
                <w:p>
                  <w:pPr>
                    <w:pStyle w:val="3"/>
                    <w:keepNext/>
                    <w:keepLines/>
                    <w:pageBreakBefore w:val="0"/>
                    <w:widowControl w:val="0"/>
                    <w:kinsoku/>
                    <w:wordWrap/>
                    <w:overflowPunct/>
                    <w:topLinePunct w:val="0"/>
                    <w:autoSpaceDE/>
                    <w:autoSpaceDN/>
                    <w:bidi w:val="0"/>
                    <w:adjustRightInd/>
                    <w:snapToGrid/>
                    <w:spacing w:line="30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采样点位</w:t>
                  </w:r>
                </w:p>
              </w:tc>
              <w:tc>
                <w:tcPr>
                  <w:tcW w:w="4136" w:type="dxa"/>
                  <w:gridSpan w:val="2"/>
                </w:tcPr>
                <w:p>
                  <w:pPr>
                    <w:pStyle w:val="3"/>
                    <w:keepNext/>
                    <w:keepLines/>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监测结果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067" w:type="dxa"/>
                  <w:vMerge w:val="continue"/>
                </w:tcPr>
                <w:p>
                  <w:pPr>
                    <w:pStyle w:val="3"/>
                    <w:keepNext/>
                    <w:keepLines/>
                    <w:pageBreakBefore w:val="0"/>
                    <w:widowControl w:val="0"/>
                    <w:kinsoku/>
                    <w:wordWrap/>
                    <w:overflowPunct/>
                    <w:topLinePunct w:val="0"/>
                    <w:autoSpaceDE/>
                    <w:autoSpaceDN/>
                    <w:bidi w:val="0"/>
                    <w:adjustRightInd/>
                    <w:snapToGrid/>
                    <w:spacing w:line="300" w:lineRule="exact"/>
                    <w:jc w:val="center"/>
                    <w:textAlignment w:val="auto"/>
                    <w:rPr>
                      <w:rFonts w:hint="default"/>
                      <w:sz w:val="21"/>
                      <w:szCs w:val="21"/>
                      <w:vertAlign w:val="baseline"/>
                      <w:lang w:val="en-US" w:eastAsia="zh-CN"/>
                    </w:rPr>
                  </w:pPr>
                </w:p>
              </w:tc>
              <w:tc>
                <w:tcPr>
                  <w:tcW w:w="2068" w:type="dxa"/>
                  <w:vMerge w:val="continue"/>
                </w:tcPr>
                <w:p>
                  <w:pPr>
                    <w:pStyle w:val="3"/>
                    <w:keepNext/>
                    <w:keepLines/>
                    <w:pageBreakBefore w:val="0"/>
                    <w:widowControl w:val="0"/>
                    <w:kinsoku/>
                    <w:wordWrap/>
                    <w:overflowPunct/>
                    <w:topLinePunct w:val="0"/>
                    <w:autoSpaceDE/>
                    <w:autoSpaceDN/>
                    <w:bidi w:val="0"/>
                    <w:adjustRightInd/>
                    <w:snapToGrid/>
                    <w:spacing w:line="300" w:lineRule="exact"/>
                    <w:jc w:val="center"/>
                    <w:textAlignment w:val="auto"/>
                    <w:rPr>
                      <w:rFonts w:hint="default"/>
                      <w:sz w:val="21"/>
                      <w:szCs w:val="21"/>
                      <w:vertAlign w:val="baseline"/>
                      <w:lang w:val="en-US" w:eastAsia="zh-CN"/>
                    </w:rPr>
                  </w:pPr>
                </w:p>
              </w:tc>
              <w:tc>
                <w:tcPr>
                  <w:tcW w:w="2068" w:type="dxa"/>
                </w:tcPr>
                <w:p>
                  <w:pPr>
                    <w:pStyle w:val="3"/>
                    <w:keepNext/>
                    <w:keepLines/>
                    <w:pageBreakBefore w:val="0"/>
                    <w:widowControl w:val="0"/>
                    <w:kinsoku/>
                    <w:wordWrap/>
                    <w:overflowPunct/>
                    <w:topLinePunct w:val="0"/>
                    <w:autoSpaceDE/>
                    <w:autoSpaceDN/>
                    <w:bidi w:val="0"/>
                    <w:adjustRightInd/>
                    <w:snapToGrid/>
                    <w:spacing w:line="30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昼间</w:t>
                  </w:r>
                </w:p>
              </w:tc>
              <w:tc>
                <w:tcPr>
                  <w:tcW w:w="2068" w:type="dxa"/>
                </w:tcPr>
                <w:p>
                  <w:pPr>
                    <w:pStyle w:val="3"/>
                    <w:keepNext/>
                    <w:keepLines/>
                    <w:pageBreakBefore w:val="0"/>
                    <w:widowControl w:val="0"/>
                    <w:kinsoku/>
                    <w:wordWrap/>
                    <w:overflowPunct/>
                    <w:topLinePunct w:val="0"/>
                    <w:autoSpaceDE/>
                    <w:autoSpaceDN/>
                    <w:bidi w:val="0"/>
                    <w:adjustRightInd/>
                    <w:snapToGrid/>
                    <w:spacing w:line="30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067" w:type="dxa"/>
                  <w:vMerge w:val="restart"/>
                  <w:vAlign w:val="center"/>
                </w:tcPr>
                <w:p>
                  <w:pPr>
                    <w:pStyle w:val="3"/>
                    <w:keepNext/>
                    <w:keepLines/>
                    <w:pageBreakBefore w:val="0"/>
                    <w:widowControl w:val="0"/>
                    <w:kinsoku/>
                    <w:wordWrap/>
                    <w:overflowPunct/>
                    <w:topLinePunct w:val="0"/>
                    <w:autoSpaceDE/>
                    <w:autoSpaceDN/>
                    <w:bidi w:val="0"/>
                    <w:adjustRightInd/>
                    <w:snapToGrid/>
                    <w:spacing w:line="300" w:lineRule="exact"/>
                    <w:jc w:val="center"/>
                    <w:textAlignment w:val="auto"/>
                    <w:rPr>
                      <w:b w:val="0"/>
                      <w:bCs/>
                      <w:sz w:val="21"/>
                      <w:szCs w:val="21"/>
                      <w:vertAlign w:val="baseline"/>
                      <w:lang w:val="en-US" w:eastAsia="zh-CN"/>
                    </w:rPr>
                  </w:pPr>
                  <w:r>
                    <w:rPr>
                      <w:rFonts w:hint="eastAsia"/>
                      <w:b w:val="0"/>
                      <w:bCs/>
                      <w:sz w:val="21"/>
                      <w:szCs w:val="21"/>
                      <w:vertAlign w:val="baseline"/>
                      <w:lang w:val="en-US" w:eastAsia="zh-CN"/>
                    </w:rPr>
                    <w:t>2021.09.15</w:t>
                  </w:r>
                </w:p>
              </w:tc>
              <w:tc>
                <w:tcPr>
                  <w:tcW w:w="2068" w:type="dxa"/>
                  <w:vAlign w:val="top"/>
                </w:tcPr>
                <w:p>
                  <w:pPr>
                    <w:pStyle w:val="3"/>
                    <w:keepNext/>
                    <w:keepLines/>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kern w:val="44"/>
                      <w:sz w:val="21"/>
                      <w:szCs w:val="21"/>
                      <w:vertAlign w:val="baseline"/>
                      <w:lang w:val="en-US" w:eastAsia="zh-CN" w:bidi="ar-SA"/>
                    </w:rPr>
                  </w:pPr>
                  <w:r>
                    <w:rPr>
                      <w:rFonts w:hint="eastAsia"/>
                      <w:b w:val="0"/>
                      <w:bCs/>
                      <w:sz w:val="21"/>
                      <w:szCs w:val="21"/>
                      <w:vertAlign w:val="baseline"/>
                      <w:lang w:val="en-US" w:eastAsia="zh-CN"/>
                    </w:rPr>
                    <w:t>东厂界</w:t>
                  </w:r>
                </w:p>
              </w:tc>
              <w:tc>
                <w:tcPr>
                  <w:tcW w:w="2068" w:type="dxa"/>
                </w:tcPr>
                <w:p>
                  <w:pPr>
                    <w:pStyle w:val="3"/>
                    <w:keepNext/>
                    <w:keepLines/>
                    <w:pageBreakBefore w:val="0"/>
                    <w:widowControl w:val="0"/>
                    <w:kinsoku/>
                    <w:wordWrap/>
                    <w:overflowPunct/>
                    <w:topLinePunct w:val="0"/>
                    <w:autoSpaceDE/>
                    <w:autoSpaceDN/>
                    <w:bidi w:val="0"/>
                    <w:adjustRightInd/>
                    <w:snapToGrid/>
                    <w:spacing w:line="300" w:lineRule="exact"/>
                    <w:jc w:val="center"/>
                    <w:textAlignment w:val="auto"/>
                    <w:rPr>
                      <w:rFonts w:hint="default"/>
                      <w:b w:val="0"/>
                      <w:bCs/>
                      <w:sz w:val="21"/>
                      <w:szCs w:val="21"/>
                      <w:vertAlign w:val="baseline"/>
                      <w:lang w:val="en-US" w:eastAsia="zh-CN"/>
                    </w:rPr>
                  </w:pPr>
                  <w:r>
                    <w:rPr>
                      <w:rFonts w:hint="eastAsia"/>
                      <w:b w:val="0"/>
                      <w:bCs/>
                      <w:sz w:val="21"/>
                      <w:szCs w:val="21"/>
                      <w:vertAlign w:val="baseline"/>
                      <w:lang w:val="en-US" w:eastAsia="zh-CN"/>
                    </w:rPr>
                    <w:t>58</w:t>
                  </w:r>
                  <w:r>
                    <w:rPr>
                      <w:rFonts w:hint="default" w:ascii="Times New Roman" w:hAnsi="Times New Roman" w:eastAsia="宋体" w:cs="Times New Roman"/>
                      <w:b w:val="0"/>
                      <w:bCs/>
                      <w:sz w:val="21"/>
                      <w:szCs w:val="21"/>
                      <w:vertAlign w:val="baseline"/>
                      <w:lang w:val="en-US" w:eastAsia="zh-CN"/>
                    </w:rPr>
                    <w:t>dB（A）</w:t>
                  </w:r>
                </w:p>
              </w:tc>
              <w:tc>
                <w:tcPr>
                  <w:tcW w:w="2068" w:type="dxa"/>
                </w:tcPr>
                <w:p>
                  <w:pPr>
                    <w:pStyle w:val="3"/>
                    <w:keepNext/>
                    <w:keepLines/>
                    <w:pageBreakBefore w:val="0"/>
                    <w:widowControl w:val="0"/>
                    <w:kinsoku/>
                    <w:wordWrap/>
                    <w:overflowPunct/>
                    <w:topLinePunct w:val="0"/>
                    <w:autoSpaceDE/>
                    <w:autoSpaceDN/>
                    <w:bidi w:val="0"/>
                    <w:adjustRightInd/>
                    <w:snapToGrid/>
                    <w:spacing w:line="300" w:lineRule="exact"/>
                    <w:jc w:val="center"/>
                    <w:textAlignment w:val="auto"/>
                    <w:rPr>
                      <w:rFonts w:hint="default"/>
                      <w:b w:val="0"/>
                      <w:bCs/>
                      <w:sz w:val="21"/>
                      <w:szCs w:val="21"/>
                      <w:vertAlign w:val="baseline"/>
                      <w:lang w:val="en-US" w:eastAsia="zh-CN"/>
                    </w:rPr>
                  </w:pPr>
                  <w:r>
                    <w:rPr>
                      <w:rFonts w:hint="eastAsia"/>
                      <w:b w:val="0"/>
                      <w:bCs/>
                      <w:sz w:val="21"/>
                      <w:szCs w:val="21"/>
                      <w:vertAlign w:val="baseline"/>
                      <w:lang w:val="en-US" w:eastAsia="zh-CN"/>
                    </w:rPr>
                    <w:t>45</w:t>
                  </w:r>
                  <w:r>
                    <w:rPr>
                      <w:rFonts w:hint="default" w:ascii="Times New Roman" w:hAnsi="Times New Roman" w:eastAsia="宋体" w:cs="Times New Roman"/>
                      <w:b w:val="0"/>
                      <w:bCs/>
                      <w:sz w:val="21"/>
                      <w:szCs w:val="21"/>
                      <w:vertAlign w:val="baseline"/>
                      <w:lang w:val="en-US" w:eastAsia="zh-CN"/>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067" w:type="dxa"/>
                  <w:vMerge w:val="continue"/>
                  <w:vAlign w:val="center"/>
                </w:tcPr>
                <w:p>
                  <w:pPr>
                    <w:pStyle w:val="3"/>
                    <w:keepNext/>
                    <w:keepLines/>
                    <w:pageBreakBefore w:val="0"/>
                    <w:widowControl w:val="0"/>
                    <w:kinsoku/>
                    <w:wordWrap/>
                    <w:overflowPunct/>
                    <w:topLinePunct w:val="0"/>
                    <w:autoSpaceDE/>
                    <w:autoSpaceDN/>
                    <w:bidi w:val="0"/>
                    <w:adjustRightInd/>
                    <w:snapToGrid/>
                    <w:spacing w:line="300" w:lineRule="exact"/>
                    <w:jc w:val="center"/>
                    <w:textAlignment w:val="auto"/>
                    <w:rPr>
                      <w:b w:val="0"/>
                      <w:bCs/>
                      <w:sz w:val="21"/>
                      <w:szCs w:val="21"/>
                      <w:vertAlign w:val="baseline"/>
                      <w:lang w:val="en-US" w:eastAsia="zh-CN"/>
                    </w:rPr>
                  </w:pPr>
                </w:p>
              </w:tc>
              <w:tc>
                <w:tcPr>
                  <w:tcW w:w="2068" w:type="dxa"/>
                  <w:vAlign w:val="top"/>
                </w:tcPr>
                <w:p>
                  <w:pPr>
                    <w:pStyle w:val="3"/>
                    <w:keepNext/>
                    <w:keepLines/>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kern w:val="44"/>
                      <w:sz w:val="21"/>
                      <w:szCs w:val="21"/>
                      <w:vertAlign w:val="baseline"/>
                      <w:lang w:val="en-US" w:eastAsia="zh-CN" w:bidi="ar-SA"/>
                    </w:rPr>
                  </w:pPr>
                  <w:r>
                    <w:rPr>
                      <w:rFonts w:hint="eastAsia"/>
                      <w:b w:val="0"/>
                      <w:bCs/>
                      <w:sz w:val="21"/>
                      <w:szCs w:val="21"/>
                      <w:vertAlign w:val="baseline"/>
                      <w:lang w:val="en-US" w:eastAsia="zh-CN"/>
                    </w:rPr>
                    <w:t>南厂界</w:t>
                  </w:r>
                </w:p>
              </w:tc>
              <w:tc>
                <w:tcPr>
                  <w:tcW w:w="2068" w:type="dxa"/>
                </w:tcPr>
                <w:p>
                  <w:pPr>
                    <w:pStyle w:val="3"/>
                    <w:keepNext/>
                    <w:keepLines/>
                    <w:pageBreakBefore w:val="0"/>
                    <w:widowControl w:val="0"/>
                    <w:kinsoku/>
                    <w:wordWrap/>
                    <w:overflowPunct/>
                    <w:topLinePunct w:val="0"/>
                    <w:autoSpaceDE/>
                    <w:autoSpaceDN/>
                    <w:bidi w:val="0"/>
                    <w:adjustRightInd/>
                    <w:snapToGrid/>
                    <w:spacing w:line="300" w:lineRule="exact"/>
                    <w:jc w:val="center"/>
                    <w:textAlignment w:val="auto"/>
                    <w:rPr>
                      <w:rFonts w:hint="default"/>
                      <w:b w:val="0"/>
                      <w:bCs/>
                      <w:sz w:val="21"/>
                      <w:szCs w:val="21"/>
                      <w:vertAlign w:val="baseline"/>
                      <w:lang w:val="en-US" w:eastAsia="zh-CN"/>
                    </w:rPr>
                  </w:pPr>
                  <w:r>
                    <w:rPr>
                      <w:rFonts w:hint="eastAsia"/>
                      <w:b w:val="0"/>
                      <w:bCs/>
                      <w:sz w:val="21"/>
                      <w:szCs w:val="21"/>
                      <w:vertAlign w:val="baseline"/>
                      <w:lang w:val="en-US" w:eastAsia="zh-CN"/>
                    </w:rPr>
                    <w:t>57</w:t>
                  </w:r>
                  <w:r>
                    <w:rPr>
                      <w:rFonts w:hint="default" w:ascii="Times New Roman" w:hAnsi="Times New Roman" w:eastAsia="宋体" w:cs="Times New Roman"/>
                      <w:b w:val="0"/>
                      <w:bCs/>
                      <w:sz w:val="21"/>
                      <w:szCs w:val="21"/>
                      <w:vertAlign w:val="baseline"/>
                      <w:lang w:val="en-US" w:eastAsia="zh-CN"/>
                    </w:rPr>
                    <w:t>dB（A）</w:t>
                  </w:r>
                </w:p>
              </w:tc>
              <w:tc>
                <w:tcPr>
                  <w:tcW w:w="2068" w:type="dxa"/>
                </w:tcPr>
                <w:p>
                  <w:pPr>
                    <w:pStyle w:val="3"/>
                    <w:keepNext/>
                    <w:keepLines/>
                    <w:pageBreakBefore w:val="0"/>
                    <w:widowControl w:val="0"/>
                    <w:kinsoku/>
                    <w:wordWrap/>
                    <w:overflowPunct/>
                    <w:topLinePunct w:val="0"/>
                    <w:autoSpaceDE/>
                    <w:autoSpaceDN/>
                    <w:bidi w:val="0"/>
                    <w:adjustRightInd/>
                    <w:snapToGrid/>
                    <w:spacing w:line="300" w:lineRule="exact"/>
                    <w:jc w:val="center"/>
                    <w:textAlignment w:val="auto"/>
                    <w:rPr>
                      <w:rFonts w:hint="default"/>
                      <w:b w:val="0"/>
                      <w:bCs/>
                      <w:sz w:val="21"/>
                      <w:szCs w:val="21"/>
                      <w:vertAlign w:val="baseline"/>
                      <w:lang w:val="en-US" w:eastAsia="zh-CN"/>
                    </w:rPr>
                  </w:pPr>
                  <w:r>
                    <w:rPr>
                      <w:rFonts w:hint="eastAsia"/>
                      <w:b w:val="0"/>
                      <w:bCs/>
                      <w:sz w:val="21"/>
                      <w:szCs w:val="21"/>
                      <w:vertAlign w:val="baseline"/>
                      <w:lang w:val="en-US" w:eastAsia="zh-CN"/>
                    </w:rPr>
                    <w:t>48</w:t>
                  </w:r>
                  <w:r>
                    <w:rPr>
                      <w:rFonts w:hint="default" w:ascii="Times New Roman" w:hAnsi="Times New Roman" w:eastAsia="宋体" w:cs="Times New Roman"/>
                      <w:b w:val="0"/>
                      <w:bCs/>
                      <w:sz w:val="21"/>
                      <w:szCs w:val="21"/>
                      <w:vertAlign w:val="baseline"/>
                      <w:lang w:val="en-US" w:eastAsia="zh-CN"/>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7" w:type="dxa"/>
                  <w:vMerge w:val="continue"/>
                  <w:vAlign w:val="center"/>
                </w:tcPr>
                <w:p>
                  <w:pPr>
                    <w:pStyle w:val="3"/>
                    <w:keepNext/>
                    <w:keepLines/>
                    <w:pageBreakBefore w:val="0"/>
                    <w:widowControl w:val="0"/>
                    <w:kinsoku/>
                    <w:wordWrap/>
                    <w:overflowPunct/>
                    <w:topLinePunct w:val="0"/>
                    <w:autoSpaceDE/>
                    <w:autoSpaceDN/>
                    <w:bidi w:val="0"/>
                    <w:adjustRightInd/>
                    <w:snapToGrid/>
                    <w:spacing w:line="300" w:lineRule="exact"/>
                    <w:jc w:val="center"/>
                    <w:textAlignment w:val="auto"/>
                    <w:rPr>
                      <w:b w:val="0"/>
                      <w:bCs/>
                      <w:sz w:val="21"/>
                      <w:szCs w:val="21"/>
                      <w:vertAlign w:val="baseline"/>
                      <w:lang w:val="en-US" w:eastAsia="zh-CN"/>
                    </w:rPr>
                  </w:pPr>
                </w:p>
              </w:tc>
              <w:tc>
                <w:tcPr>
                  <w:tcW w:w="2068" w:type="dxa"/>
                  <w:vAlign w:val="top"/>
                </w:tcPr>
                <w:p>
                  <w:pPr>
                    <w:pStyle w:val="3"/>
                    <w:keepNext/>
                    <w:keepLines/>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kern w:val="44"/>
                      <w:sz w:val="21"/>
                      <w:szCs w:val="21"/>
                      <w:vertAlign w:val="baseline"/>
                      <w:lang w:val="en-US" w:eastAsia="zh-CN" w:bidi="ar-SA"/>
                    </w:rPr>
                  </w:pPr>
                  <w:r>
                    <w:rPr>
                      <w:rFonts w:hint="eastAsia"/>
                      <w:b w:val="0"/>
                      <w:bCs/>
                      <w:sz w:val="21"/>
                      <w:szCs w:val="21"/>
                      <w:vertAlign w:val="baseline"/>
                      <w:lang w:val="en-US" w:eastAsia="zh-CN"/>
                    </w:rPr>
                    <w:t>北厂界</w:t>
                  </w:r>
                </w:p>
              </w:tc>
              <w:tc>
                <w:tcPr>
                  <w:tcW w:w="2068" w:type="dxa"/>
                </w:tcPr>
                <w:p>
                  <w:pPr>
                    <w:pStyle w:val="3"/>
                    <w:keepNext/>
                    <w:keepLines/>
                    <w:pageBreakBefore w:val="0"/>
                    <w:widowControl w:val="0"/>
                    <w:kinsoku/>
                    <w:wordWrap/>
                    <w:overflowPunct/>
                    <w:topLinePunct w:val="0"/>
                    <w:autoSpaceDE/>
                    <w:autoSpaceDN/>
                    <w:bidi w:val="0"/>
                    <w:adjustRightInd/>
                    <w:snapToGrid/>
                    <w:spacing w:line="300" w:lineRule="exact"/>
                    <w:jc w:val="center"/>
                    <w:textAlignment w:val="auto"/>
                    <w:rPr>
                      <w:rFonts w:hint="default"/>
                      <w:b w:val="0"/>
                      <w:bCs/>
                      <w:sz w:val="21"/>
                      <w:szCs w:val="21"/>
                      <w:vertAlign w:val="baseline"/>
                      <w:lang w:val="en-US" w:eastAsia="zh-CN"/>
                    </w:rPr>
                  </w:pPr>
                  <w:r>
                    <w:rPr>
                      <w:rFonts w:hint="eastAsia"/>
                      <w:b w:val="0"/>
                      <w:bCs/>
                      <w:sz w:val="21"/>
                      <w:szCs w:val="21"/>
                      <w:vertAlign w:val="baseline"/>
                      <w:lang w:val="en-US" w:eastAsia="zh-CN"/>
                    </w:rPr>
                    <w:t>56</w:t>
                  </w:r>
                  <w:r>
                    <w:rPr>
                      <w:rFonts w:hint="default" w:ascii="Times New Roman" w:hAnsi="Times New Roman" w:eastAsia="宋体" w:cs="Times New Roman"/>
                      <w:b w:val="0"/>
                      <w:bCs/>
                      <w:sz w:val="21"/>
                      <w:szCs w:val="21"/>
                      <w:vertAlign w:val="baseline"/>
                      <w:lang w:val="en-US" w:eastAsia="zh-CN"/>
                    </w:rPr>
                    <w:t>dB（A）</w:t>
                  </w:r>
                </w:p>
              </w:tc>
              <w:tc>
                <w:tcPr>
                  <w:tcW w:w="2068" w:type="dxa"/>
                </w:tcPr>
                <w:p>
                  <w:pPr>
                    <w:pStyle w:val="3"/>
                    <w:keepNext/>
                    <w:keepLines/>
                    <w:pageBreakBefore w:val="0"/>
                    <w:widowControl w:val="0"/>
                    <w:kinsoku/>
                    <w:wordWrap/>
                    <w:overflowPunct/>
                    <w:topLinePunct w:val="0"/>
                    <w:autoSpaceDE/>
                    <w:autoSpaceDN/>
                    <w:bidi w:val="0"/>
                    <w:adjustRightInd/>
                    <w:snapToGrid/>
                    <w:spacing w:line="300" w:lineRule="exact"/>
                    <w:jc w:val="center"/>
                    <w:textAlignment w:val="auto"/>
                    <w:rPr>
                      <w:rFonts w:hint="default"/>
                      <w:b w:val="0"/>
                      <w:bCs/>
                      <w:sz w:val="21"/>
                      <w:szCs w:val="21"/>
                      <w:vertAlign w:val="baseline"/>
                      <w:lang w:val="en-US" w:eastAsia="zh-CN"/>
                    </w:rPr>
                  </w:pPr>
                  <w:r>
                    <w:rPr>
                      <w:rFonts w:hint="eastAsia"/>
                      <w:b w:val="0"/>
                      <w:bCs/>
                      <w:sz w:val="21"/>
                      <w:szCs w:val="21"/>
                      <w:vertAlign w:val="baseline"/>
                      <w:lang w:val="en-US" w:eastAsia="zh-CN"/>
                    </w:rPr>
                    <w:t>46</w:t>
                  </w:r>
                  <w:r>
                    <w:rPr>
                      <w:rFonts w:hint="default" w:ascii="Times New Roman" w:hAnsi="Times New Roman" w:eastAsia="宋体" w:cs="Times New Roman"/>
                      <w:b w:val="0"/>
                      <w:bCs/>
                      <w:sz w:val="21"/>
                      <w:szCs w:val="21"/>
                      <w:vertAlign w:val="baseline"/>
                      <w:lang w:val="en-US" w:eastAsia="zh-CN"/>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7" w:type="dxa"/>
                  <w:vAlign w:val="center"/>
                </w:tcPr>
                <w:p>
                  <w:pPr>
                    <w:pStyle w:val="3"/>
                    <w:keepNext/>
                    <w:keepLines/>
                    <w:pageBreakBefore w:val="0"/>
                    <w:widowControl w:val="0"/>
                    <w:kinsoku/>
                    <w:wordWrap/>
                    <w:overflowPunct/>
                    <w:topLinePunct w:val="0"/>
                    <w:autoSpaceDE/>
                    <w:autoSpaceDN/>
                    <w:bidi w:val="0"/>
                    <w:adjustRightInd/>
                    <w:snapToGrid/>
                    <w:spacing w:line="300" w:lineRule="exact"/>
                    <w:jc w:val="center"/>
                    <w:textAlignment w:val="auto"/>
                    <w:rPr>
                      <w:rFonts w:hint="default"/>
                      <w:b w:val="0"/>
                      <w:bCs/>
                      <w:sz w:val="21"/>
                      <w:szCs w:val="21"/>
                      <w:vertAlign w:val="baseline"/>
                      <w:lang w:val="en-US" w:eastAsia="zh-CN"/>
                    </w:rPr>
                  </w:pPr>
                  <w:r>
                    <w:rPr>
                      <w:rFonts w:hint="eastAsia"/>
                      <w:b w:val="0"/>
                      <w:bCs/>
                      <w:sz w:val="21"/>
                      <w:szCs w:val="21"/>
                      <w:vertAlign w:val="baseline"/>
                      <w:lang w:val="en-US" w:eastAsia="zh-CN"/>
                    </w:rPr>
                    <w:t>备注</w:t>
                  </w:r>
                </w:p>
              </w:tc>
              <w:tc>
                <w:tcPr>
                  <w:tcW w:w="6204" w:type="dxa"/>
                  <w:gridSpan w:val="3"/>
                </w:tcPr>
                <w:p>
                  <w:pPr>
                    <w:pStyle w:val="3"/>
                    <w:keepNext/>
                    <w:keepLines/>
                    <w:pageBreakBefore w:val="0"/>
                    <w:widowControl w:val="0"/>
                    <w:kinsoku/>
                    <w:wordWrap/>
                    <w:overflowPunct/>
                    <w:topLinePunct w:val="0"/>
                    <w:autoSpaceDE/>
                    <w:autoSpaceDN/>
                    <w:bidi w:val="0"/>
                    <w:adjustRightInd/>
                    <w:snapToGrid/>
                    <w:spacing w:line="300" w:lineRule="exact"/>
                    <w:textAlignment w:val="auto"/>
                    <w:rPr>
                      <w:rFonts w:hint="default"/>
                      <w:b w:val="0"/>
                      <w:bCs/>
                      <w:sz w:val="21"/>
                      <w:szCs w:val="21"/>
                      <w:vertAlign w:val="baseline"/>
                      <w:lang w:val="en-US" w:eastAsia="zh-CN"/>
                    </w:rPr>
                  </w:pPr>
                  <w:r>
                    <w:rPr>
                      <w:rFonts w:hint="eastAsia"/>
                      <w:b w:val="0"/>
                      <w:bCs/>
                      <w:sz w:val="21"/>
                      <w:szCs w:val="21"/>
                      <w:vertAlign w:val="baseline"/>
                      <w:lang w:val="en-US" w:eastAsia="zh-CN"/>
                    </w:rPr>
                    <w:t>排放标准执行《工业企业厂界环境噪声排放标准》（GB12348-2008）表1中的2类限值要求</w:t>
                  </w:r>
                </w:p>
              </w:tc>
            </w:tr>
          </w:tbl>
          <w:p>
            <w:pPr>
              <w:pStyle w:val="6"/>
              <w:keepNext w:val="0"/>
              <w:keepLines w:val="0"/>
              <w:pageBreakBefore w:val="0"/>
              <w:widowControl w:val="0"/>
              <w:kinsoku/>
              <w:wordWrap/>
              <w:overflowPunct/>
              <w:topLinePunct w:val="0"/>
              <w:autoSpaceDE/>
              <w:autoSpaceDN/>
              <w:bidi w:val="0"/>
              <w:adjustRightInd/>
              <w:snapToGrid/>
              <w:spacing w:line="460" w:lineRule="exact"/>
              <w:ind w:firstLine="482" w:firstLineChars="200"/>
              <w:contextualSpacing/>
              <w:textAlignment w:val="auto"/>
              <w:rPr>
                <w:rFonts w:ascii="Times New Roman" w:hAnsi="Times New Roman" w:eastAsia="宋体" w:cs="Times New Roman"/>
                <w:b/>
                <w:kern w:val="0"/>
                <w:sz w:val="24"/>
                <w:szCs w:val="24"/>
                <w:lang w:val="en-US" w:eastAsia="zh-CN"/>
              </w:rPr>
            </w:pPr>
            <w:r>
              <w:rPr>
                <w:rFonts w:hint="eastAsia" w:ascii="Times New Roman" w:hAnsi="Times New Roman" w:eastAsia="宋体" w:cs="Times New Roman"/>
                <w:b/>
                <w:kern w:val="0"/>
                <w:sz w:val="24"/>
                <w:szCs w:val="24"/>
                <w:lang w:val="en-US" w:eastAsia="zh-CN"/>
              </w:rPr>
              <w:t>（4）</w:t>
            </w:r>
            <w:r>
              <w:rPr>
                <w:rFonts w:ascii="Times New Roman" w:hAnsi="Times New Roman" w:eastAsia="宋体" w:cs="Times New Roman"/>
                <w:b/>
                <w:kern w:val="0"/>
                <w:sz w:val="24"/>
                <w:szCs w:val="24"/>
                <w:lang w:val="en-US" w:eastAsia="zh-CN"/>
              </w:rPr>
              <w:t>固体废物</w:t>
            </w:r>
          </w:p>
          <w:p>
            <w:pPr>
              <w:pStyle w:val="6"/>
              <w:keepNext w:val="0"/>
              <w:keepLines w:val="0"/>
              <w:pageBreakBefore w:val="0"/>
              <w:widowControl w:val="0"/>
              <w:kinsoku/>
              <w:wordWrap/>
              <w:overflowPunct/>
              <w:topLinePunct w:val="0"/>
              <w:autoSpaceDE/>
              <w:autoSpaceDN/>
              <w:bidi w:val="0"/>
              <w:adjustRightInd/>
              <w:snapToGrid/>
              <w:spacing w:line="460" w:lineRule="exact"/>
              <w:ind w:left="0" w:firstLine="480" w:firstLineChars="200"/>
              <w:contextualSpacing/>
              <w:textAlignment w:val="auto"/>
              <w:rPr>
                <w:rFonts w:ascii="Times New Roman" w:hAnsi="Times New Roman" w:eastAsia="宋体" w:cs="Times New Roman"/>
                <w:kern w:val="0"/>
                <w:sz w:val="24"/>
                <w:szCs w:val="24"/>
                <w:lang w:val="en-US" w:eastAsia="zh-CN"/>
              </w:rPr>
            </w:pPr>
            <w:r>
              <w:rPr>
                <w:rFonts w:hint="eastAsia" w:cs="Times New Roman"/>
                <w:kern w:val="0"/>
                <w:sz w:val="24"/>
                <w:szCs w:val="24"/>
                <w:lang w:val="en-US" w:eastAsia="zh-CN"/>
              </w:rPr>
              <w:t>企业</w:t>
            </w:r>
            <w:r>
              <w:rPr>
                <w:rFonts w:ascii="Times New Roman" w:hAnsi="Times New Roman" w:eastAsia="宋体" w:cs="Times New Roman"/>
                <w:kern w:val="0"/>
                <w:sz w:val="24"/>
                <w:szCs w:val="24"/>
                <w:lang w:val="en-US" w:eastAsia="zh-CN"/>
              </w:rPr>
              <w:t>固体废物主要是</w:t>
            </w:r>
            <w:r>
              <w:rPr>
                <w:rFonts w:hint="eastAsia" w:ascii="Times New Roman" w:hAnsi="Times New Roman" w:eastAsia="宋体" w:cs="Times New Roman"/>
                <w:kern w:val="0"/>
                <w:sz w:val="24"/>
                <w:szCs w:val="24"/>
                <w:lang w:val="en-US" w:eastAsia="zh-CN"/>
              </w:rPr>
              <w:t>生活垃圾和</w:t>
            </w:r>
            <w:r>
              <w:rPr>
                <w:rFonts w:ascii="Times New Roman" w:hAnsi="Times New Roman" w:eastAsia="宋体" w:cs="Times New Roman"/>
                <w:kern w:val="0"/>
                <w:sz w:val="24"/>
                <w:szCs w:val="24"/>
                <w:lang w:val="en-US" w:eastAsia="zh-CN"/>
              </w:rPr>
              <w:t>生产过程中产生的</w:t>
            </w:r>
            <w:r>
              <w:rPr>
                <w:rFonts w:hint="eastAsia" w:ascii="Times New Roman" w:hAnsi="Times New Roman" w:eastAsia="宋体" w:cs="Times New Roman"/>
                <w:kern w:val="0"/>
                <w:sz w:val="24"/>
                <w:szCs w:val="24"/>
                <w:lang w:val="en-US" w:eastAsia="zh-CN"/>
              </w:rPr>
              <w:t>边角料</w:t>
            </w:r>
            <w:r>
              <w:rPr>
                <w:rFonts w:hint="eastAsia" w:cs="Times New Roman"/>
                <w:kern w:val="0"/>
                <w:sz w:val="24"/>
                <w:szCs w:val="24"/>
                <w:lang w:val="en-US" w:eastAsia="zh-CN"/>
              </w:rPr>
              <w:t>、铝屑、除尘灰</w:t>
            </w:r>
            <w:r>
              <w:rPr>
                <w:rFonts w:ascii="Times New Roman" w:hAnsi="Times New Roman" w:eastAsia="宋体" w:cs="Times New Roman"/>
                <w:kern w:val="0"/>
                <w:sz w:val="24"/>
                <w:szCs w:val="24"/>
                <w:lang w:val="en-US" w:eastAsia="zh-CN"/>
              </w:rPr>
              <w:t>。</w:t>
            </w:r>
          </w:p>
          <w:p>
            <w:pPr>
              <w:pStyle w:val="6"/>
              <w:keepNext w:val="0"/>
              <w:keepLines w:val="0"/>
              <w:pageBreakBefore w:val="0"/>
              <w:widowControl w:val="0"/>
              <w:kinsoku/>
              <w:wordWrap/>
              <w:overflowPunct/>
              <w:topLinePunct w:val="0"/>
              <w:autoSpaceDE/>
              <w:autoSpaceDN/>
              <w:bidi w:val="0"/>
              <w:adjustRightInd/>
              <w:snapToGrid/>
              <w:spacing w:line="460" w:lineRule="exact"/>
              <w:ind w:left="0" w:firstLine="480" w:firstLineChars="200"/>
              <w:contextualSpacing/>
              <w:textAlignment w:val="auto"/>
              <w:rPr>
                <w:rFonts w:ascii="Times New Roman" w:hAnsi="Times New Roman" w:eastAsia="宋体" w:cs="Times New Roman"/>
                <w:kern w:val="0"/>
                <w:sz w:val="24"/>
                <w:szCs w:val="24"/>
                <w:lang w:val="en-US" w:eastAsia="zh-CN"/>
              </w:rPr>
            </w:pPr>
            <w:r>
              <w:rPr>
                <w:rFonts w:hint="eastAsia" w:cs="Times New Roman"/>
                <w:kern w:val="0"/>
                <w:sz w:val="24"/>
                <w:szCs w:val="24"/>
                <w:lang w:val="en-US" w:eastAsia="zh-CN"/>
              </w:rPr>
              <w:t>企业</w:t>
            </w:r>
            <w:r>
              <w:rPr>
                <w:rFonts w:hint="eastAsia" w:ascii="Times New Roman" w:hAnsi="Times New Roman" w:eastAsia="宋体" w:cs="Times New Roman"/>
                <w:kern w:val="0"/>
                <w:sz w:val="24"/>
                <w:szCs w:val="24"/>
                <w:lang w:val="en-US" w:eastAsia="zh-CN"/>
              </w:rPr>
              <w:t>共有员工</w:t>
            </w:r>
            <w:r>
              <w:rPr>
                <w:rFonts w:ascii="Times New Roman" w:hAnsi="Times New Roman" w:eastAsia="宋体" w:cs="Times New Roman"/>
                <w:kern w:val="0"/>
                <w:sz w:val="24"/>
                <w:szCs w:val="24"/>
                <w:lang w:val="en-US" w:eastAsia="zh-CN"/>
              </w:rPr>
              <w:t>30</w:t>
            </w:r>
            <w:r>
              <w:rPr>
                <w:rFonts w:hint="eastAsia" w:ascii="Times New Roman" w:hAnsi="Times New Roman" w:eastAsia="宋体" w:cs="Times New Roman"/>
                <w:kern w:val="0"/>
                <w:sz w:val="24"/>
                <w:szCs w:val="24"/>
                <w:lang w:val="en-US" w:eastAsia="zh-CN"/>
              </w:rPr>
              <w:t>人</w:t>
            </w:r>
            <w:r>
              <w:rPr>
                <w:rFonts w:hint="eastAsia" w:cs="Times New Roman"/>
                <w:kern w:val="0"/>
                <w:sz w:val="24"/>
                <w:szCs w:val="24"/>
                <w:lang w:val="en-US" w:eastAsia="zh-CN"/>
              </w:rPr>
              <w:t>，</w:t>
            </w:r>
            <w:r>
              <w:rPr>
                <w:rFonts w:hint="eastAsia" w:ascii="Times New Roman" w:hAnsi="Times New Roman" w:eastAsia="宋体" w:cs="Times New Roman"/>
                <w:kern w:val="0"/>
                <w:sz w:val="24"/>
                <w:szCs w:val="24"/>
                <w:lang w:val="en-US" w:eastAsia="zh-CN"/>
              </w:rPr>
              <w:t>生活垃圾产生量为</w:t>
            </w:r>
            <w:r>
              <w:rPr>
                <w:rFonts w:ascii="Times New Roman" w:hAnsi="Times New Roman" w:eastAsia="宋体" w:cs="Times New Roman"/>
                <w:kern w:val="0"/>
                <w:sz w:val="24"/>
                <w:szCs w:val="24"/>
                <w:lang w:val="en-US" w:eastAsia="zh-CN"/>
              </w:rPr>
              <w:t>4.5</w:t>
            </w:r>
            <w:r>
              <w:rPr>
                <w:rFonts w:hint="eastAsia" w:ascii="Times New Roman" w:hAnsi="Times New Roman" w:eastAsia="宋体" w:cs="Times New Roman"/>
                <w:kern w:val="0"/>
                <w:sz w:val="24"/>
                <w:szCs w:val="24"/>
                <w:lang w:val="en-US" w:eastAsia="zh-CN"/>
              </w:rPr>
              <w:t>t/a，交由环卫部门处理。</w:t>
            </w:r>
          </w:p>
          <w:p>
            <w:pPr>
              <w:pStyle w:val="6"/>
              <w:keepNext w:val="0"/>
              <w:keepLines w:val="0"/>
              <w:pageBreakBefore w:val="0"/>
              <w:widowControl w:val="0"/>
              <w:kinsoku/>
              <w:wordWrap/>
              <w:overflowPunct/>
              <w:topLinePunct w:val="0"/>
              <w:autoSpaceDE/>
              <w:autoSpaceDN/>
              <w:bidi w:val="0"/>
              <w:adjustRightInd/>
              <w:snapToGrid/>
              <w:spacing w:line="460" w:lineRule="exact"/>
              <w:ind w:left="0" w:firstLine="480" w:firstLineChars="200"/>
              <w:contextualSpacing/>
              <w:textAlignment w:val="auto"/>
              <w:rPr>
                <w:lang w:val="en-US" w:eastAsia="zh-CN"/>
              </w:rPr>
            </w:pPr>
            <w:r>
              <w:rPr>
                <w:rFonts w:hint="eastAsia" w:cs="Times New Roman"/>
                <w:kern w:val="0"/>
                <w:sz w:val="24"/>
                <w:szCs w:val="24"/>
                <w:lang w:val="en-US" w:eastAsia="zh-CN"/>
              </w:rPr>
              <w:t>企业</w:t>
            </w:r>
            <w:r>
              <w:rPr>
                <w:rFonts w:hint="eastAsia" w:ascii="Times New Roman" w:hAnsi="Times New Roman" w:eastAsia="宋体" w:cs="Times New Roman"/>
                <w:kern w:val="0"/>
                <w:sz w:val="24"/>
                <w:szCs w:val="24"/>
                <w:lang w:val="en-US" w:eastAsia="zh-CN"/>
              </w:rPr>
              <w:t>生产</w:t>
            </w:r>
            <w:r>
              <w:rPr>
                <w:rFonts w:ascii="Times New Roman" w:hAnsi="Times New Roman" w:eastAsia="宋体" w:cs="Times New Roman"/>
                <w:kern w:val="0"/>
                <w:sz w:val="24"/>
                <w:szCs w:val="24"/>
                <w:lang w:val="en-US" w:eastAsia="zh-CN"/>
              </w:rPr>
              <w:t>固废主要为生产过程产生的边角废料</w:t>
            </w:r>
            <w:r>
              <w:rPr>
                <w:rFonts w:hint="eastAsia" w:ascii="Times New Roman" w:hAnsi="Times New Roman" w:eastAsia="宋体" w:cs="Times New Roman"/>
                <w:kern w:val="0"/>
                <w:sz w:val="24"/>
                <w:szCs w:val="24"/>
                <w:lang w:val="en-US" w:eastAsia="zh-CN"/>
              </w:rPr>
              <w:t>，主要成分为</w:t>
            </w:r>
            <w:r>
              <w:rPr>
                <w:rFonts w:hint="eastAsia" w:ascii="Times New Roman" w:hAnsi="Times New Roman" w:eastAsia="宋体" w:cs="Times New Roman"/>
                <w:bCs/>
                <w:sz w:val="24"/>
              </w:rPr>
              <w:t>金属</w:t>
            </w:r>
            <w:r>
              <w:rPr>
                <w:rFonts w:ascii="Times New Roman" w:hAnsi="Times New Roman" w:eastAsia="宋体" w:cs="Times New Roman"/>
                <w:kern w:val="0"/>
                <w:sz w:val="24"/>
                <w:szCs w:val="24"/>
                <w:lang w:val="en-US" w:eastAsia="zh-CN"/>
              </w:rPr>
              <w:t>，根据企业</w:t>
            </w:r>
            <w:r>
              <w:rPr>
                <w:rFonts w:hint="eastAsia" w:cs="Times New Roman"/>
                <w:kern w:val="0"/>
                <w:sz w:val="24"/>
                <w:szCs w:val="24"/>
                <w:lang w:val="en-US" w:eastAsia="zh-CN"/>
              </w:rPr>
              <w:t>提供的资料</w:t>
            </w:r>
            <w:r>
              <w:rPr>
                <w:rFonts w:ascii="Times New Roman" w:hAnsi="Times New Roman" w:eastAsia="宋体" w:cs="Times New Roman"/>
                <w:kern w:val="0"/>
                <w:sz w:val="24"/>
                <w:szCs w:val="24"/>
                <w:lang w:val="en-US" w:eastAsia="zh-CN"/>
              </w:rPr>
              <w:t>，产生量为</w:t>
            </w:r>
            <w:r>
              <w:rPr>
                <w:rFonts w:hint="eastAsia" w:ascii="Times New Roman" w:hAnsi="Times New Roman" w:eastAsia="宋体" w:cs="Times New Roman"/>
                <w:kern w:val="0"/>
                <w:sz w:val="24"/>
                <w:szCs w:val="24"/>
                <w:lang w:val="en-US" w:eastAsia="zh-CN"/>
              </w:rPr>
              <w:t>1</w:t>
            </w:r>
            <w:r>
              <w:rPr>
                <w:rFonts w:ascii="Times New Roman" w:hAnsi="Times New Roman" w:eastAsia="宋体" w:cs="Times New Roman"/>
                <w:kern w:val="0"/>
                <w:sz w:val="24"/>
                <w:szCs w:val="24"/>
                <w:lang w:val="en-US" w:eastAsia="zh-CN"/>
              </w:rPr>
              <w:t>50t/a</w:t>
            </w:r>
            <w:r>
              <w:rPr>
                <w:rFonts w:hint="eastAsia" w:ascii="Times New Roman" w:hAnsi="Times New Roman" w:eastAsia="宋体" w:cs="Times New Roman"/>
                <w:kern w:val="0"/>
                <w:sz w:val="24"/>
                <w:szCs w:val="24"/>
                <w:lang w:val="en-US" w:eastAsia="zh-CN"/>
              </w:rPr>
              <w:t>，外售</w:t>
            </w:r>
            <w:r>
              <w:rPr>
                <w:rFonts w:hint="eastAsia" w:cs="Times New Roman"/>
                <w:kern w:val="0"/>
                <w:sz w:val="24"/>
                <w:szCs w:val="24"/>
                <w:lang w:val="en-US" w:eastAsia="zh-CN"/>
              </w:rPr>
              <w:t>；车用型材切割产生的铝屑约2.5t/a，袋式除尘器收集的除尘灰约1.2t/a，集中收集后外售。</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cs="Times New Roman"/>
                <w:b/>
                <w:bCs/>
                <w:sz w:val="24"/>
                <w:szCs w:val="24"/>
                <w:lang w:val="en-US" w:eastAsia="zh-CN"/>
              </w:rPr>
              <w:t>5</w:t>
            </w:r>
            <w:r>
              <w:rPr>
                <w:rFonts w:hint="default" w:ascii="Times New Roman" w:hAnsi="Times New Roman" w:eastAsia="宋体" w:cs="Times New Roman"/>
                <w:b/>
                <w:bCs/>
                <w:sz w:val="24"/>
                <w:szCs w:val="24"/>
                <w:lang w:val="en-US" w:eastAsia="zh-CN"/>
              </w:rPr>
              <w:t>、现有项目主要环境问题及整改措施</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根据企业提供的资料及现场勘查，现有项目排放的各项污染物经采取有效治理措施后，均可达标排放，不存在环境问题。</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60" w:lineRule="exact"/>
              <w:ind w:left="0" w:right="0" w:firstLine="480" w:firstLineChars="200"/>
              <w:jc w:val="both"/>
              <w:textAlignment w:val="auto"/>
              <w:rPr>
                <w:rFonts w:hint="default" w:eastAsia="宋体"/>
                <w:b w:val="0"/>
                <w:bCs w:val="0"/>
                <w:sz w:val="24"/>
                <w:szCs w:val="24"/>
                <w:lang w:val="en-US" w:eastAsia="zh-CN"/>
              </w:rPr>
            </w:pPr>
          </w:p>
        </w:tc>
      </w:tr>
    </w:tbl>
    <w:p>
      <w:pPr>
        <w:pStyle w:val="9"/>
        <w:jc w:val="center"/>
        <w:rPr>
          <w:rFonts w:ascii="黑体" w:hAnsi="黑体" w:eastAsia="黑体"/>
          <w:snapToGrid w:val="0"/>
          <w:sz w:val="36"/>
          <w:szCs w:val="36"/>
        </w:rPr>
        <w:sectPr>
          <w:pgSz w:w="11906" w:h="16838"/>
          <w:pgMar w:top="1440" w:right="1800" w:bottom="1440" w:left="1800"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9"/>
        <w:jc w:val="center"/>
        <w:outlineLvl w:val="0"/>
        <w:rPr>
          <w:rFonts w:ascii="黑体" w:hAnsi="黑体" w:eastAsia="黑体"/>
          <w:snapToGrid w:val="0"/>
          <w:sz w:val="30"/>
          <w:szCs w:val="30"/>
        </w:rPr>
      </w:pPr>
      <w:r>
        <w:rPr>
          <w:rFonts w:hint="eastAsia" w:ascii="黑体" w:hAnsi="黑体" w:eastAsia="黑体"/>
          <w:snapToGrid w:val="0"/>
          <w:sz w:val="30"/>
          <w:szCs w:val="30"/>
        </w:rPr>
        <w:t>三、区域环境质量现状、环境保护目标及评价标准</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2"/>
        <w:gridCol w:w="85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noWrap w:val="0"/>
            <w:vAlign w:val="center"/>
          </w:tcPr>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区域</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环境</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质量</w:t>
            </w:r>
          </w:p>
          <w:p>
            <w:pPr>
              <w:adjustRightInd w:val="0"/>
              <w:snapToGrid w:val="0"/>
              <w:jc w:val="center"/>
              <w:rPr>
                <w:rFonts w:ascii="宋体" w:hAnsi="宋体" w:cs="宋体"/>
                <w:kern w:val="0"/>
                <w:sz w:val="24"/>
                <w:szCs w:val="24"/>
              </w:rPr>
            </w:pPr>
            <w:r>
              <w:rPr>
                <w:rFonts w:hint="eastAsia" w:ascii="宋体" w:hAnsi="宋体" w:cs="宋体"/>
                <w:kern w:val="0"/>
                <w:sz w:val="24"/>
                <w:szCs w:val="24"/>
              </w:rPr>
              <w:t>现状</w:t>
            </w:r>
          </w:p>
        </w:tc>
        <w:tc>
          <w:tcPr>
            <w:tcW w:w="852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80" w:lineRule="exact"/>
              <w:ind w:firstLine="470" w:firstLineChars="200"/>
              <w:jc w:val="both"/>
              <w:rPr>
                <w:rFonts w:hint="default" w:ascii="Times New Roman" w:hAnsi="Times New Roman" w:cs="Times New Roman"/>
                <w:b/>
                <w:bCs/>
                <w:spacing w:val="-3"/>
                <w:kern w:val="0"/>
                <w:sz w:val="24"/>
                <w:szCs w:val="24"/>
                <w:lang w:val="en-US" w:eastAsia="zh-CN" w:bidi="ar-SA"/>
              </w:rPr>
            </w:pPr>
            <w:r>
              <w:rPr>
                <w:rFonts w:hint="default" w:ascii="Times New Roman" w:hAnsi="Times New Roman" w:cs="Times New Roman"/>
                <w:b/>
                <w:bCs/>
                <w:spacing w:val="-3"/>
                <w:kern w:val="0"/>
                <w:sz w:val="24"/>
                <w:szCs w:val="24"/>
                <w:lang w:val="en-US" w:eastAsia="zh-CN" w:bidi="ar-SA"/>
              </w:rPr>
              <w:t>1、环境空气质量现状</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baseline"/>
              <w:outlineLvl w:val="9"/>
              <w:rPr>
                <w:rFonts w:hint="default" w:ascii="Times New Roman" w:hAnsi="Times New Roman" w:eastAsia="宋体" w:cs="Times New Roman"/>
                <w:color w:val="0C0C0C"/>
                <w:sz w:val="24"/>
                <w:szCs w:val="24"/>
              </w:rPr>
            </w:pPr>
            <w:r>
              <w:rPr>
                <w:rFonts w:hint="default" w:ascii="Times New Roman" w:hAnsi="Times New Roman" w:eastAsia="宋体" w:cs="Times New Roman"/>
                <w:color w:val="0C0C0C"/>
                <w:sz w:val="24"/>
                <w:szCs w:val="24"/>
              </w:rPr>
              <w:t>根据大气功能区划分原则，项目所在区域为二类功能区，环境空气质量应执行《环境空气质量标准》（GB3095-2012）</w:t>
            </w:r>
            <w:r>
              <w:rPr>
                <w:rFonts w:hint="default" w:ascii="Times New Roman" w:hAnsi="Times New Roman" w:eastAsia="宋体" w:cs="Times New Roman"/>
                <w:color w:val="0C0C0C"/>
                <w:sz w:val="24"/>
                <w:szCs w:val="24"/>
                <w:lang w:val="en-US" w:eastAsia="zh-CN"/>
              </w:rPr>
              <w:t>及其修改单</w:t>
            </w:r>
            <w:r>
              <w:rPr>
                <w:rFonts w:hint="eastAsia" w:ascii="Times New Roman" w:hAnsi="Times New Roman" w:cs="Times New Roman"/>
                <w:color w:val="0C0C0C"/>
                <w:sz w:val="24"/>
                <w:szCs w:val="24"/>
                <w:lang w:val="en-US" w:eastAsia="zh-CN"/>
              </w:rPr>
              <w:t>中的</w:t>
            </w:r>
            <w:r>
              <w:rPr>
                <w:rFonts w:hint="default" w:ascii="Times New Roman" w:hAnsi="Times New Roman" w:eastAsia="宋体" w:cs="Times New Roman"/>
                <w:color w:val="0C0C0C"/>
                <w:sz w:val="24"/>
                <w:szCs w:val="24"/>
                <w:lang w:val="en-US" w:eastAsia="zh-CN"/>
              </w:rPr>
              <w:t>二级标准</w:t>
            </w:r>
            <w:r>
              <w:rPr>
                <w:rFonts w:hint="default" w:ascii="Times New Roman" w:hAnsi="Times New Roman" w:eastAsia="宋体" w:cs="Times New Roman"/>
                <w:color w:val="0C0C0C"/>
                <w:sz w:val="24"/>
                <w:szCs w:val="24"/>
              </w:rPr>
              <w:t>。</w:t>
            </w:r>
            <w:r>
              <w:rPr>
                <w:rFonts w:hint="eastAsia" w:ascii="Times New Roman" w:hAnsi="Times New Roman" w:cs="Times New Roman"/>
                <w:color w:val="0C0C0C"/>
                <w:sz w:val="24"/>
                <w:szCs w:val="24"/>
                <w:lang w:val="en-US" w:eastAsia="zh-CN"/>
              </w:rPr>
              <w:t>根据</w:t>
            </w:r>
            <w:r>
              <w:rPr>
                <w:rFonts w:hint="default" w:ascii="Times New Roman" w:hAnsi="Times New Roman" w:eastAsia="宋体" w:cs="Times New Roman"/>
                <w:color w:val="0C0C0C"/>
                <w:sz w:val="24"/>
                <w:szCs w:val="24"/>
              </w:rPr>
              <w:t>《新乡市2020年环境质量年报》</w:t>
            </w:r>
            <w:r>
              <w:rPr>
                <w:rFonts w:hint="eastAsia" w:ascii="Times New Roman" w:hAnsi="Times New Roman" w:cs="Times New Roman"/>
                <w:color w:val="0C0C0C"/>
                <w:sz w:val="24"/>
                <w:szCs w:val="24"/>
                <w:lang w:eastAsia="zh-CN"/>
              </w:rPr>
              <w:t>，</w:t>
            </w:r>
            <w:r>
              <w:rPr>
                <w:rFonts w:hint="default" w:ascii="Times New Roman" w:hAnsi="Times New Roman" w:eastAsia="宋体" w:cs="Times New Roman"/>
                <w:color w:val="0C0C0C"/>
                <w:sz w:val="24"/>
                <w:szCs w:val="24"/>
              </w:rPr>
              <w:t>与上年相比，2020年各项污染物浓度均有所下降：PM</w:t>
            </w:r>
            <w:r>
              <w:rPr>
                <w:rFonts w:hint="default" w:ascii="Times New Roman" w:hAnsi="Times New Roman" w:eastAsia="宋体" w:cs="Times New Roman"/>
                <w:color w:val="0C0C0C"/>
                <w:sz w:val="24"/>
                <w:szCs w:val="24"/>
                <w:vertAlign w:val="subscript"/>
              </w:rPr>
              <w:t>10</w:t>
            </w:r>
            <w:r>
              <w:rPr>
                <w:rFonts w:hint="default" w:ascii="Times New Roman" w:hAnsi="Times New Roman" w:eastAsia="宋体" w:cs="Times New Roman"/>
                <w:color w:val="0C0C0C"/>
                <w:sz w:val="24"/>
                <w:szCs w:val="24"/>
              </w:rPr>
              <w:t>平均浓度下降12微克/立方米，降幅11.9%；PM</w:t>
            </w:r>
            <w:r>
              <w:rPr>
                <w:rFonts w:hint="default" w:ascii="Times New Roman" w:hAnsi="Times New Roman" w:eastAsia="宋体" w:cs="Times New Roman"/>
                <w:color w:val="0C0C0C"/>
                <w:sz w:val="24"/>
                <w:szCs w:val="24"/>
                <w:vertAlign w:val="subscript"/>
              </w:rPr>
              <w:t>2.5</w:t>
            </w:r>
            <w:r>
              <w:rPr>
                <w:rFonts w:hint="default" w:ascii="Times New Roman" w:hAnsi="Times New Roman" w:eastAsia="宋体" w:cs="Times New Roman"/>
                <w:color w:val="0C0C0C"/>
                <w:sz w:val="24"/>
                <w:szCs w:val="24"/>
              </w:rPr>
              <w:t>平均浓度下降5微克/立方米，降幅8.9%；二氧化硫平均浓度下降3微克/立方米，降幅18.8%；二氧化氮平均浓度下降9微克/立方米，降幅20.5%；O</w:t>
            </w:r>
            <w:r>
              <w:rPr>
                <w:rFonts w:hint="default" w:ascii="Times New Roman" w:hAnsi="Times New Roman" w:eastAsia="宋体" w:cs="Times New Roman"/>
                <w:color w:val="0C0C0C"/>
                <w:sz w:val="24"/>
                <w:szCs w:val="24"/>
                <w:vertAlign w:val="subscript"/>
              </w:rPr>
              <w:t>3</w:t>
            </w:r>
            <w:r>
              <w:rPr>
                <w:rFonts w:hint="default" w:ascii="Times New Roman" w:hAnsi="Times New Roman" w:eastAsia="宋体" w:cs="Times New Roman"/>
                <w:color w:val="0C0C0C"/>
                <w:sz w:val="24"/>
                <w:szCs w:val="24"/>
              </w:rPr>
              <w:t>第90百分位浓度下降12微克/立方米，降幅6.5%，CO第95百分位浓度下降0.405毫克/立方米，降幅19.5%。2020年，新乡市环境空气优、良天数236天，优、良天数比例64.5%；</w:t>
            </w:r>
            <w:r>
              <w:rPr>
                <w:rFonts w:hint="default" w:ascii="Times New Roman" w:hAnsi="Times New Roman" w:eastAsia="宋体" w:cs="Times New Roman"/>
                <w:color w:val="0C0C0C"/>
                <w:sz w:val="24"/>
                <w:szCs w:val="24"/>
                <w:lang w:eastAsia="zh-CN"/>
              </w:rPr>
              <w:t>上</w:t>
            </w:r>
            <w:r>
              <w:rPr>
                <w:rFonts w:hint="default" w:ascii="Times New Roman" w:hAnsi="Times New Roman" w:eastAsia="宋体" w:cs="Times New Roman"/>
                <w:color w:val="0C0C0C"/>
                <w:sz w:val="24"/>
                <w:szCs w:val="24"/>
              </w:rPr>
              <w:t>年同期，优、良天数204天，优、良天数比例55.9%；同比优、良天数增加32天，上升8.6个百分点。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outlineLvl w:val="9"/>
              <w:rPr>
                <w:rFonts w:hint="default" w:ascii="Times New Roman" w:hAnsi="Times New Roman" w:eastAsia="宋体" w:cs="Times New Roman"/>
                <w:color w:val="0C0C0C"/>
                <w:sz w:val="24"/>
                <w:szCs w:val="24"/>
              </w:rPr>
            </w:pPr>
            <w:r>
              <w:rPr>
                <w:rFonts w:hint="default" w:ascii="Times New Roman" w:hAnsi="Times New Roman" w:eastAsia="宋体" w:cs="Times New Roman"/>
                <w:color w:val="0C0C0C"/>
                <w:sz w:val="24"/>
                <w:szCs w:val="24"/>
              </w:rPr>
              <w:t>根据新乡市生态环境局发布的《新乡市2020年环境质量年报》，本项目所在区域空气质量现状数据如</w:t>
            </w:r>
            <w:r>
              <w:rPr>
                <w:rFonts w:hint="default" w:ascii="Times New Roman" w:hAnsi="Times New Roman" w:eastAsia="宋体" w:cs="Times New Roman"/>
                <w:b w:val="0"/>
                <w:bCs w:val="0"/>
                <w:color w:val="0C0C0C"/>
                <w:sz w:val="24"/>
                <w:szCs w:val="24"/>
              </w:rPr>
              <w:t>表</w:t>
            </w:r>
            <w:r>
              <w:rPr>
                <w:rFonts w:hint="eastAsia" w:ascii="Times New Roman" w:hAnsi="Times New Roman" w:cs="Times New Roman"/>
                <w:b w:val="0"/>
                <w:bCs w:val="0"/>
                <w:color w:val="0C0C0C"/>
                <w:sz w:val="24"/>
                <w:szCs w:val="24"/>
                <w:lang w:val="en-US" w:eastAsia="zh-CN"/>
              </w:rPr>
              <w:t>3-1</w:t>
            </w:r>
            <w:r>
              <w:rPr>
                <w:rFonts w:hint="default" w:ascii="Times New Roman" w:hAnsi="Times New Roman" w:eastAsia="宋体" w:cs="Times New Roman"/>
                <w:color w:val="0C0C0C"/>
                <w:sz w:val="24"/>
                <w:szCs w:val="24"/>
              </w:rPr>
              <w:t>所示。</w:t>
            </w:r>
          </w:p>
          <w:p>
            <w:pPr>
              <w:keepNext w:val="0"/>
              <w:keepLines w:val="0"/>
              <w:pageBreakBefore w:val="0"/>
              <w:widowControl w:val="0"/>
              <w:kinsoku/>
              <w:wordWrap/>
              <w:overflowPunct/>
              <w:topLinePunct w:val="0"/>
              <w:bidi w:val="0"/>
              <w:adjustRightInd/>
              <w:snapToGrid/>
              <w:spacing w:line="480" w:lineRule="exact"/>
              <w:jc w:val="center"/>
              <w:outlineLvl w:val="9"/>
              <w:rPr>
                <w:rFonts w:hint="eastAsia" w:ascii="黑体" w:hAnsi="黑体" w:eastAsia="黑体" w:cs="黑体"/>
                <w:b w:val="0"/>
                <w:bCs w:val="0"/>
                <w:color w:val="0C0C0C"/>
                <w:sz w:val="24"/>
                <w:szCs w:val="24"/>
                <w:vertAlign w:val="baseline"/>
              </w:rPr>
            </w:pPr>
            <w:r>
              <w:rPr>
                <w:rFonts w:hint="eastAsia" w:ascii="黑体" w:hAnsi="黑体" w:eastAsia="黑体" w:cs="黑体"/>
                <w:b w:val="0"/>
                <w:bCs w:val="0"/>
                <w:color w:val="0C0C0C"/>
                <w:sz w:val="24"/>
                <w:szCs w:val="24"/>
              </w:rPr>
              <w:t>表</w:t>
            </w:r>
            <w:r>
              <w:rPr>
                <w:rFonts w:hint="eastAsia" w:ascii="黑体" w:hAnsi="黑体" w:eastAsia="黑体" w:cs="黑体"/>
                <w:b w:val="0"/>
                <w:bCs w:val="0"/>
                <w:color w:val="0C0C0C"/>
                <w:sz w:val="24"/>
                <w:szCs w:val="24"/>
                <w:lang w:val="en-US" w:eastAsia="zh-CN"/>
              </w:rPr>
              <w:t>3-1  2020年区域主要</w:t>
            </w:r>
            <w:r>
              <w:rPr>
                <w:rFonts w:hint="eastAsia" w:ascii="黑体" w:hAnsi="黑体" w:eastAsia="黑体" w:cs="黑体"/>
                <w:b w:val="0"/>
                <w:bCs w:val="0"/>
                <w:color w:val="0C0C0C"/>
                <w:sz w:val="24"/>
                <w:szCs w:val="24"/>
              </w:rPr>
              <w:t>大气污染物年平均浓度</w:t>
            </w:r>
            <w:r>
              <w:rPr>
                <w:rFonts w:hint="eastAsia" w:ascii="黑体" w:hAnsi="黑体" w:eastAsia="黑体" w:cs="黑体"/>
                <w:b w:val="0"/>
                <w:bCs w:val="0"/>
                <w:color w:val="0C0C0C"/>
                <w:sz w:val="24"/>
                <w:szCs w:val="24"/>
                <w:lang w:val="en-US" w:eastAsia="zh-CN"/>
              </w:rPr>
              <w:t>统计</w:t>
            </w:r>
            <w:r>
              <w:rPr>
                <w:rFonts w:hint="eastAsia" w:ascii="黑体" w:hAnsi="黑体" w:eastAsia="黑体" w:cs="黑体"/>
                <w:b w:val="0"/>
                <w:bCs w:val="0"/>
                <w:color w:val="0C0C0C"/>
                <w:sz w:val="24"/>
                <w:szCs w:val="24"/>
              </w:rPr>
              <w:t>表</w:t>
            </w:r>
          </w:p>
          <w:tbl>
            <w:tblPr>
              <w:tblStyle w:val="11"/>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830"/>
              <w:gridCol w:w="1382"/>
              <w:gridCol w:w="1382"/>
              <w:gridCol w:w="138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vertAlign w:val="baseline"/>
                    </w:rPr>
                  </w:pPr>
                  <w:r>
                    <w:rPr>
                      <w:rFonts w:hint="default" w:ascii="Times New Roman" w:hAnsi="Times New Roman" w:eastAsia="宋体" w:cs="Times New Roman"/>
                      <w:b/>
                      <w:bCs/>
                      <w:color w:val="0C0C0C"/>
                      <w:sz w:val="21"/>
                      <w:szCs w:val="21"/>
                    </w:rPr>
                    <w:t>污染物</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vertAlign w:val="baseline"/>
                    </w:rPr>
                  </w:pPr>
                  <w:r>
                    <w:rPr>
                      <w:rFonts w:hint="default" w:ascii="Times New Roman" w:hAnsi="Times New Roman" w:eastAsia="宋体" w:cs="Times New Roman"/>
                      <w:b/>
                      <w:bCs/>
                      <w:color w:val="0C0C0C"/>
                      <w:sz w:val="21"/>
                      <w:szCs w:val="21"/>
                    </w:rPr>
                    <w:t>年评价指标</w:t>
                  </w: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vertAlign w:val="baseline"/>
                    </w:rPr>
                  </w:pPr>
                  <w:r>
                    <w:rPr>
                      <w:rFonts w:hint="default" w:ascii="Times New Roman" w:hAnsi="Times New Roman" w:eastAsia="宋体" w:cs="Times New Roman"/>
                      <w:b/>
                      <w:bCs/>
                      <w:color w:val="0C0C0C"/>
                      <w:sz w:val="21"/>
                      <w:szCs w:val="21"/>
                    </w:rPr>
                    <w:t>现状浓度</w:t>
                  </w: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vertAlign w:val="baseline"/>
                    </w:rPr>
                  </w:pPr>
                  <w:r>
                    <w:rPr>
                      <w:rFonts w:hint="default" w:ascii="Times New Roman" w:hAnsi="Times New Roman" w:eastAsia="宋体" w:cs="Times New Roman"/>
                      <w:b/>
                      <w:bCs/>
                      <w:color w:val="0C0C0C"/>
                      <w:sz w:val="21"/>
                      <w:szCs w:val="21"/>
                    </w:rPr>
                    <w:t>标准值</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vertAlign w:val="baseline"/>
                    </w:rPr>
                  </w:pPr>
                  <w:r>
                    <w:rPr>
                      <w:rFonts w:hint="default" w:ascii="Times New Roman" w:hAnsi="Times New Roman" w:eastAsia="宋体" w:cs="Times New Roman"/>
                      <w:b/>
                      <w:bCs/>
                      <w:color w:val="0C0C0C"/>
                      <w:sz w:val="21"/>
                      <w:szCs w:val="21"/>
                    </w:rPr>
                    <w:t>占标率</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vertAlign w:val="baseline"/>
                      <w:lang w:val="en-US" w:eastAsia="zh-CN"/>
                    </w:rPr>
                  </w:pPr>
                  <w:r>
                    <w:rPr>
                      <w:rFonts w:hint="eastAsia" w:ascii="Times New Roman" w:hAnsi="Times New Roman" w:cs="Times New Roman"/>
                      <w:b/>
                      <w:bCs/>
                      <w:color w:val="0C0C0C"/>
                      <w:sz w:val="21"/>
                      <w:szCs w:val="21"/>
                      <w:vertAlign w:val="baseline"/>
                      <w:lang w:val="en-US"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vertAlign w:val="baseline"/>
                    </w:rPr>
                  </w:pPr>
                  <w:r>
                    <w:rPr>
                      <w:rFonts w:hint="default" w:ascii="Times New Roman" w:hAnsi="Times New Roman" w:eastAsia="宋体" w:cs="Times New Roman"/>
                      <w:color w:val="0C0C0C"/>
                      <w:sz w:val="21"/>
                      <w:szCs w:val="21"/>
                    </w:rPr>
                    <w:t>PM</w:t>
                  </w:r>
                  <w:r>
                    <w:rPr>
                      <w:rFonts w:hint="default" w:ascii="Times New Roman" w:hAnsi="Times New Roman" w:eastAsia="宋体" w:cs="Times New Roman"/>
                      <w:color w:val="0C0C0C"/>
                      <w:sz w:val="21"/>
                      <w:szCs w:val="21"/>
                      <w:vertAlign w:val="subscript"/>
                    </w:rPr>
                    <w:t>10</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color w:val="0C0C0C"/>
                      <w:sz w:val="21"/>
                      <w:szCs w:val="21"/>
                    </w:rPr>
                    <w:t>年平均质量浓度</w:t>
                  </w: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kern w:val="2"/>
                      <w:sz w:val="21"/>
                      <w:szCs w:val="21"/>
                      <w:lang w:val="en-US" w:eastAsia="zh-CN" w:bidi="ar-SA"/>
                    </w:rPr>
                  </w:pPr>
                  <w:r>
                    <w:rPr>
                      <w:rFonts w:hint="default" w:ascii="Times New Roman" w:hAnsi="Times New Roman" w:eastAsia="宋体" w:cs="Times New Roman"/>
                      <w:color w:val="0C0C0C"/>
                      <w:sz w:val="21"/>
                      <w:szCs w:val="21"/>
                    </w:rPr>
                    <w:t>89</w:t>
                  </w:r>
                  <w:r>
                    <w:rPr>
                      <w:rFonts w:hint="default" w:ascii="Times New Roman" w:hAnsi="Times New Roman" w:eastAsia="宋体" w:cs="Times New Roman"/>
                      <w:b w:val="0"/>
                      <w:bCs w:val="0"/>
                      <w:color w:val="0C0C0C"/>
                      <w:sz w:val="21"/>
                      <w:szCs w:val="21"/>
                    </w:rPr>
                    <w:t>μg/m</w:t>
                  </w:r>
                  <w:r>
                    <w:rPr>
                      <w:rFonts w:hint="default" w:ascii="Times New Roman" w:hAnsi="Times New Roman" w:eastAsia="宋体" w:cs="Times New Roman"/>
                      <w:b w:val="0"/>
                      <w:bCs w:val="0"/>
                      <w:color w:val="0C0C0C"/>
                      <w:sz w:val="21"/>
                      <w:szCs w:val="21"/>
                      <w:vertAlign w:val="superscript"/>
                    </w:rPr>
                    <w:t>3</w:t>
                  </w: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kern w:val="2"/>
                      <w:sz w:val="21"/>
                      <w:szCs w:val="21"/>
                      <w:lang w:val="en-US" w:eastAsia="zh-CN" w:bidi="ar-SA"/>
                    </w:rPr>
                  </w:pPr>
                  <w:r>
                    <w:rPr>
                      <w:rFonts w:hint="default" w:ascii="Times New Roman" w:hAnsi="Times New Roman" w:eastAsia="宋体" w:cs="Times New Roman"/>
                      <w:color w:val="0C0C0C"/>
                      <w:sz w:val="21"/>
                      <w:szCs w:val="21"/>
                    </w:rPr>
                    <w:t>70</w:t>
                  </w:r>
                  <w:r>
                    <w:rPr>
                      <w:rFonts w:hint="default" w:ascii="Times New Roman" w:hAnsi="Times New Roman" w:eastAsia="宋体" w:cs="Times New Roman"/>
                      <w:b w:val="0"/>
                      <w:bCs w:val="0"/>
                      <w:color w:val="0C0C0C"/>
                      <w:sz w:val="21"/>
                      <w:szCs w:val="21"/>
                    </w:rPr>
                    <w:t>μg/m</w:t>
                  </w:r>
                  <w:r>
                    <w:rPr>
                      <w:rFonts w:hint="default" w:ascii="Times New Roman" w:hAnsi="Times New Roman" w:eastAsia="宋体" w:cs="Times New Roman"/>
                      <w:b w:val="0"/>
                      <w:bCs w:val="0"/>
                      <w:color w:val="0C0C0C"/>
                      <w:sz w:val="21"/>
                      <w:szCs w:val="21"/>
                      <w:vertAlign w:val="superscript"/>
                    </w:rPr>
                    <w:t>3</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color w:val="0C0C0C"/>
                      <w:kern w:val="2"/>
                      <w:sz w:val="21"/>
                      <w:szCs w:val="21"/>
                      <w:lang w:val="en-US" w:eastAsia="zh-CN" w:bidi="ar-SA"/>
                    </w:rPr>
                  </w:pPr>
                  <w:r>
                    <w:rPr>
                      <w:rFonts w:hint="default" w:ascii="Times New Roman" w:hAnsi="Times New Roman" w:eastAsia="宋体" w:cs="Times New Roman"/>
                      <w:color w:val="0C0C0C"/>
                      <w:sz w:val="21"/>
                      <w:szCs w:val="21"/>
                    </w:rPr>
                    <w:t>127.1</w:t>
                  </w:r>
                  <w:r>
                    <w:rPr>
                      <w:rFonts w:hint="eastAsia" w:ascii="Times New Roman" w:hAnsi="Times New Roman" w:cs="Times New Roman"/>
                      <w:color w:val="0C0C0C"/>
                      <w:sz w:val="21"/>
                      <w:szCs w:val="21"/>
                      <w:lang w:val="en-US" w:eastAsia="zh-CN"/>
                    </w:rPr>
                    <w:t>%</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kern w:val="2"/>
                      <w:sz w:val="21"/>
                      <w:szCs w:val="21"/>
                      <w:lang w:val="en-US" w:eastAsia="zh-CN" w:bidi="ar-SA"/>
                    </w:rPr>
                  </w:pPr>
                  <w:r>
                    <w:rPr>
                      <w:rFonts w:hint="default" w:ascii="Times New Roman" w:hAnsi="Times New Roman" w:eastAsia="宋体" w:cs="Times New Roman"/>
                      <w:color w:val="0C0C0C"/>
                      <w:sz w:val="21"/>
                      <w:szCs w:val="21"/>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vertAlign w:val="baseline"/>
                    </w:rPr>
                  </w:pPr>
                  <w:r>
                    <w:rPr>
                      <w:rFonts w:hint="default" w:ascii="Times New Roman" w:hAnsi="Times New Roman" w:eastAsia="宋体" w:cs="Times New Roman"/>
                      <w:color w:val="0C0C0C"/>
                      <w:sz w:val="21"/>
                      <w:szCs w:val="21"/>
                    </w:rPr>
                    <w:t>PM</w:t>
                  </w:r>
                  <w:r>
                    <w:rPr>
                      <w:rFonts w:hint="default" w:ascii="Times New Roman" w:hAnsi="Times New Roman" w:eastAsia="宋体" w:cs="Times New Roman"/>
                      <w:color w:val="0C0C0C"/>
                      <w:sz w:val="21"/>
                      <w:szCs w:val="21"/>
                      <w:vertAlign w:val="subscript"/>
                    </w:rPr>
                    <w:t>2.5</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color w:val="0C0C0C"/>
                      <w:sz w:val="21"/>
                      <w:szCs w:val="21"/>
                    </w:rPr>
                    <w:t>年平均质量浓度</w:t>
                  </w: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kern w:val="2"/>
                      <w:sz w:val="21"/>
                      <w:szCs w:val="21"/>
                      <w:lang w:val="en-US" w:eastAsia="zh-CN" w:bidi="ar-SA"/>
                    </w:rPr>
                  </w:pPr>
                  <w:r>
                    <w:rPr>
                      <w:rFonts w:hint="default" w:ascii="Times New Roman" w:hAnsi="Times New Roman" w:eastAsia="宋体" w:cs="Times New Roman"/>
                      <w:color w:val="0C0C0C"/>
                      <w:sz w:val="21"/>
                      <w:szCs w:val="21"/>
                    </w:rPr>
                    <w:t>51</w:t>
                  </w:r>
                  <w:r>
                    <w:rPr>
                      <w:rFonts w:hint="default" w:ascii="Times New Roman" w:hAnsi="Times New Roman" w:eastAsia="宋体" w:cs="Times New Roman"/>
                      <w:b w:val="0"/>
                      <w:bCs w:val="0"/>
                      <w:color w:val="0C0C0C"/>
                      <w:sz w:val="21"/>
                      <w:szCs w:val="21"/>
                    </w:rPr>
                    <w:t>μg/m</w:t>
                  </w:r>
                  <w:r>
                    <w:rPr>
                      <w:rFonts w:hint="default" w:ascii="Times New Roman" w:hAnsi="Times New Roman" w:eastAsia="宋体" w:cs="Times New Roman"/>
                      <w:b w:val="0"/>
                      <w:bCs w:val="0"/>
                      <w:color w:val="0C0C0C"/>
                      <w:sz w:val="21"/>
                      <w:szCs w:val="21"/>
                      <w:vertAlign w:val="superscript"/>
                    </w:rPr>
                    <w:t>3</w:t>
                  </w: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kern w:val="2"/>
                      <w:sz w:val="21"/>
                      <w:szCs w:val="21"/>
                      <w:lang w:val="en-US" w:eastAsia="zh-CN" w:bidi="ar-SA"/>
                    </w:rPr>
                  </w:pPr>
                  <w:r>
                    <w:rPr>
                      <w:rFonts w:hint="default" w:ascii="Times New Roman" w:hAnsi="Times New Roman" w:eastAsia="宋体" w:cs="Times New Roman"/>
                      <w:color w:val="0C0C0C"/>
                      <w:sz w:val="21"/>
                      <w:szCs w:val="21"/>
                    </w:rPr>
                    <w:t>35</w:t>
                  </w:r>
                  <w:r>
                    <w:rPr>
                      <w:rFonts w:hint="default" w:ascii="Times New Roman" w:hAnsi="Times New Roman" w:eastAsia="宋体" w:cs="Times New Roman"/>
                      <w:b w:val="0"/>
                      <w:bCs w:val="0"/>
                      <w:color w:val="0C0C0C"/>
                      <w:sz w:val="21"/>
                      <w:szCs w:val="21"/>
                    </w:rPr>
                    <w:t>μg/m</w:t>
                  </w:r>
                  <w:r>
                    <w:rPr>
                      <w:rFonts w:hint="default" w:ascii="Times New Roman" w:hAnsi="Times New Roman" w:eastAsia="宋体" w:cs="Times New Roman"/>
                      <w:b w:val="0"/>
                      <w:bCs w:val="0"/>
                      <w:color w:val="0C0C0C"/>
                      <w:sz w:val="21"/>
                      <w:szCs w:val="21"/>
                      <w:vertAlign w:val="superscript"/>
                    </w:rPr>
                    <w:t>3</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color w:val="0C0C0C"/>
                      <w:kern w:val="2"/>
                      <w:sz w:val="21"/>
                      <w:szCs w:val="21"/>
                      <w:lang w:val="en-US" w:eastAsia="zh-CN" w:bidi="ar-SA"/>
                    </w:rPr>
                  </w:pPr>
                  <w:r>
                    <w:rPr>
                      <w:rFonts w:hint="default" w:ascii="Times New Roman" w:hAnsi="Times New Roman" w:eastAsia="宋体" w:cs="Times New Roman"/>
                      <w:color w:val="0C0C0C"/>
                      <w:sz w:val="21"/>
                      <w:szCs w:val="21"/>
                    </w:rPr>
                    <w:t>145.7</w:t>
                  </w:r>
                  <w:r>
                    <w:rPr>
                      <w:rFonts w:hint="eastAsia" w:ascii="Times New Roman" w:hAnsi="Times New Roman" w:cs="Times New Roman"/>
                      <w:color w:val="0C0C0C"/>
                      <w:sz w:val="21"/>
                      <w:szCs w:val="21"/>
                      <w:lang w:val="en-US" w:eastAsia="zh-CN"/>
                    </w:rPr>
                    <w:t>%</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kern w:val="2"/>
                      <w:sz w:val="21"/>
                      <w:szCs w:val="21"/>
                      <w:lang w:val="en-US" w:eastAsia="zh-CN" w:bidi="ar-SA"/>
                    </w:rPr>
                  </w:pPr>
                  <w:r>
                    <w:rPr>
                      <w:rFonts w:hint="default" w:ascii="Times New Roman" w:hAnsi="Times New Roman" w:eastAsia="宋体" w:cs="Times New Roman"/>
                      <w:color w:val="0C0C0C"/>
                      <w:sz w:val="21"/>
                      <w:szCs w:val="21"/>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vertAlign w:val="baseline"/>
                    </w:rPr>
                  </w:pPr>
                  <w:r>
                    <w:rPr>
                      <w:rFonts w:hint="default" w:ascii="Times New Roman" w:hAnsi="Times New Roman" w:eastAsia="宋体" w:cs="Times New Roman"/>
                      <w:color w:val="0C0C0C"/>
                      <w:sz w:val="21"/>
                      <w:szCs w:val="21"/>
                    </w:rPr>
                    <w:t>SO</w:t>
                  </w:r>
                  <w:r>
                    <w:rPr>
                      <w:rFonts w:hint="default" w:ascii="Times New Roman" w:hAnsi="Times New Roman" w:eastAsia="宋体" w:cs="Times New Roman"/>
                      <w:color w:val="0C0C0C"/>
                      <w:sz w:val="21"/>
                      <w:szCs w:val="21"/>
                      <w:vertAlign w:val="subscript"/>
                    </w:rPr>
                    <w:t>2</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color w:val="0C0C0C"/>
                      <w:sz w:val="21"/>
                      <w:szCs w:val="21"/>
                    </w:rPr>
                    <w:t>年平均质量浓度</w:t>
                  </w: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kern w:val="2"/>
                      <w:sz w:val="21"/>
                      <w:szCs w:val="21"/>
                      <w:lang w:val="en-US" w:eastAsia="zh-CN" w:bidi="ar-SA"/>
                    </w:rPr>
                  </w:pPr>
                  <w:r>
                    <w:rPr>
                      <w:rFonts w:hint="default" w:ascii="Times New Roman" w:hAnsi="Times New Roman" w:eastAsia="宋体" w:cs="Times New Roman"/>
                      <w:color w:val="0C0C0C"/>
                      <w:sz w:val="21"/>
                      <w:szCs w:val="21"/>
                    </w:rPr>
                    <w:t>13</w:t>
                  </w:r>
                  <w:r>
                    <w:rPr>
                      <w:rFonts w:hint="default" w:ascii="Times New Roman" w:hAnsi="Times New Roman" w:eastAsia="宋体" w:cs="Times New Roman"/>
                      <w:b w:val="0"/>
                      <w:bCs w:val="0"/>
                      <w:color w:val="0C0C0C"/>
                      <w:sz w:val="21"/>
                      <w:szCs w:val="21"/>
                    </w:rPr>
                    <w:t>μg/m</w:t>
                  </w:r>
                  <w:r>
                    <w:rPr>
                      <w:rFonts w:hint="default" w:ascii="Times New Roman" w:hAnsi="Times New Roman" w:eastAsia="宋体" w:cs="Times New Roman"/>
                      <w:b w:val="0"/>
                      <w:bCs w:val="0"/>
                      <w:color w:val="0C0C0C"/>
                      <w:sz w:val="21"/>
                      <w:szCs w:val="21"/>
                      <w:vertAlign w:val="superscript"/>
                    </w:rPr>
                    <w:t>3</w:t>
                  </w: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kern w:val="2"/>
                      <w:sz w:val="21"/>
                      <w:szCs w:val="21"/>
                      <w:lang w:val="en-US" w:eastAsia="zh-CN" w:bidi="ar-SA"/>
                    </w:rPr>
                  </w:pPr>
                  <w:r>
                    <w:rPr>
                      <w:rFonts w:hint="default" w:ascii="Times New Roman" w:hAnsi="Times New Roman" w:eastAsia="宋体" w:cs="Times New Roman"/>
                      <w:color w:val="0C0C0C"/>
                      <w:sz w:val="21"/>
                      <w:szCs w:val="21"/>
                    </w:rPr>
                    <w:t>60</w:t>
                  </w:r>
                  <w:r>
                    <w:rPr>
                      <w:rFonts w:hint="default" w:ascii="Times New Roman" w:hAnsi="Times New Roman" w:eastAsia="宋体" w:cs="Times New Roman"/>
                      <w:b w:val="0"/>
                      <w:bCs w:val="0"/>
                      <w:color w:val="0C0C0C"/>
                      <w:sz w:val="21"/>
                      <w:szCs w:val="21"/>
                    </w:rPr>
                    <w:t>μg/m</w:t>
                  </w:r>
                  <w:r>
                    <w:rPr>
                      <w:rFonts w:hint="default" w:ascii="Times New Roman" w:hAnsi="Times New Roman" w:eastAsia="宋体" w:cs="Times New Roman"/>
                      <w:b w:val="0"/>
                      <w:bCs w:val="0"/>
                      <w:color w:val="0C0C0C"/>
                      <w:sz w:val="21"/>
                      <w:szCs w:val="21"/>
                      <w:vertAlign w:val="superscript"/>
                    </w:rPr>
                    <w:t>3</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color w:val="0C0C0C"/>
                      <w:kern w:val="2"/>
                      <w:sz w:val="21"/>
                      <w:szCs w:val="21"/>
                      <w:lang w:val="en-US" w:eastAsia="zh-CN" w:bidi="ar-SA"/>
                    </w:rPr>
                  </w:pPr>
                  <w:r>
                    <w:rPr>
                      <w:rFonts w:hint="default" w:ascii="Times New Roman" w:hAnsi="Times New Roman" w:eastAsia="宋体" w:cs="Times New Roman"/>
                      <w:color w:val="0C0C0C"/>
                      <w:sz w:val="21"/>
                      <w:szCs w:val="21"/>
                    </w:rPr>
                    <w:t>21.7</w:t>
                  </w:r>
                  <w:r>
                    <w:rPr>
                      <w:rFonts w:hint="eastAsia" w:ascii="Times New Roman" w:hAnsi="Times New Roman" w:cs="Times New Roman"/>
                      <w:color w:val="0C0C0C"/>
                      <w:sz w:val="21"/>
                      <w:szCs w:val="21"/>
                      <w:lang w:val="en-US" w:eastAsia="zh-CN"/>
                    </w:rPr>
                    <w:t>%</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kern w:val="2"/>
                      <w:sz w:val="21"/>
                      <w:szCs w:val="21"/>
                      <w:lang w:val="en-US" w:eastAsia="zh-CN" w:bidi="ar-SA"/>
                    </w:rPr>
                  </w:pPr>
                  <w:r>
                    <w:rPr>
                      <w:rFonts w:hint="default" w:ascii="Times New Roman" w:hAnsi="Times New Roman" w:eastAsia="宋体" w:cs="Times New Roman"/>
                      <w:color w:val="0C0C0C"/>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vertAlign w:val="baseline"/>
                    </w:rPr>
                  </w:pPr>
                  <w:r>
                    <w:rPr>
                      <w:rFonts w:hint="default" w:ascii="Times New Roman" w:hAnsi="Times New Roman" w:eastAsia="宋体" w:cs="Times New Roman"/>
                      <w:color w:val="0C0C0C"/>
                      <w:sz w:val="21"/>
                      <w:szCs w:val="21"/>
                    </w:rPr>
                    <w:t>NO</w:t>
                  </w:r>
                  <w:r>
                    <w:rPr>
                      <w:rFonts w:hint="default" w:ascii="Times New Roman" w:hAnsi="Times New Roman" w:eastAsia="宋体" w:cs="Times New Roman"/>
                      <w:color w:val="0C0C0C"/>
                      <w:sz w:val="21"/>
                      <w:szCs w:val="21"/>
                      <w:vertAlign w:val="subscript"/>
                    </w:rPr>
                    <w:t>2</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color w:val="0C0C0C"/>
                      <w:sz w:val="21"/>
                      <w:szCs w:val="21"/>
                    </w:rPr>
                    <w:t>年平均质量浓度</w:t>
                  </w: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kern w:val="2"/>
                      <w:sz w:val="21"/>
                      <w:szCs w:val="21"/>
                      <w:lang w:val="en-US" w:eastAsia="zh-CN" w:bidi="ar-SA"/>
                    </w:rPr>
                  </w:pPr>
                  <w:r>
                    <w:rPr>
                      <w:rFonts w:hint="default" w:ascii="Times New Roman" w:hAnsi="Times New Roman" w:eastAsia="宋体" w:cs="Times New Roman"/>
                      <w:color w:val="0C0C0C"/>
                      <w:sz w:val="21"/>
                      <w:szCs w:val="21"/>
                    </w:rPr>
                    <w:t>35</w:t>
                  </w:r>
                  <w:r>
                    <w:rPr>
                      <w:rFonts w:hint="default" w:ascii="Times New Roman" w:hAnsi="Times New Roman" w:eastAsia="宋体" w:cs="Times New Roman"/>
                      <w:b w:val="0"/>
                      <w:bCs w:val="0"/>
                      <w:color w:val="0C0C0C"/>
                      <w:sz w:val="21"/>
                      <w:szCs w:val="21"/>
                    </w:rPr>
                    <w:t>μg/m</w:t>
                  </w:r>
                  <w:r>
                    <w:rPr>
                      <w:rFonts w:hint="default" w:ascii="Times New Roman" w:hAnsi="Times New Roman" w:eastAsia="宋体" w:cs="Times New Roman"/>
                      <w:b w:val="0"/>
                      <w:bCs w:val="0"/>
                      <w:color w:val="0C0C0C"/>
                      <w:sz w:val="21"/>
                      <w:szCs w:val="21"/>
                      <w:vertAlign w:val="superscript"/>
                    </w:rPr>
                    <w:t>3</w:t>
                  </w: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kern w:val="2"/>
                      <w:sz w:val="21"/>
                      <w:szCs w:val="21"/>
                      <w:lang w:val="en-US" w:eastAsia="zh-CN" w:bidi="ar-SA"/>
                    </w:rPr>
                  </w:pPr>
                  <w:r>
                    <w:rPr>
                      <w:rFonts w:hint="default" w:ascii="Times New Roman" w:hAnsi="Times New Roman" w:eastAsia="宋体" w:cs="Times New Roman"/>
                      <w:color w:val="0C0C0C"/>
                      <w:sz w:val="21"/>
                      <w:szCs w:val="21"/>
                    </w:rPr>
                    <w:t>40</w:t>
                  </w:r>
                  <w:r>
                    <w:rPr>
                      <w:rFonts w:hint="default" w:ascii="Times New Roman" w:hAnsi="Times New Roman" w:eastAsia="宋体" w:cs="Times New Roman"/>
                      <w:b w:val="0"/>
                      <w:bCs w:val="0"/>
                      <w:color w:val="0C0C0C"/>
                      <w:sz w:val="21"/>
                      <w:szCs w:val="21"/>
                    </w:rPr>
                    <w:t>μg/m</w:t>
                  </w:r>
                  <w:r>
                    <w:rPr>
                      <w:rFonts w:hint="default" w:ascii="Times New Roman" w:hAnsi="Times New Roman" w:eastAsia="宋体" w:cs="Times New Roman"/>
                      <w:b w:val="0"/>
                      <w:bCs w:val="0"/>
                      <w:color w:val="0C0C0C"/>
                      <w:sz w:val="21"/>
                      <w:szCs w:val="21"/>
                      <w:vertAlign w:val="superscript"/>
                    </w:rPr>
                    <w:t>3</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color w:val="0C0C0C"/>
                      <w:kern w:val="2"/>
                      <w:sz w:val="21"/>
                      <w:szCs w:val="21"/>
                      <w:lang w:val="en-US" w:eastAsia="zh-CN" w:bidi="ar-SA"/>
                    </w:rPr>
                  </w:pPr>
                  <w:r>
                    <w:rPr>
                      <w:rFonts w:hint="default" w:ascii="Times New Roman" w:hAnsi="Times New Roman" w:eastAsia="宋体" w:cs="Times New Roman"/>
                      <w:color w:val="0C0C0C"/>
                      <w:sz w:val="21"/>
                      <w:szCs w:val="21"/>
                    </w:rPr>
                    <w:t>87.5</w:t>
                  </w:r>
                  <w:r>
                    <w:rPr>
                      <w:rFonts w:hint="eastAsia" w:ascii="Times New Roman" w:hAnsi="Times New Roman" w:cs="Times New Roman"/>
                      <w:color w:val="0C0C0C"/>
                      <w:sz w:val="21"/>
                      <w:szCs w:val="21"/>
                      <w:lang w:val="en-US" w:eastAsia="zh-CN"/>
                    </w:rPr>
                    <w:t>%</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kern w:val="2"/>
                      <w:sz w:val="21"/>
                      <w:szCs w:val="21"/>
                      <w:lang w:val="en-US" w:eastAsia="zh-CN" w:bidi="ar-SA"/>
                    </w:rPr>
                  </w:pPr>
                  <w:r>
                    <w:rPr>
                      <w:rFonts w:hint="default" w:ascii="Times New Roman" w:hAnsi="Times New Roman" w:eastAsia="宋体" w:cs="Times New Roman"/>
                      <w:color w:val="0C0C0C"/>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vertAlign w:val="baseline"/>
                    </w:rPr>
                  </w:pPr>
                  <w:r>
                    <w:rPr>
                      <w:rFonts w:hint="default" w:ascii="Times New Roman" w:hAnsi="Times New Roman" w:eastAsia="宋体" w:cs="Times New Roman"/>
                      <w:color w:val="0C0C0C"/>
                      <w:sz w:val="21"/>
                      <w:szCs w:val="21"/>
                    </w:rPr>
                    <w:t>CO</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color w:val="0C0C0C"/>
                      <w:sz w:val="21"/>
                      <w:szCs w:val="21"/>
                    </w:rPr>
                    <w:t>第95百分位浓度</w:t>
                  </w: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kern w:val="2"/>
                      <w:sz w:val="21"/>
                      <w:szCs w:val="21"/>
                      <w:lang w:val="en-US" w:eastAsia="zh-CN" w:bidi="ar-SA"/>
                    </w:rPr>
                  </w:pPr>
                  <w:r>
                    <w:rPr>
                      <w:rFonts w:hint="default" w:ascii="Times New Roman" w:hAnsi="Times New Roman" w:eastAsia="宋体" w:cs="Times New Roman"/>
                      <w:color w:val="0C0C0C"/>
                      <w:sz w:val="21"/>
                      <w:szCs w:val="21"/>
                    </w:rPr>
                    <w:t>1.675mg/m</w:t>
                  </w:r>
                  <w:r>
                    <w:rPr>
                      <w:rFonts w:hint="default" w:ascii="Times New Roman" w:hAnsi="Times New Roman" w:eastAsia="宋体" w:cs="Times New Roman"/>
                      <w:color w:val="0C0C0C"/>
                      <w:sz w:val="21"/>
                      <w:szCs w:val="21"/>
                      <w:vertAlign w:val="superscript"/>
                    </w:rPr>
                    <w:t>3</w:t>
                  </w: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kern w:val="2"/>
                      <w:sz w:val="21"/>
                      <w:szCs w:val="21"/>
                      <w:lang w:val="en-US" w:eastAsia="zh-CN" w:bidi="ar-SA"/>
                    </w:rPr>
                  </w:pPr>
                  <w:r>
                    <w:rPr>
                      <w:rFonts w:hint="default" w:ascii="Times New Roman" w:hAnsi="Times New Roman" w:eastAsia="宋体" w:cs="Times New Roman"/>
                      <w:color w:val="0C0C0C"/>
                      <w:sz w:val="21"/>
                      <w:szCs w:val="21"/>
                    </w:rPr>
                    <w:t>4mg/m</w:t>
                  </w:r>
                  <w:r>
                    <w:rPr>
                      <w:rFonts w:hint="default" w:ascii="Times New Roman" w:hAnsi="Times New Roman" w:eastAsia="宋体" w:cs="Times New Roman"/>
                      <w:color w:val="0C0C0C"/>
                      <w:sz w:val="21"/>
                      <w:szCs w:val="21"/>
                      <w:vertAlign w:val="superscript"/>
                    </w:rPr>
                    <w:t>3</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color w:val="0C0C0C"/>
                      <w:kern w:val="2"/>
                      <w:sz w:val="21"/>
                      <w:szCs w:val="21"/>
                      <w:lang w:val="en-US" w:eastAsia="zh-CN" w:bidi="ar-SA"/>
                    </w:rPr>
                  </w:pPr>
                  <w:r>
                    <w:rPr>
                      <w:rFonts w:hint="default" w:ascii="Times New Roman" w:hAnsi="Times New Roman" w:eastAsia="宋体" w:cs="Times New Roman"/>
                      <w:color w:val="0C0C0C"/>
                      <w:sz w:val="21"/>
                      <w:szCs w:val="21"/>
                    </w:rPr>
                    <w:t>41.9</w:t>
                  </w:r>
                  <w:r>
                    <w:rPr>
                      <w:rFonts w:hint="eastAsia" w:ascii="Times New Roman" w:hAnsi="Times New Roman" w:cs="Times New Roman"/>
                      <w:color w:val="0C0C0C"/>
                      <w:sz w:val="21"/>
                      <w:szCs w:val="21"/>
                      <w:lang w:val="en-US" w:eastAsia="zh-CN"/>
                    </w:rPr>
                    <w:t>%</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kern w:val="2"/>
                      <w:sz w:val="21"/>
                      <w:szCs w:val="21"/>
                      <w:lang w:val="en-US" w:eastAsia="zh-CN" w:bidi="ar-SA"/>
                    </w:rPr>
                  </w:pPr>
                  <w:r>
                    <w:rPr>
                      <w:rFonts w:hint="default" w:ascii="Times New Roman" w:hAnsi="Times New Roman" w:eastAsia="宋体" w:cs="Times New Roman"/>
                      <w:color w:val="0C0C0C"/>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vertAlign w:val="baseline"/>
                    </w:rPr>
                  </w:pPr>
                  <w:r>
                    <w:rPr>
                      <w:rFonts w:hint="default" w:ascii="Times New Roman" w:hAnsi="Times New Roman" w:eastAsia="宋体" w:cs="Times New Roman"/>
                      <w:color w:val="0C0C0C"/>
                      <w:sz w:val="21"/>
                      <w:szCs w:val="21"/>
                    </w:rPr>
                    <w:t>O</w:t>
                  </w:r>
                  <w:r>
                    <w:rPr>
                      <w:rFonts w:hint="default" w:ascii="Times New Roman" w:hAnsi="Times New Roman" w:eastAsia="宋体" w:cs="Times New Roman"/>
                      <w:color w:val="0C0C0C"/>
                      <w:sz w:val="21"/>
                      <w:szCs w:val="21"/>
                      <w:vertAlign w:val="subscript"/>
                    </w:rPr>
                    <w:t>3</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color w:val="0C0C0C"/>
                      <w:sz w:val="21"/>
                      <w:szCs w:val="21"/>
                    </w:rPr>
                    <w:t>第90百分位浓度</w:t>
                  </w: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kern w:val="2"/>
                      <w:sz w:val="21"/>
                      <w:szCs w:val="21"/>
                      <w:lang w:val="en-US" w:eastAsia="zh-CN" w:bidi="ar-SA"/>
                    </w:rPr>
                  </w:pPr>
                  <w:r>
                    <w:rPr>
                      <w:rFonts w:hint="default" w:ascii="Times New Roman" w:hAnsi="Times New Roman" w:eastAsia="宋体" w:cs="Times New Roman"/>
                      <w:color w:val="0C0C0C"/>
                      <w:sz w:val="21"/>
                      <w:szCs w:val="21"/>
                    </w:rPr>
                    <w:t>173</w:t>
                  </w:r>
                  <w:r>
                    <w:rPr>
                      <w:rFonts w:hint="default" w:ascii="Times New Roman" w:hAnsi="Times New Roman" w:eastAsia="宋体" w:cs="Times New Roman"/>
                      <w:b w:val="0"/>
                      <w:bCs w:val="0"/>
                      <w:color w:val="0C0C0C"/>
                      <w:sz w:val="21"/>
                      <w:szCs w:val="21"/>
                    </w:rPr>
                    <w:t>μg/m</w:t>
                  </w:r>
                  <w:r>
                    <w:rPr>
                      <w:rFonts w:hint="default" w:ascii="Times New Roman" w:hAnsi="Times New Roman" w:eastAsia="宋体" w:cs="Times New Roman"/>
                      <w:b w:val="0"/>
                      <w:bCs w:val="0"/>
                      <w:color w:val="0C0C0C"/>
                      <w:sz w:val="21"/>
                      <w:szCs w:val="21"/>
                      <w:vertAlign w:val="superscript"/>
                    </w:rPr>
                    <w:t>3</w:t>
                  </w: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kern w:val="2"/>
                      <w:sz w:val="21"/>
                      <w:szCs w:val="21"/>
                      <w:lang w:val="en-US" w:eastAsia="zh-CN" w:bidi="ar-SA"/>
                    </w:rPr>
                  </w:pPr>
                  <w:r>
                    <w:rPr>
                      <w:rFonts w:hint="default" w:ascii="Times New Roman" w:hAnsi="Times New Roman" w:eastAsia="宋体" w:cs="Times New Roman"/>
                      <w:color w:val="0C0C0C"/>
                      <w:sz w:val="21"/>
                      <w:szCs w:val="21"/>
                    </w:rPr>
                    <w:t>160</w:t>
                  </w:r>
                  <w:r>
                    <w:rPr>
                      <w:rFonts w:hint="default" w:ascii="Times New Roman" w:hAnsi="Times New Roman" w:eastAsia="宋体" w:cs="Times New Roman"/>
                      <w:b w:val="0"/>
                      <w:bCs w:val="0"/>
                      <w:color w:val="0C0C0C"/>
                      <w:sz w:val="21"/>
                      <w:szCs w:val="21"/>
                    </w:rPr>
                    <w:t>μg/m</w:t>
                  </w:r>
                  <w:r>
                    <w:rPr>
                      <w:rFonts w:hint="default" w:ascii="Times New Roman" w:hAnsi="Times New Roman" w:eastAsia="宋体" w:cs="Times New Roman"/>
                      <w:b w:val="0"/>
                      <w:bCs w:val="0"/>
                      <w:color w:val="0C0C0C"/>
                      <w:sz w:val="21"/>
                      <w:szCs w:val="21"/>
                      <w:vertAlign w:val="superscript"/>
                    </w:rPr>
                    <w:t>3</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color w:val="0C0C0C"/>
                      <w:kern w:val="2"/>
                      <w:sz w:val="21"/>
                      <w:szCs w:val="21"/>
                      <w:lang w:val="en-US" w:eastAsia="zh-CN" w:bidi="ar-SA"/>
                    </w:rPr>
                  </w:pPr>
                  <w:r>
                    <w:rPr>
                      <w:rFonts w:hint="default" w:ascii="Times New Roman" w:hAnsi="Times New Roman" w:eastAsia="宋体" w:cs="Times New Roman"/>
                      <w:color w:val="0C0C0C"/>
                      <w:sz w:val="21"/>
                      <w:szCs w:val="21"/>
                    </w:rPr>
                    <w:t>108.1</w:t>
                  </w:r>
                  <w:r>
                    <w:rPr>
                      <w:rFonts w:hint="eastAsia" w:ascii="Times New Roman" w:hAnsi="Times New Roman" w:cs="Times New Roman"/>
                      <w:color w:val="0C0C0C"/>
                      <w:sz w:val="21"/>
                      <w:szCs w:val="21"/>
                      <w:lang w:val="en-US" w:eastAsia="zh-CN"/>
                    </w:rPr>
                    <w:t>%</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kern w:val="2"/>
                      <w:sz w:val="21"/>
                      <w:szCs w:val="21"/>
                      <w:lang w:val="en-US" w:eastAsia="zh-CN" w:bidi="ar-SA"/>
                    </w:rPr>
                  </w:pPr>
                  <w:r>
                    <w:rPr>
                      <w:rFonts w:hint="default" w:ascii="Times New Roman" w:hAnsi="Times New Roman" w:eastAsia="宋体" w:cs="Times New Roman"/>
                      <w:color w:val="0C0C0C"/>
                      <w:sz w:val="21"/>
                      <w:szCs w:val="21"/>
                    </w:rPr>
                    <w:t>超标</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color w:val="0C0C0C"/>
                <w:sz w:val="24"/>
                <w:szCs w:val="24"/>
                <w:lang w:val="en-US" w:eastAsia="zh-CN"/>
              </w:rPr>
            </w:pPr>
            <w:r>
              <w:rPr>
                <w:rFonts w:hint="default" w:ascii="Times New Roman" w:hAnsi="Times New Roman" w:eastAsia="宋体" w:cs="Times New Roman"/>
                <w:color w:val="0C0C0C"/>
                <w:sz w:val="24"/>
                <w:szCs w:val="24"/>
                <w:lang w:val="en-US" w:eastAsia="zh-CN"/>
              </w:rPr>
              <w:t>由上表可知，除SO</w:t>
            </w:r>
            <w:r>
              <w:rPr>
                <w:rFonts w:hint="default" w:ascii="Times New Roman" w:hAnsi="Times New Roman" w:eastAsia="宋体" w:cs="Times New Roman"/>
                <w:color w:val="0C0C0C"/>
                <w:sz w:val="24"/>
                <w:szCs w:val="24"/>
                <w:vertAlign w:val="subscript"/>
                <w:lang w:val="en-US" w:eastAsia="zh-CN"/>
              </w:rPr>
              <w:t>2</w:t>
            </w:r>
            <w:r>
              <w:rPr>
                <w:rFonts w:hint="default" w:ascii="Times New Roman" w:hAnsi="Times New Roman" w:eastAsia="宋体" w:cs="Times New Roman"/>
                <w:color w:val="0C0C0C"/>
                <w:sz w:val="24"/>
                <w:szCs w:val="24"/>
                <w:lang w:val="en-US" w:eastAsia="zh-CN"/>
              </w:rPr>
              <w:t>、NO</w:t>
            </w:r>
            <w:r>
              <w:rPr>
                <w:rFonts w:hint="default" w:ascii="Times New Roman" w:hAnsi="Times New Roman" w:eastAsia="宋体" w:cs="Times New Roman"/>
                <w:color w:val="0C0C0C"/>
                <w:sz w:val="24"/>
                <w:szCs w:val="24"/>
                <w:vertAlign w:val="subscript"/>
                <w:lang w:val="en-US" w:eastAsia="zh-CN"/>
              </w:rPr>
              <w:t>2</w:t>
            </w:r>
            <w:r>
              <w:rPr>
                <w:rFonts w:hint="default" w:ascii="Times New Roman" w:hAnsi="Times New Roman" w:eastAsia="宋体" w:cs="Times New Roman"/>
                <w:color w:val="0C0C0C"/>
                <w:sz w:val="24"/>
                <w:szCs w:val="24"/>
                <w:lang w:val="en-US" w:eastAsia="zh-CN"/>
              </w:rPr>
              <w:t>、CO达标外，其他因子PM</w:t>
            </w:r>
            <w:r>
              <w:rPr>
                <w:rFonts w:hint="default" w:ascii="Times New Roman" w:hAnsi="Times New Roman" w:eastAsia="宋体" w:cs="Times New Roman"/>
                <w:color w:val="0C0C0C"/>
                <w:sz w:val="24"/>
                <w:szCs w:val="24"/>
                <w:vertAlign w:val="subscript"/>
                <w:lang w:val="en-US" w:eastAsia="zh-CN"/>
              </w:rPr>
              <w:t>10</w:t>
            </w:r>
            <w:r>
              <w:rPr>
                <w:rFonts w:hint="default" w:ascii="Times New Roman" w:hAnsi="Times New Roman" w:eastAsia="宋体" w:cs="Times New Roman"/>
                <w:color w:val="0C0C0C"/>
                <w:sz w:val="24"/>
                <w:szCs w:val="24"/>
                <w:lang w:val="en-US" w:eastAsia="zh-CN"/>
              </w:rPr>
              <w:t>、PM</w:t>
            </w:r>
            <w:r>
              <w:rPr>
                <w:rFonts w:hint="default" w:ascii="Times New Roman" w:hAnsi="Times New Roman" w:eastAsia="宋体" w:cs="Times New Roman"/>
                <w:color w:val="0C0C0C"/>
                <w:sz w:val="24"/>
                <w:szCs w:val="24"/>
                <w:vertAlign w:val="subscript"/>
                <w:lang w:val="en-US" w:eastAsia="zh-CN"/>
              </w:rPr>
              <w:t>2.5</w:t>
            </w:r>
            <w:r>
              <w:rPr>
                <w:rFonts w:hint="default" w:ascii="Times New Roman" w:hAnsi="Times New Roman" w:eastAsia="宋体" w:cs="Times New Roman"/>
                <w:color w:val="0C0C0C"/>
                <w:sz w:val="24"/>
                <w:szCs w:val="24"/>
                <w:lang w:val="en-US" w:eastAsia="zh-CN"/>
              </w:rPr>
              <w:t>、O</w:t>
            </w:r>
            <w:r>
              <w:rPr>
                <w:rFonts w:hint="default" w:ascii="Times New Roman" w:hAnsi="Times New Roman" w:eastAsia="宋体" w:cs="Times New Roman"/>
                <w:color w:val="0C0C0C"/>
                <w:sz w:val="24"/>
                <w:szCs w:val="24"/>
                <w:vertAlign w:val="subscript"/>
                <w:lang w:val="en-US" w:eastAsia="zh-CN"/>
              </w:rPr>
              <w:t>3</w:t>
            </w:r>
            <w:r>
              <w:rPr>
                <w:rFonts w:hint="default" w:ascii="Times New Roman" w:hAnsi="Times New Roman" w:eastAsia="宋体" w:cs="Times New Roman"/>
                <w:color w:val="0C0C0C"/>
                <w:sz w:val="24"/>
                <w:szCs w:val="24"/>
                <w:lang w:val="en-US" w:eastAsia="zh-CN"/>
              </w:rPr>
              <w:t>均不能够满足《环境空气质量标准》（GB3095-2012）及其修改单二级标准要求。根据《环境影响评价技术导则  大气环境》(HJ2.2-2018)，本项目所在区域属于未达标区。</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baseline"/>
              <w:outlineLvl w:val="9"/>
              <w:rPr>
                <w:rFonts w:hint="default" w:ascii="Times New Roman" w:hAnsi="Times New Roman" w:cs="Times New Roman"/>
                <w:color w:val="0C0C0C"/>
                <w:sz w:val="24"/>
                <w:szCs w:val="24"/>
                <w:lang w:val="en-US" w:eastAsia="zh-CN"/>
              </w:rPr>
            </w:pPr>
            <w:r>
              <w:rPr>
                <w:rFonts w:hint="default" w:ascii="Times New Roman" w:hAnsi="Times New Roman" w:eastAsia="宋体" w:cs="Times New Roman"/>
                <w:color w:val="0C0C0C"/>
                <w:sz w:val="24"/>
                <w:szCs w:val="24"/>
                <w:lang w:val="en-US" w:eastAsia="zh-CN"/>
              </w:rPr>
              <w:t>目前，新乡市正在实施《新乡市蓝天工程行动计划》、</w:t>
            </w:r>
            <w:r>
              <w:rPr>
                <w:rFonts w:hint="default" w:ascii="Times New Roman" w:hAnsi="Times New Roman" w:eastAsia="宋体" w:cs="Times New Roman"/>
                <w:color w:val="0C0C0C"/>
                <w:sz w:val="24"/>
                <w:szCs w:val="24"/>
              </w:rPr>
              <w:t>《河南省2021年工业企业大气污染物全面达标提升行动方案》（豫环文[2021]59号）、《关于印发河南省2021年大气、水、土壤污染防治攻坚战及农业农村污染治理攻坚战实施方案的通知》（豫环攻坚办[2021]20号）</w:t>
            </w:r>
            <w:r>
              <w:rPr>
                <w:rFonts w:hint="default" w:ascii="Times New Roman" w:hAnsi="Times New Roman" w:eastAsia="宋体" w:cs="Times New Roman"/>
                <w:color w:val="0C0C0C"/>
                <w:sz w:val="24"/>
                <w:szCs w:val="24"/>
                <w:lang w:val="en-US" w:eastAsia="zh-CN"/>
              </w:rPr>
              <w:t>等一系列措施，将不断改善区域大气环境质量。</w:t>
            </w:r>
          </w:p>
          <w:p>
            <w:pPr>
              <w:keepNext w:val="0"/>
              <w:keepLines w:val="0"/>
              <w:pageBreakBefore w:val="0"/>
              <w:widowControl w:val="0"/>
              <w:kinsoku/>
              <w:wordWrap/>
              <w:overflowPunct/>
              <w:topLinePunct w:val="0"/>
              <w:bidi w:val="0"/>
              <w:adjustRightInd/>
              <w:snapToGrid/>
              <w:spacing w:line="480" w:lineRule="exact"/>
              <w:ind w:firstLine="482" w:firstLineChars="200"/>
              <w:jc w:val="both"/>
              <w:textAlignment w:val="auto"/>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2、地表水环境质量现状</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default" w:ascii="Times New Roman" w:hAnsi="Times New Roman" w:cs="Times New Roman"/>
                <w:color w:val="000000"/>
                <w:spacing w:val="-3"/>
                <w:kern w:val="0"/>
                <w:sz w:val="24"/>
                <w:szCs w:val="24"/>
                <w:lang w:val="en-US" w:eastAsia="zh-CN" w:bidi="ar-SA"/>
              </w:rPr>
            </w:pPr>
            <w:r>
              <w:rPr>
                <w:rFonts w:hint="eastAsia" w:cs="Times New Roman"/>
                <w:bCs/>
                <w:color w:val="0C0C0C"/>
                <w:sz w:val="24"/>
                <w:szCs w:val="24"/>
                <w:lang w:val="en-US" w:eastAsia="zh-CN"/>
              </w:rPr>
              <w:t>本项目生活污水经厂区化粪池处理后经管网排入贾屯污水处理厂，污水处理厂处理后的水最终排入东孟姜女河，流入卫河，卫河</w:t>
            </w:r>
            <w:r>
              <w:rPr>
                <w:rFonts w:hint="default" w:ascii="Times New Roman" w:hAnsi="Times New Roman" w:eastAsia="宋体" w:cs="Times New Roman"/>
                <w:bCs/>
                <w:color w:val="0C0C0C"/>
                <w:sz w:val="24"/>
                <w:szCs w:val="24"/>
              </w:rPr>
              <w:t>水体功能类别为</w:t>
            </w:r>
            <w:r>
              <w:rPr>
                <w:rFonts w:hint="default" w:ascii="Times New Roman" w:hAnsi="Times New Roman" w:eastAsia="宋体" w:cs="Times New Roman"/>
                <w:color w:val="0C0C0C"/>
                <w:sz w:val="24"/>
                <w:szCs w:val="24"/>
              </w:rPr>
              <w:t>Ⅴ</w:t>
            </w:r>
            <w:r>
              <w:rPr>
                <w:rFonts w:hint="default" w:ascii="Times New Roman" w:hAnsi="Times New Roman" w:eastAsia="宋体" w:cs="Times New Roman"/>
                <w:bCs/>
                <w:color w:val="0C0C0C"/>
                <w:sz w:val="24"/>
                <w:szCs w:val="24"/>
              </w:rPr>
              <w:t>类标准，执行《地表水环境质量标准》（GB 3838-2002）</w:t>
            </w:r>
            <w:r>
              <w:rPr>
                <w:rFonts w:hint="default" w:ascii="Times New Roman" w:hAnsi="Times New Roman" w:eastAsia="宋体" w:cs="Times New Roman"/>
                <w:color w:val="0C0C0C"/>
                <w:sz w:val="24"/>
                <w:szCs w:val="24"/>
              </w:rPr>
              <w:t>Ⅴ</w:t>
            </w:r>
            <w:r>
              <w:rPr>
                <w:rFonts w:hint="default" w:ascii="Times New Roman" w:hAnsi="Times New Roman" w:eastAsia="宋体" w:cs="Times New Roman"/>
                <w:bCs/>
                <w:color w:val="0C0C0C"/>
                <w:sz w:val="24"/>
                <w:szCs w:val="24"/>
              </w:rPr>
              <w:t>类标准。为了解与本项目有关的地表水质量现状，本次评价引用新乡市生态环境局公布的2021年第</w:t>
            </w:r>
            <w:r>
              <w:rPr>
                <w:rFonts w:hint="default" w:ascii="Times New Roman" w:hAnsi="Times New Roman" w:eastAsia="宋体" w:cs="Times New Roman"/>
                <w:bCs/>
                <w:color w:val="auto"/>
                <w:sz w:val="24"/>
                <w:szCs w:val="24"/>
              </w:rPr>
              <w:t>1期</w:t>
            </w:r>
            <w:r>
              <w:rPr>
                <w:rFonts w:hint="eastAsia" w:cs="Times New Roman"/>
                <w:bCs/>
                <w:color w:val="auto"/>
                <w:sz w:val="24"/>
                <w:szCs w:val="24"/>
                <w:lang w:val="en-US" w:eastAsia="zh-CN"/>
              </w:rPr>
              <w:t>卫河饮马口</w:t>
            </w:r>
            <w:r>
              <w:rPr>
                <w:rFonts w:hint="default" w:ascii="Times New Roman" w:hAnsi="Times New Roman" w:eastAsia="宋体" w:cs="Times New Roman"/>
                <w:bCs/>
                <w:color w:val="auto"/>
                <w:sz w:val="24"/>
                <w:szCs w:val="24"/>
              </w:rPr>
              <w:t>断面的监测数据</w:t>
            </w:r>
            <w:r>
              <w:rPr>
                <w:rFonts w:hint="eastAsia" w:cs="Times New Roman"/>
                <w:bCs/>
                <w:color w:val="auto"/>
                <w:sz w:val="24"/>
                <w:szCs w:val="24"/>
                <w:lang w:eastAsia="zh-CN"/>
              </w:rPr>
              <w:t>，</w:t>
            </w:r>
            <w:r>
              <w:rPr>
                <w:rFonts w:hint="default" w:ascii="Times New Roman" w:hAnsi="Times New Roman" w:cs="Times New Roman"/>
                <w:color w:val="000000"/>
                <w:spacing w:val="-3"/>
                <w:kern w:val="0"/>
                <w:sz w:val="24"/>
                <w:szCs w:val="24"/>
                <w:lang w:val="en-US" w:eastAsia="zh-CN" w:bidi="ar-SA"/>
              </w:rPr>
              <w:t>监测数据见表</w:t>
            </w:r>
            <w:r>
              <w:rPr>
                <w:rFonts w:hint="eastAsia" w:cs="Times New Roman"/>
                <w:color w:val="000000"/>
                <w:spacing w:val="-3"/>
                <w:kern w:val="0"/>
                <w:sz w:val="24"/>
                <w:szCs w:val="24"/>
                <w:lang w:val="en-US" w:eastAsia="zh-CN" w:bidi="ar-SA"/>
              </w:rPr>
              <w:t>3-2</w:t>
            </w:r>
            <w:r>
              <w:rPr>
                <w:rFonts w:hint="default" w:ascii="Times New Roman" w:hAnsi="Times New Roman" w:cs="Times New Roman"/>
                <w:color w:val="000000"/>
                <w:spacing w:val="-3"/>
                <w:kern w:val="0"/>
                <w:sz w:val="24"/>
                <w:szCs w:val="24"/>
                <w:lang w:val="en-US" w:eastAsia="zh-CN" w:bidi="ar-SA"/>
              </w:rPr>
              <w:t>。</w:t>
            </w:r>
          </w:p>
          <w:p>
            <w:pPr>
              <w:keepNext w:val="0"/>
              <w:keepLines w:val="0"/>
              <w:pageBreakBefore w:val="0"/>
              <w:widowControl w:val="0"/>
              <w:kinsoku/>
              <w:wordWrap/>
              <w:overflowPunct/>
              <w:topLinePunct w:val="0"/>
              <w:bidi w:val="0"/>
              <w:adjustRightInd/>
              <w:snapToGrid/>
              <w:spacing w:line="480" w:lineRule="exact"/>
              <w:contextualSpacing/>
              <w:jc w:val="center"/>
              <w:textAlignment w:val="auto"/>
              <w:rPr>
                <w:rFonts w:hint="eastAsia" w:ascii="黑体" w:hAnsi="黑体" w:eastAsia="黑体" w:cs="黑体"/>
                <w:b w:val="0"/>
                <w:bCs w:val="0"/>
                <w:color w:val="000000"/>
                <w:sz w:val="24"/>
                <w:szCs w:val="24"/>
                <w:lang w:eastAsia="zh-CN"/>
              </w:rPr>
            </w:pPr>
            <w:r>
              <w:rPr>
                <w:rFonts w:hint="eastAsia" w:ascii="黑体" w:hAnsi="黑体" w:eastAsia="黑体" w:cs="黑体"/>
                <w:b w:val="0"/>
                <w:bCs w:val="0"/>
                <w:color w:val="000000"/>
                <w:sz w:val="24"/>
                <w:szCs w:val="24"/>
                <w:lang w:eastAsia="zh-CN"/>
              </w:rPr>
              <w:t>表</w:t>
            </w:r>
            <w:r>
              <w:rPr>
                <w:rFonts w:hint="eastAsia" w:ascii="黑体" w:hAnsi="黑体" w:eastAsia="黑体" w:cs="黑体"/>
                <w:b w:val="0"/>
                <w:bCs w:val="0"/>
                <w:color w:val="000000"/>
                <w:sz w:val="24"/>
                <w:szCs w:val="24"/>
                <w:lang w:val="en-US" w:eastAsia="zh-CN"/>
              </w:rPr>
              <w:t>3-2  卫河饮马口断面</w:t>
            </w:r>
            <w:r>
              <w:rPr>
                <w:rFonts w:hint="eastAsia" w:ascii="黑体" w:hAnsi="黑体" w:eastAsia="黑体" w:cs="黑体"/>
                <w:b w:val="0"/>
                <w:bCs w:val="0"/>
                <w:color w:val="000000"/>
                <w:sz w:val="24"/>
                <w:szCs w:val="24"/>
                <w:lang w:eastAsia="zh-CN"/>
              </w:rPr>
              <w:t>监测数据（202</w:t>
            </w:r>
            <w:r>
              <w:rPr>
                <w:rFonts w:hint="eastAsia" w:ascii="黑体" w:hAnsi="黑体" w:eastAsia="黑体" w:cs="黑体"/>
                <w:b w:val="0"/>
                <w:bCs w:val="0"/>
                <w:color w:val="000000"/>
                <w:sz w:val="24"/>
                <w:szCs w:val="24"/>
                <w:lang w:val="en-US" w:eastAsia="zh-CN"/>
              </w:rPr>
              <w:t>1</w:t>
            </w:r>
            <w:r>
              <w:rPr>
                <w:rFonts w:hint="eastAsia" w:ascii="黑体" w:hAnsi="黑体" w:eastAsia="黑体" w:cs="黑体"/>
                <w:b w:val="0"/>
                <w:bCs w:val="0"/>
                <w:color w:val="000000"/>
                <w:sz w:val="24"/>
                <w:szCs w:val="24"/>
                <w:lang w:eastAsia="zh-CN"/>
              </w:rPr>
              <w:t>年</w:t>
            </w:r>
            <w:r>
              <w:rPr>
                <w:rFonts w:hint="eastAsia" w:ascii="黑体" w:hAnsi="黑体" w:eastAsia="黑体" w:cs="黑体"/>
                <w:b w:val="0"/>
                <w:bCs w:val="0"/>
                <w:color w:val="000000"/>
                <w:sz w:val="24"/>
                <w:szCs w:val="24"/>
                <w:lang w:val="en-US" w:eastAsia="zh-CN"/>
              </w:rPr>
              <w:t>1</w:t>
            </w:r>
            <w:r>
              <w:rPr>
                <w:rFonts w:hint="eastAsia" w:ascii="黑体" w:hAnsi="黑体" w:eastAsia="黑体" w:cs="黑体"/>
                <w:b w:val="0"/>
                <w:bCs w:val="0"/>
                <w:color w:val="000000"/>
                <w:sz w:val="24"/>
                <w:szCs w:val="24"/>
                <w:lang w:eastAsia="zh-CN"/>
              </w:rPr>
              <w:t>月）</w:t>
            </w:r>
          </w:p>
          <w:tbl>
            <w:tblPr>
              <w:tblStyle w:val="1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659"/>
              <w:gridCol w:w="1806"/>
              <w:gridCol w:w="1592"/>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58" w:type="dxa"/>
                  <w:vMerge w:val="restart"/>
                  <w:noWrap w:val="0"/>
                  <w:vAlign w:val="center"/>
                </w:tcPr>
                <w:p>
                  <w:pPr>
                    <w:keepNext w:val="0"/>
                    <w:keepLines w:val="0"/>
                    <w:pageBreakBefore w:val="0"/>
                    <w:widowControl w:val="0"/>
                    <w:kinsoku/>
                    <w:wordWrap/>
                    <w:overflowPunct/>
                    <w:topLinePunct w:val="0"/>
                    <w:bidi w:val="0"/>
                    <w:adjustRightInd/>
                    <w:snapToGrid/>
                    <w:spacing w:line="480" w:lineRule="exact"/>
                    <w:jc w:val="center"/>
                    <w:rPr>
                      <w:rFonts w:hint="default" w:ascii="Times New Roman" w:hAnsi="Times New Roman" w:cs="Times New Roman"/>
                      <w:b/>
                      <w:bCs/>
                    </w:rPr>
                  </w:pPr>
                  <w:r>
                    <w:rPr>
                      <w:rFonts w:hint="default" w:ascii="Times New Roman" w:hAnsi="Times New Roman" w:cs="Times New Roman"/>
                      <w:b/>
                      <w:bCs/>
                    </w:rPr>
                    <w:t>河流名称</w:t>
                  </w:r>
                </w:p>
              </w:tc>
              <w:tc>
                <w:tcPr>
                  <w:tcW w:w="1659" w:type="dxa"/>
                  <w:vMerge w:val="restart"/>
                  <w:noWrap w:val="0"/>
                  <w:vAlign w:val="center"/>
                </w:tcPr>
                <w:p>
                  <w:pPr>
                    <w:keepNext w:val="0"/>
                    <w:keepLines w:val="0"/>
                    <w:pageBreakBefore w:val="0"/>
                    <w:widowControl w:val="0"/>
                    <w:kinsoku/>
                    <w:wordWrap/>
                    <w:overflowPunct/>
                    <w:topLinePunct w:val="0"/>
                    <w:bidi w:val="0"/>
                    <w:adjustRightInd/>
                    <w:snapToGrid/>
                    <w:spacing w:line="480" w:lineRule="exact"/>
                    <w:jc w:val="center"/>
                    <w:rPr>
                      <w:rFonts w:hint="default" w:ascii="Times New Roman" w:hAnsi="Times New Roman" w:cs="Times New Roman"/>
                      <w:b/>
                      <w:bCs/>
                    </w:rPr>
                  </w:pPr>
                  <w:r>
                    <w:rPr>
                      <w:rFonts w:hint="default" w:ascii="Times New Roman" w:hAnsi="Times New Roman" w:cs="Times New Roman"/>
                      <w:b/>
                      <w:bCs/>
                    </w:rPr>
                    <w:t>断面名称</w:t>
                  </w:r>
                </w:p>
              </w:tc>
              <w:tc>
                <w:tcPr>
                  <w:tcW w:w="4979" w:type="dxa"/>
                  <w:gridSpan w:val="3"/>
                  <w:noWrap w:val="0"/>
                  <w:vAlign w:val="center"/>
                </w:tcPr>
                <w:p>
                  <w:pPr>
                    <w:keepNext w:val="0"/>
                    <w:keepLines w:val="0"/>
                    <w:pageBreakBefore w:val="0"/>
                    <w:widowControl w:val="0"/>
                    <w:kinsoku/>
                    <w:wordWrap/>
                    <w:overflowPunct/>
                    <w:topLinePunct w:val="0"/>
                    <w:bidi w:val="0"/>
                    <w:adjustRightInd/>
                    <w:snapToGrid/>
                    <w:spacing w:line="480" w:lineRule="exact"/>
                    <w:jc w:val="center"/>
                    <w:rPr>
                      <w:rFonts w:hint="default" w:ascii="Times New Roman" w:hAnsi="Times New Roman" w:cs="Times New Roman"/>
                      <w:b/>
                      <w:bCs/>
                    </w:rPr>
                  </w:pPr>
                  <w:r>
                    <w:rPr>
                      <w:rFonts w:hint="default" w:ascii="Times New Roman" w:hAnsi="Times New Roman" w:cs="Times New Roman"/>
                      <w:b/>
                      <w:bCs/>
                    </w:rPr>
                    <w:t>监测值（mg/L）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8" w:type="dxa"/>
                  <w:vMerge w:val="continue"/>
                  <w:noWrap w:val="0"/>
                  <w:vAlign w:val="center"/>
                </w:tcPr>
                <w:p>
                  <w:pPr>
                    <w:keepNext w:val="0"/>
                    <w:keepLines w:val="0"/>
                    <w:pageBreakBefore w:val="0"/>
                    <w:widowControl w:val="0"/>
                    <w:kinsoku/>
                    <w:wordWrap/>
                    <w:overflowPunct/>
                    <w:topLinePunct w:val="0"/>
                    <w:bidi w:val="0"/>
                    <w:adjustRightInd/>
                    <w:snapToGrid/>
                    <w:spacing w:line="480" w:lineRule="exact"/>
                    <w:jc w:val="center"/>
                    <w:rPr>
                      <w:rFonts w:hint="default" w:ascii="Times New Roman" w:hAnsi="Times New Roman" w:cs="Times New Roman"/>
                      <w:b/>
                      <w:bCs/>
                    </w:rPr>
                  </w:pPr>
                </w:p>
              </w:tc>
              <w:tc>
                <w:tcPr>
                  <w:tcW w:w="1659" w:type="dxa"/>
                  <w:vMerge w:val="continue"/>
                  <w:noWrap w:val="0"/>
                  <w:vAlign w:val="center"/>
                </w:tcPr>
                <w:p>
                  <w:pPr>
                    <w:keepNext w:val="0"/>
                    <w:keepLines w:val="0"/>
                    <w:pageBreakBefore w:val="0"/>
                    <w:widowControl w:val="0"/>
                    <w:kinsoku/>
                    <w:wordWrap/>
                    <w:overflowPunct/>
                    <w:topLinePunct w:val="0"/>
                    <w:bidi w:val="0"/>
                    <w:adjustRightInd/>
                    <w:snapToGrid/>
                    <w:spacing w:line="480" w:lineRule="exact"/>
                    <w:jc w:val="center"/>
                    <w:rPr>
                      <w:rFonts w:hint="default" w:ascii="Times New Roman" w:hAnsi="Times New Roman" w:cs="Times New Roman"/>
                      <w:b/>
                      <w:bCs/>
                    </w:rPr>
                  </w:pPr>
                </w:p>
              </w:tc>
              <w:tc>
                <w:tcPr>
                  <w:tcW w:w="1806" w:type="dxa"/>
                  <w:noWrap w:val="0"/>
                  <w:vAlign w:val="center"/>
                </w:tcPr>
                <w:p>
                  <w:pPr>
                    <w:keepNext w:val="0"/>
                    <w:keepLines w:val="0"/>
                    <w:pageBreakBefore w:val="0"/>
                    <w:widowControl w:val="0"/>
                    <w:kinsoku/>
                    <w:wordWrap/>
                    <w:overflowPunct/>
                    <w:topLinePunct w:val="0"/>
                    <w:bidi w:val="0"/>
                    <w:adjustRightInd/>
                    <w:snapToGrid/>
                    <w:spacing w:line="480" w:lineRule="exact"/>
                    <w:jc w:val="center"/>
                    <w:rPr>
                      <w:rFonts w:hint="default" w:ascii="Times New Roman" w:hAnsi="Times New Roman" w:cs="Times New Roman"/>
                      <w:b/>
                      <w:bCs/>
                    </w:rPr>
                  </w:pPr>
                  <w:r>
                    <w:rPr>
                      <w:rFonts w:hint="default" w:ascii="Times New Roman" w:hAnsi="Times New Roman" w:cs="Times New Roman"/>
                      <w:b/>
                      <w:bCs/>
                    </w:rPr>
                    <w:t>COD</w:t>
                  </w:r>
                </w:p>
              </w:tc>
              <w:tc>
                <w:tcPr>
                  <w:tcW w:w="1592" w:type="dxa"/>
                  <w:noWrap w:val="0"/>
                  <w:vAlign w:val="center"/>
                </w:tcPr>
                <w:p>
                  <w:pPr>
                    <w:keepNext w:val="0"/>
                    <w:keepLines w:val="0"/>
                    <w:pageBreakBefore w:val="0"/>
                    <w:widowControl w:val="0"/>
                    <w:kinsoku/>
                    <w:wordWrap/>
                    <w:overflowPunct/>
                    <w:topLinePunct w:val="0"/>
                    <w:bidi w:val="0"/>
                    <w:adjustRightInd/>
                    <w:snapToGrid/>
                    <w:spacing w:line="480" w:lineRule="exact"/>
                    <w:jc w:val="center"/>
                    <w:rPr>
                      <w:rFonts w:hint="default" w:ascii="Times New Roman" w:hAnsi="Times New Roman" w:cs="Times New Roman"/>
                      <w:b/>
                      <w:bCs/>
                    </w:rPr>
                  </w:pPr>
                  <w:r>
                    <w:rPr>
                      <w:rFonts w:hint="default" w:ascii="Times New Roman" w:hAnsi="Times New Roman" w:cs="Times New Roman"/>
                      <w:b/>
                      <w:bCs/>
                    </w:rPr>
                    <w:t>氨氮</w:t>
                  </w:r>
                </w:p>
              </w:tc>
              <w:tc>
                <w:tcPr>
                  <w:tcW w:w="1581" w:type="dxa"/>
                  <w:noWrap w:val="0"/>
                  <w:vAlign w:val="center"/>
                </w:tcPr>
                <w:p>
                  <w:pPr>
                    <w:keepNext w:val="0"/>
                    <w:keepLines w:val="0"/>
                    <w:pageBreakBefore w:val="0"/>
                    <w:widowControl w:val="0"/>
                    <w:kinsoku/>
                    <w:wordWrap/>
                    <w:overflowPunct/>
                    <w:topLinePunct w:val="0"/>
                    <w:bidi w:val="0"/>
                    <w:adjustRightInd/>
                    <w:snapToGrid/>
                    <w:spacing w:line="480" w:lineRule="exact"/>
                    <w:jc w:val="center"/>
                    <w:rPr>
                      <w:rFonts w:hint="default" w:ascii="Times New Roman" w:hAnsi="Times New Roman" w:cs="Times New Roman"/>
                      <w:b/>
                      <w:bCs/>
                    </w:rPr>
                  </w:pPr>
                  <w:r>
                    <w:rPr>
                      <w:rFonts w:hint="default" w:ascii="Times New Roman" w:hAnsi="Times New Roman" w:cs="Times New Roman"/>
                      <w:b/>
                      <w:bCs/>
                    </w:rPr>
                    <w:t>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58" w:type="dxa"/>
                  <w:noWrap w:val="0"/>
                  <w:vAlign w:val="center"/>
                </w:tcPr>
                <w:p>
                  <w:pPr>
                    <w:keepNext w:val="0"/>
                    <w:keepLines w:val="0"/>
                    <w:pageBreakBefore w:val="0"/>
                    <w:widowControl w:val="0"/>
                    <w:kinsoku/>
                    <w:wordWrap/>
                    <w:overflowPunct/>
                    <w:topLinePunct w:val="0"/>
                    <w:bidi w:val="0"/>
                    <w:adjustRightInd/>
                    <w:snapToGrid/>
                    <w:spacing w:line="480" w:lineRule="exact"/>
                    <w:jc w:val="center"/>
                    <w:rPr>
                      <w:rFonts w:hint="default" w:ascii="Times New Roman" w:hAnsi="Times New Roman" w:cs="Times New Roman"/>
                    </w:rPr>
                  </w:pPr>
                  <w:r>
                    <w:rPr>
                      <w:rFonts w:hint="eastAsia" w:cs="Times New Roman"/>
                      <w:lang w:val="en-US" w:eastAsia="zh-CN"/>
                    </w:rPr>
                    <w:t>卫河</w:t>
                  </w:r>
                </w:p>
              </w:tc>
              <w:tc>
                <w:tcPr>
                  <w:tcW w:w="1659" w:type="dxa"/>
                  <w:noWrap w:val="0"/>
                  <w:vAlign w:val="center"/>
                </w:tcPr>
                <w:p>
                  <w:pPr>
                    <w:keepNext w:val="0"/>
                    <w:keepLines w:val="0"/>
                    <w:pageBreakBefore w:val="0"/>
                    <w:widowControl w:val="0"/>
                    <w:kinsoku/>
                    <w:wordWrap/>
                    <w:overflowPunct/>
                    <w:topLinePunct w:val="0"/>
                    <w:bidi w:val="0"/>
                    <w:adjustRightInd/>
                    <w:snapToGrid/>
                    <w:spacing w:line="480" w:lineRule="exact"/>
                    <w:jc w:val="center"/>
                    <w:rPr>
                      <w:rFonts w:hint="default" w:ascii="Times New Roman" w:hAnsi="Times New Roman" w:cs="Times New Roman"/>
                    </w:rPr>
                  </w:pPr>
                  <w:r>
                    <w:rPr>
                      <w:rFonts w:hint="eastAsia" w:cs="Times New Roman"/>
                      <w:lang w:val="en-US" w:eastAsia="zh-CN"/>
                    </w:rPr>
                    <w:t>饮马口</w:t>
                  </w:r>
                </w:p>
              </w:tc>
              <w:tc>
                <w:tcPr>
                  <w:tcW w:w="1806" w:type="dxa"/>
                  <w:noWrap w:val="0"/>
                  <w:vAlign w:val="center"/>
                </w:tcPr>
                <w:p>
                  <w:pPr>
                    <w:keepNext w:val="0"/>
                    <w:keepLines w:val="0"/>
                    <w:pageBreakBefore w:val="0"/>
                    <w:widowControl w:val="0"/>
                    <w:kinsoku/>
                    <w:wordWrap/>
                    <w:overflowPunct/>
                    <w:topLinePunct w:val="0"/>
                    <w:bidi w:val="0"/>
                    <w:adjustRightInd/>
                    <w:snapToGrid/>
                    <w:spacing w:line="480" w:lineRule="exact"/>
                    <w:jc w:val="center"/>
                    <w:rPr>
                      <w:rFonts w:hint="default" w:ascii="Times New Roman" w:hAnsi="Times New Roman" w:cs="Times New Roman"/>
                      <w:lang w:val="en-US"/>
                    </w:rPr>
                  </w:pPr>
                  <w:r>
                    <w:rPr>
                      <w:rFonts w:hint="eastAsia" w:cs="Times New Roman"/>
                      <w:lang w:val="en-US" w:eastAsia="zh-CN"/>
                    </w:rPr>
                    <w:t>15</w:t>
                  </w:r>
                </w:p>
              </w:tc>
              <w:tc>
                <w:tcPr>
                  <w:tcW w:w="1592" w:type="dxa"/>
                  <w:noWrap w:val="0"/>
                  <w:vAlign w:val="center"/>
                </w:tcPr>
                <w:p>
                  <w:pPr>
                    <w:keepNext w:val="0"/>
                    <w:keepLines w:val="0"/>
                    <w:pageBreakBefore w:val="0"/>
                    <w:widowControl w:val="0"/>
                    <w:kinsoku/>
                    <w:wordWrap/>
                    <w:overflowPunct/>
                    <w:topLinePunct w:val="0"/>
                    <w:bidi w:val="0"/>
                    <w:adjustRightInd/>
                    <w:snapToGrid/>
                    <w:spacing w:line="480" w:lineRule="exact"/>
                    <w:jc w:val="center"/>
                    <w:rPr>
                      <w:rFonts w:hint="default" w:ascii="Times New Roman" w:hAnsi="Times New Roman" w:cs="Times New Roman"/>
                      <w:lang w:val="en-US"/>
                    </w:rPr>
                  </w:pPr>
                  <w:r>
                    <w:rPr>
                      <w:rFonts w:hint="default" w:ascii="Times New Roman" w:hAnsi="Times New Roman" w:cs="Times New Roman"/>
                      <w:lang w:val="en-US" w:eastAsia="zh-CN"/>
                    </w:rPr>
                    <w:t>0.</w:t>
                  </w:r>
                  <w:r>
                    <w:rPr>
                      <w:rFonts w:hint="eastAsia" w:cs="Times New Roman"/>
                      <w:lang w:val="en-US" w:eastAsia="zh-CN"/>
                    </w:rPr>
                    <w:t>5</w:t>
                  </w:r>
                </w:p>
              </w:tc>
              <w:tc>
                <w:tcPr>
                  <w:tcW w:w="1581" w:type="dxa"/>
                  <w:noWrap w:val="0"/>
                  <w:vAlign w:val="center"/>
                </w:tcPr>
                <w:p>
                  <w:pPr>
                    <w:keepNext w:val="0"/>
                    <w:keepLines w:val="0"/>
                    <w:pageBreakBefore w:val="0"/>
                    <w:widowControl w:val="0"/>
                    <w:kinsoku/>
                    <w:wordWrap/>
                    <w:overflowPunct/>
                    <w:topLinePunct w:val="0"/>
                    <w:bidi w:val="0"/>
                    <w:adjustRightInd/>
                    <w:snapToGrid/>
                    <w:spacing w:line="480" w:lineRule="exact"/>
                    <w:jc w:val="center"/>
                    <w:rPr>
                      <w:rFonts w:hint="default" w:ascii="Times New Roman" w:hAnsi="Times New Roman" w:cs="Times New Roman"/>
                      <w:lang w:val="en-US"/>
                    </w:rPr>
                  </w:pPr>
                  <w:r>
                    <w:rPr>
                      <w:rFonts w:hint="default" w:ascii="Times New Roman" w:hAnsi="Times New Roman" w:cs="Times New Roman"/>
                      <w:lang w:val="en-US" w:eastAsia="zh-CN"/>
                    </w:rPr>
                    <w:t>0.</w:t>
                  </w:r>
                  <w:r>
                    <w:rPr>
                      <w:rFonts w:hint="eastAsia" w:cs="Times New Roman"/>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317" w:type="dxa"/>
                  <w:gridSpan w:val="2"/>
                  <w:noWrap w:val="0"/>
                  <w:vAlign w:val="center"/>
                </w:tcPr>
                <w:p>
                  <w:pPr>
                    <w:keepNext w:val="0"/>
                    <w:keepLines w:val="0"/>
                    <w:pageBreakBefore w:val="0"/>
                    <w:widowControl w:val="0"/>
                    <w:kinsoku/>
                    <w:wordWrap/>
                    <w:overflowPunct/>
                    <w:topLinePunct w:val="0"/>
                    <w:bidi w:val="0"/>
                    <w:adjustRightInd/>
                    <w:snapToGrid/>
                    <w:spacing w:line="480" w:lineRule="exact"/>
                    <w:jc w:val="center"/>
                    <w:rPr>
                      <w:rFonts w:hint="default" w:ascii="Times New Roman" w:hAnsi="Times New Roman" w:cs="Times New Roman"/>
                    </w:rPr>
                  </w:pPr>
                  <w:r>
                    <w:rPr>
                      <w:rFonts w:hint="default" w:ascii="Times New Roman" w:hAnsi="Times New Roman" w:cs="Times New Roman"/>
                    </w:rPr>
                    <w:t>GB 3838-200</w:t>
                  </w:r>
                  <w:r>
                    <w:rPr>
                      <w:rFonts w:hint="default" w:ascii="Times New Roman" w:hAnsi="Times New Roman" w:cs="Times New Roman"/>
                      <w:sz w:val="21"/>
                      <w:szCs w:val="21"/>
                    </w:rPr>
                    <w:t>2</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color w:val="0C0C0C"/>
                      <w:sz w:val="21"/>
                      <w:szCs w:val="21"/>
                    </w:rPr>
                    <w:t>Ⅴ</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类标</w:t>
                  </w:r>
                  <w:r>
                    <w:rPr>
                      <w:rFonts w:hint="default" w:ascii="Times New Roman" w:hAnsi="Times New Roman" w:cs="Times New Roman"/>
                    </w:rPr>
                    <w:t>准</w:t>
                  </w:r>
                </w:p>
              </w:tc>
              <w:tc>
                <w:tcPr>
                  <w:tcW w:w="1806" w:type="dxa"/>
                  <w:noWrap w:val="0"/>
                  <w:vAlign w:val="center"/>
                </w:tcPr>
                <w:p>
                  <w:pPr>
                    <w:keepNext w:val="0"/>
                    <w:keepLines w:val="0"/>
                    <w:pageBreakBefore w:val="0"/>
                    <w:widowControl w:val="0"/>
                    <w:kinsoku/>
                    <w:wordWrap/>
                    <w:overflowPunct/>
                    <w:topLinePunct w:val="0"/>
                    <w:bidi w:val="0"/>
                    <w:adjustRightInd/>
                    <w:snapToGrid/>
                    <w:spacing w:line="480" w:lineRule="exact"/>
                    <w:jc w:val="center"/>
                    <w:rPr>
                      <w:rFonts w:hint="default" w:ascii="Times New Roman" w:hAnsi="Times New Roman" w:eastAsia="宋体" w:cs="Times New Roman"/>
                      <w:lang w:val="en-US" w:eastAsia="zh-CN"/>
                    </w:rPr>
                  </w:pPr>
                  <w:r>
                    <w:rPr>
                      <w:rFonts w:hint="eastAsia" w:cs="Times New Roman"/>
                      <w:lang w:val="en-US" w:eastAsia="zh-CN"/>
                    </w:rPr>
                    <w:t>40</w:t>
                  </w:r>
                </w:p>
              </w:tc>
              <w:tc>
                <w:tcPr>
                  <w:tcW w:w="1592" w:type="dxa"/>
                  <w:noWrap w:val="0"/>
                  <w:vAlign w:val="center"/>
                </w:tcPr>
                <w:p>
                  <w:pPr>
                    <w:keepNext w:val="0"/>
                    <w:keepLines w:val="0"/>
                    <w:pageBreakBefore w:val="0"/>
                    <w:widowControl w:val="0"/>
                    <w:kinsoku/>
                    <w:wordWrap/>
                    <w:overflowPunct/>
                    <w:topLinePunct w:val="0"/>
                    <w:bidi w:val="0"/>
                    <w:adjustRightInd/>
                    <w:snapToGrid/>
                    <w:spacing w:line="480" w:lineRule="exact"/>
                    <w:jc w:val="center"/>
                    <w:rPr>
                      <w:rFonts w:hint="default" w:ascii="Times New Roman" w:hAnsi="Times New Roman" w:cs="Times New Roman"/>
                      <w:lang w:val="en-US"/>
                    </w:rPr>
                  </w:pPr>
                  <w:r>
                    <w:rPr>
                      <w:rFonts w:hint="eastAsia" w:cs="Times New Roman"/>
                      <w:lang w:val="en-US" w:eastAsia="zh-CN"/>
                    </w:rPr>
                    <w:t>2</w:t>
                  </w:r>
                </w:p>
              </w:tc>
              <w:tc>
                <w:tcPr>
                  <w:tcW w:w="1581" w:type="dxa"/>
                  <w:noWrap w:val="0"/>
                  <w:vAlign w:val="center"/>
                </w:tcPr>
                <w:p>
                  <w:pPr>
                    <w:keepNext w:val="0"/>
                    <w:keepLines w:val="0"/>
                    <w:pageBreakBefore w:val="0"/>
                    <w:widowControl w:val="0"/>
                    <w:kinsoku/>
                    <w:wordWrap/>
                    <w:overflowPunct/>
                    <w:topLinePunct w:val="0"/>
                    <w:bidi w:val="0"/>
                    <w:adjustRightInd/>
                    <w:snapToGrid/>
                    <w:spacing w:line="480" w:lineRule="exact"/>
                    <w:jc w:val="center"/>
                    <w:rPr>
                      <w:rFonts w:hint="default" w:ascii="Times New Roman" w:hAnsi="Times New Roman" w:cs="Times New Roman"/>
                      <w:lang w:val="en-US"/>
                    </w:rPr>
                  </w:pPr>
                  <w:r>
                    <w:rPr>
                      <w:rFonts w:hint="eastAsia" w:cs="Times New Roman"/>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317" w:type="dxa"/>
                  <w:gridSpan w:val="2"/>
                  <w:noWrap w:val="0"/>
                  <w:vAlign w:val="center"/>
                </w:tcPr>
                <w:p>
                  <w:pPr>
                    <w:keepNext w:val="0"/>
                    <w:keepLines w:val="0"/>
                    <w:pageBreakBefore w:val="0"/>
                    <w:widowControl w:val="0"/>
                    <w:kinsoku/>
                    <w:wordWrap/>
                    <w:overflowPunct/>
                    <w:topLinePunct w:val="0"/>
                    <w:bidi w:val="0"/>
                    <w:adjustRightInd/>
                    <w:snapToGrid/>
                    <w:spacing w:line="480" w:lineRule="exact"/>
                    <w:jc w:val="center"/>
                    <w:rPr>
                      <w:rFonts w:hint="default" w:ascii="Times New Roman" w:hAnsi="Times New Roman" w:cs="Times New Roman"/>
                    </w:rPr>
                  </w:pPr>
                  <w:r>
                    <w:rPr>
                      <w:rFonts w:hint="default" w:ascii="Times New Roman" w:hAnsi="Times New Roman" w:cs="Times New Roman"/>
                    </w:rPr>
                    <w:t>达标情况</w:t>
                  </w:r>
                </w:p>
              </w:tc>
              <w:tc>
                <w:tcPr>
                  <w:tcW w:w="1806" w:type="dxa"/>
                  <w:noWrap w:val="0"/>
                  <w:vAlign w:val="center"/>
                </w:tcPr>
                <w:p>
                  <w:pPr>
                    <w:keepNext w:val="0"/>
                    <w:keepLines w:val="0"/>
                    <w:pageBreakBefore w:val="0"/>
                    <w:widowControl w:val="0"/>
                    <w:kinsoku/>
                    <w:wordWrap/>
                    <w:overflowPunct/>
                    <w:topLinePunct w:val="0"/>
                    <w:bidi w:val="0"/>
                    <w:adjustRightInd/>
                    <w:snapToGrid/>
                    <w:spacing w:line="480" w:lineRule="exact"/>
                    <w:jc w:val="center"/>
                    <w:rPr>
                      <w:rFonts w:hint="default" w:ascii="Times New Roman" w:hAnsi="Times New Roman" w:cs="Times New Roman"/>
                    </w:rPr>
                  </w:pPr>
                  <w:r>
                    <w:rPr>
                      <w:rFonts w:hint="default" w:ascii="Times New Roman" w:hAnsi="Times New Roman" w:cs="Times New Roman"/>
                    </w:rPr>
                    <w:t>达标</w:t>
                  </w:r>
                </w:p>
              </w:tc>
              <w:tc>
                <w:tcPr>
                  <w:tcW w:w="1592" w:type="dxa"/>
                  <w:noWrap w:val="0"/>
                  <w:vAlign w:val="center"/>
                </w:tcPr>
                <w:p>
                  <w:pPr>
                    <w:keepNext w:val="0"/>
                    <w:keepLines w:val="0"/>
                    <w:pageBreakBefore w:val="0"/>
                    <w:widowControl w:val="0"/>
                    <w:kinsoku/>
                    <w:wordWrap/>
                    <w:overflowPunct/>
                    <w:topLinePunct w:val="0"/>
                    <w:bidi w:val="0"/>
                    <w:adjustRightInd/>
                    <w:snapToGrid/>
                    <w:spacing w:line="480" w:lineRule="exact"/>
                    <w:jc w:val="center"/>
                    <w:rPr>
                      <w:rFonts w:hint="default" w:ascii="Times New Roman" w:hAnsi="Times New Roman" w:cs="Times New Roman"/>
                    </w:rPr>
                  </w:pPr>
                  <w:r>
                    <w:rPr>
                      <w:rFonts w:hint="default" w:ascii="Times New Roman" w:hAnsi="Times New Roman" w:cs="Times New Roman"/>
                    </w:rPr>
                    <w:t>达标</w:t>
                  </w:r>
                </w:p>
              </w:tc>
              <w:tc>
                <w:tcPr>
                  <w:tcW w:w="1581" w:type="dxa"/>
                  <w:noWrap w:val="0"/>
                  <w:vAlign w:val="center"/>
                </w:tcPr>
                <w:p>
                  <w:pPr>
                    <w:keepNext w:val="0"/>
                    <w:keepLines w:val="0"/>
                    <w:pageBreakBefore w:val="0"/>
                    <w:widowControl w:val="0"/>
                    <w:kinsoku/>
                    <w:wordWrap/>
                    <w:overflowPunct/>
                    <w:topLinePunct w:val="0"/>
                    <w:bidi w:val="0"/>
                    <w:adjustRightInd/>
                    <w:snapToGrid/>
                    <w:spacing w:line="480" w:lineRule="exact"/>
                    <w:jc w:val="center"/>
                    <w:rPr>
                      <w:rFonts w:hint="default" w:ascii="Times New Roman" w:hAnsi="Times New Roman" w:cs="Times New Roman"/>
                    </w:rPr>
                  </w:pPr>
                  <w:r>
                    <w:rPr>
                      <w:rFonts w:hint="default" w:ascii="Times New Roman" w:hAnsi="Times New Roman" w:cs="Times New Roman"/>
                    </w:rPr>
                    <w:t>达标</w:t>
                  </w:r>
                </w:p>
              </w:tc>
            </w:tr>
          </w:tbl>
          <w:p>
            <w:pPr>
              <w:keepNext w:val="0"/>
              <w:keepLines w:val="0"/>
              <w:pageBreakBefore w:val="0"/>
              <w:widowControl w:val="0"/>
              <w:kinsoku/>
              <w:wordWrap/>
              <w:overflowPunct/>
              <w:topLinePunct w:val="0"/>
              <w:autoSpaceDE w:val="0"/>
              <w:autoSpaceDN w:val="0"/>
              <w:bidi w:val="0"/>
              <w:adjustRightInd/>
              <w:snapToGrid/>
              <w:spacing w:line="470" w:lineRule="exact"/>
              <w:ind w:firstLine="468" w:firstLineChars="200"/>
              <w:jc w:val="both"/>
              <w:textAlignment w:val="auto"/>
              <w:rPr>
                <w:rFonts w:hint="default" w:ascii="Times New Roman" w:hAnsi="Times New Roman" w:cs="Times New Roman"/>
                <w:color w:val="000000"/>
                <w:spacing w:val="-3"/>
                <w:kern w:val="0"/>
                <w:sz w:val="24"/>
                <w:szCs w:val="24"/>
                <w:lang w:val="en-US" w:eastAsia="zh-CN" w:bidi="ar-SA"/>
              </w:rPr>
            </w:pPr>
            <w:r>
              <w:rPr>
                <w:rFonts w:hint="default" w:ascii="Times New Roman" w:hAnsi="Times New Roman" w:cs="Times New Roman"/>
                <w:color w:val="000000"/>
                <w:spacing w:val="-3"/>
                <w:kern w:val="0"/>
                <w:sz w:val="24"/>
                <w:szCs w:val="24"/>
                <w:lang w:val="en-US" w:eastAsia="zh-CN" w:bidi="ar-SA"/>
              </w:rPr>
              <w:t>由统计结果可知，202</w:t>
            </w:r>
            <w:r>
              <w:rPr>
                <w:rFonts w:hint="eastAsia" w:cs="Times New Roman"/>
                <w:color w:val="000000"/>
                <w:spacing w:val="-3"/>
                <w:kern w:val="0"/>
                <w:sz w:val="24"/>
                <w:szCs w:val="24"/>
                <w:lang w:val="en-US" w:eastAsia="zh-CN" w:bidi="ar-SA"/>
              </w:rPr>
              <w:t>1</w:t>
            </w:r>
            <w:r>
              <w:rPr>
                <w:rFonts w:hint="default" w:ascii="Times New Roman" w:hAnsi="Times New Roman" w:cs="Times New Roman"/>
                <w:color w:val="000000"/>
                <w:spacing w:val="-3"/>
                <w:kern w:val="0"/>
                <w:sz w:val="24"/>
                <w:szCs w:val="24"/>
                <w:lang w:val="en-US" w:eastAsia="zh-CN" w:bidi="ar-SA"/>
              </w:rPr>
              <w:t>年</w:t>
            </w:r>
            <w:r>
              <w:rPr>
                <w:rFonts w:hint="eastAsia" w:ascii="Times New Roman" w:hAnsi="Times New Roman" w:cs="Times New Roman"/>
                <w:color w:val="000000"/>
                <w:spacing w:val="-3"/>
                <w:kern w:val="0"/>
                <w:sz w:val="24"/>
                <w:szCs w:val="24"/>
                <w:lang w:val="en-US" w:eastAsia="zh-CN" w:bidi="ar-SA"/>
              </w:rPr>
              <w:t>1</w:t>
            </w:r>
            <w:r>
              <w:rPr>
                <w:rFonts w:hint="default" w:ascii="Times New Roman" w:hAnsi="Times New Roman" w:cs="Times New Roman"/>
                <w:color w:val="000000"/>
                <w:spacing w:val="-3"/>
                <w:kern w:val="0"/>
                <w:sz w:val="24"/>
                <w:szCs w:val="24"/>
                <w:lang w:val="en-US" w:eastAsia="zh-CN" w:bidi="ar-SA"/>
              </w:rPr>
              <w:t>月</w:t>
            </w:r>
            <w:r>
              <w:rPr>
                <w:rFonts w:hint="eastAsia" w:cs="Times New Roman"/>
                <w:bCs/>
                <w:color w:val="auto"/>
                <w:sz w:val="24"/>
                <w:szCs w:val="24"/>
                <w:lang w:val="en-US" w:eastAsia="zh-CN"/>
              </w:rPr>
              <w:t>卫河饮马口</w:t>
            </w:r>
            <w:r>
              <w:rPr>
                <w:rFonts w:hint="default" w:ascii="Times New Roman" w:hAnsi="Times New Roman" w:cs="Times New Roman"/>
                <w:color w:val="000000"/>
                <w:spacing w:val="-3"/>
                <w:kern w:val="0"/>
                <w:sz w:val="24"/>
                <w:szCs w:val="24"/>
                <w:lang w:val="en-US" w:eastAsia="zh-CN" w:bidi="ar-SA"/>
              </w:rPr>
              <w:t>断面COD、氨氮和总磷均能满足《地表水环境质量标准》（GB 3838-2002）</w:t>
            </w:r>
            <w:r>
              <w:rPr>
                <w:rFonts w:hint="default" w:ascii="Times New Roman" w:hAnsi="Times New Roman" w:eastAsia="宋体" w:cs="Times New Roman"/>
                <w:color w:val="0C0C0C"/>
                <w:sz w:val="24"/>
                <w:szCs w:val="24"/>
              </w:rPr>
              <w:t>Ⅴ</w:t>
            </w:r>
            <w:r>
              <w:rPr>
                <w:rFonts w:hint="default" w:ascii="Times New Roman" w:hAnsi="Times New Roman" w:cs="Times New Roman"/>
                <w:color w:val="000000"/>
                <w:spacing w:val="-3"/>
                <w:kern w:val="0"/>
                <w:sz w:val="24"/>
                <w:szCs w:val="24"/>
                <w:lang w:val="en-US" w:eastAsia="zh-CN" w:bidi="ar-SA"/>
              </w:rPr>
              <w:t>类标准。同时新乡市正在推进实施《新乡市人民政府关于打赢水污染防治攻坚战的意见》（新政文[2017]28号）、《新乡市卫河流域水污染防治攻坚战实施方案等11个专项方案》（新环攻坚办（2017）20号）、《新乡市污水处理厂及配套管网建设与城市黑臭水体整治实施方案》（新环攻坚办（2017）13号）、《新乡市2018年持续打好打赢水污染防治攻坚战工作方案》（新政办[2018]28号）、《新乡市环境污染防治攻坚战三年行动实施方案（2018—2020年）》、《新乡市2020年大气、水、土壤污染防治攻坚战实施方案》等措施，继续改善新乡市水环境质量。</w:t>
            </w:r>
          </w:p>
          <w:p>
            <w:pPr>
              <w:keepNext w:val="0"/>
              <w:keepLines w:val="0"/>
              <w:pageBreakBefore w:val="0"/>
              <w:widowControl w:val="0"/>
              <w:kinsoku/>
              <w:wordWrap/>
              <w:overflowPunct/>
              <w:topLinePunct w:val="0"/>
              <w:autoSpaceDE w:val="0"/>
              <w:autoSpaceDN w:val="0"/>
              <w:bidi w:val="0"/>
              <w:adjustRightInd/>
              <w:snapToGrid/>
              <w:spacing w:line="470" w:lineRule="exact"/>
              <w:ind w:left="0" w:leftChars="0" w:firstLine="482" w:firstLineChars="200"/>
              <w:jc w:val="both"/>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3</w:t>
            </w:r>
            <w:r>
              <w:rPr>
                <w:rFonts w:hint="default" w:ascii="Times New Roman" w:hAnsi="Times New Roman" w:cs="Times New Roman"/>
                <w:b/>
                <w:bCs/>
                <w:color w:val="000000" w:themeColor="text1"/>
                <w:sz w:val="24"/>
                <w:szCs w:val="24"/>
                <w14:textFill>
                  <w14:solidFill>
                    <w14:schemeClr w14:val="tx1"/>
                  </w14:solidFill>
                </w14:textFill>
              </w:rPr>
              <w:t>、声环境质量现状</w:t>
            </w:r>
          </w:p>
          <w:p>
            <w:pPr>
              <w:keepNext w:val="0"/>
              <w:keepLines w:val="0"/>
              <w:pageBreakBefore w:val="0"/>
              <w:widowControl w:val="0"/>
              <w:kinsoku/>
              <w:wordWrap/>
              <w:overflowPunct/>
              <w:topLinePunct w:val="0"/>
              <w:autoSpaceDE w:val="0"/>
              <w:autoSpaceDN w:val="0"/>
              <w:bidi w:val="0"/>
              <w:adjustRightInd/>
              <w:snapToGrid/>
              <w:spacing w:line="470" w:lineRule="exact"/>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根据声环境功能区划，厂区应执行《声环境质量标准》（GB3096-2008）</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类标准</w:t>
            </w:r>
            <w:r>
              <w:rPr>
                <w:rFonts w:hint="default" w:ascii="Times New Roman" w:hAnsi="Times New Roman" w:cs="Times New Roman"/>
                <w:spacing w:val="-3"/>
                <w:kern w:val="0"/>
                <w:sz w:val="24"/>
                <w:szCs w:val="24"/>
                <w:lang w:val="en-US" w:eastAsia="zh-CN" w:bidi="ar-SA"/>
              </w:rPr>
              <w:t>（昼间≤6</w:t>
            </w:r>
            <w:r>
              <w:rPr>
                <w:rFonts w:hint="eastAsia" w:ascii="Times New Roman" w:hAnsi="Times New Roman" w:cs="Times New Roman"/>
                <w:spacing w:val="-3"/>
                <w:kern w:val="0"/>
                <w:sz w:val="24"/>
                <w:szCs w:val="24"/>
                <w:lang w:val="en-US" w:eastAsia="zh-CN" w:bidi="ar-SA"/>
              </w:rPr>
              <w:t>0</w:t>
            </w:r>
            <w:r>
              <w:rPr>
                <w:rFonts w:hint="default" w:ascii="Times New Roman" w:hAnsi="Times New Roman" w:cs="Times New Roman"/>
                <w:spacing w:val="-3"/>
                <w:kern w:val="0"/>
                <w:sz w:val="24"/>
                <w:szCs w:val="24"/>
                <w:lang w:val="en-US" w:eastAsia="zh-CN" w:bidi="ar-SA"/>
              </w:rPr>
              <w:t>dB（A）、夜间≤5</w:t>
            </w:r>
            <w:r>
              <w:rPr>
                <w:rFonts w:hint="eastAsia" w:ascii="Times New Roman" w:hAnsi="Times New Roman" w:cs="Times New Roman"/>
                <w:spacing w:val="-3"/>
                <w:kern w:val="0"/>
                <w:sz w:val="24"/>
                <w:szCs w:val="24"/>
                <w:lang w:val="en-US" w:eastAsia="zh-CN" w:bidi="ar-SA"/>
              </w:rPr>
              <w:t>0</w:t>
            </w:r>
            <w:r>
              <w:rPr>
                <w:rFonts w:hint="default" w:ascii="Times New Roman" w:hAnsi="Times New Roman" w:cs="Times New Roman"/>
                <w:spacing w:val="-3"/>
                <w:kern w:val="0"/>
                <w:sz w:val="24"/>
                <w:szCs w:val="24"/>
                <w:lang w:val="en-US" w:eastAsia="zh-CN" w:bidi="ar-SA"/>
              </w:rPr>
              <w:t>dB（A）），</w:t>
            </w:r>
            <w:r>
              <w:rPr>
                <w:rFonts w:hint="eastAsia" w:ascii="Times New Roman" w:hAnsi="Times New Roman" w:cs="Times New Roman"/>
                <w:bCs/>
                <w:color w:val="0C0C0C"/>
                <w:sz w:val="24"/>
                <w:szCs w:val="24"/>
                <w:lang w:val="en-US" w:eastAsia="zh-CN"/>
              </w:rPr>
              <w:t>根据</w:t>
            </w:r>
            <w:r>
              <w:rPr>
                <w:rFonts w:hint="default" w:ascii="Times New Roman" w:hAnsi="Times New Roman" w:eastAsia="宋体" w:cs="Times New Roman"/>
                <w:color w:val="0C0C0C"/>
                <w:sz w:val="24"/>
                <w:szCs w:val="24"/>
              </w:rPr>
              <w:t>《新乡市2020年环境质量年报》</w:t>
            </w:r>
            <w:r>
              <w:rPr>
                <w:rFonts w:hint="eastAsia" w:ascii="Times New Roman" w:hAnsi="Times New Roman" w:cs="Times New Roman"/>
                <w:color w:val="0C0C0C"/>
                <w:sz w:val="24"/>
                <w:szCs w:val="24"/>
                <w:lang w:eastAsia="zh-CN"/>
              </w:rPr>
              <w:t>，</w:t>
            </w:r>
            <w:r>
              <w:rPr>
                <w:rFonts w:hint="default" w:ascii="Times New Roman" w:hAnsi="Times New Roman" w:cs="Times New Roman"/>
                <w:spacing w:val="-3"/>
                <w:kern w:val="0"/>
                <w:sz w:val="24"/>
                <w:szCs w:val="24"/>
                <w:lang w:val="en-US" w:eastAsia="zh-CN" w:bidi="ar-SA"/>
              </w:rPr>
              <w:t>项目所在区域</w:t>
            </w:r>
            <w:r>
              <w:rPr>
                <w:rFonts w:hint="eastAsia" w:cs="Times New Roman"/>
                <w:spacing w:val="-3"/>
                <w:kern w:val="0"/>
                <w:sz w:val="24"/>
                <w:szCs w:val="24"/>
                <w:lang w:val="en-US" w:eastAsia="zh-CN" w:bidi="ar-SA"/>
              </w:rPr>
              <w:t>范围内无声环境敏感目标，且</w:t>
            </w:r>
            <w:r>
              <w:rPr>
                <w:rFonts w:hint="default" w:ascii="Times New Roman" w:hAnsi="Times New Roman" w:cs="Times New Roman"/>
                <w:spacing w:val="-3"/>
                <w:kern w:val="0"/>
                <w:sz w:val="24"/>
                <w:szCs w:val="24"/>
                <w:lang w:val="en-US" w:eastAsia="zh-CN" w:bidi="ar-SA"/>
              </w:rPr>
              <w:t>声环境质量较好</w:t>
            </w:r>
            <w:r>
              <w:rPr>
                <w:rFonts w:hint="default" w:ascii="Times New Roman" w:hAnsi="Times New Roman" w:cs="Times New Roman"/>
                <w:color w:val="000000"/>
                <w:spacing w:val="-3"/>
                <w:kern w:val="0"/>
                <w:sz w:val="24"/>
                <w:szCs w:val="24"/>
                <w:lang w:val="en-US" w:eastAsia="zh-CN" w:bidi="ar-SA"/>
              </w:rPr>
              <w:t>，能满足《声环境质量标准》（GB3096-2008）</w:t>
            </w:r>
            <w:r>
              <w:rPr>
                <w:rFonts w:hint="eastAsia" w:ascii="Times New Roman" w:hAnsi="Times New Roman" w:cs="Times New Roman"/>
                <w:color w:val="000000"/>
                <w:spacing w:val="-3"/>
                <w:kern w:val="0"/>
                <w:sz w:val="24"/>
                <w:szCs w:val="24"/>
                <w:lang w:val="en-US" w:eastAsia="zh-CN" w:bidi="ar-SA"/>
              </w:rPr>
              <w:t>2</w:t>
            </w:r>
            <w:r>
              <w:rPr>
                <w:rFonts w:hint="default" w:ascii="Times New Roman" w:hAnsi="Times New Roman" w:cs="Times New Roman"/>
                <w:color w:val="000000"/>
                <w:spacing w:val="-3"/>
                <w:kern w:val="0"/>
                <w:sz w:val="24"/>
                <w:szCs w:val="24"/>
                <w:lang w:val="en-US" w:eastAsia="zh-CN" w:bidi="ar-SA"/>
              </w:rPr>
              <w:t>类标准（昼间≤6</w:t>
            </w:r>
            <w:r>
              <w:rPr>
                <w:rFonts w:hint="eastAsia" w:ascii="Times New Roman" w:hAnsi="Times New Roman" w:cs="Times New Roman"/>
                <w:color w:val="000000"/>
                <w:spacing w:val="-3"/>
                <w:kern w:val="0"/>
                <w:sz w:val="24"/>
                <w:szCs w:val="24"/>
                <w:lang w:val="en-US" w:eastAsia="zh-CN" w:bidi="ar-SA"/>
              </w:rPr>
              <w:t>0</w:t>
            </w:r>
            <w:r>
              <w:rPr>
                <w:rFonts w:hint="default" w:ascii="Times New Roman" w:hAnsi="Times New Roman" w:cs="Times New Roman"/>
                <w:color w:val="000000"/>
                <w:spacing w:val="-3"/>
                <w:kern w:val="0"/>
                <w:sz w:val="24"/>
                <w:szCs w:val="24"/>
                <w:lang w:val="en-US" w:eastAsia="zh-CN" w:bidi="ar-SA"/>
              </w:rPr>
              <w:t>dB（A）、夜间≤5</w:t>
            </w:r>
            <w:r>
              <w:rPr>
                <w:rFonts w:hint="eastAsia" w:ascii="Times New Roman" w:hAnsi="Times New Roman" w:cs="Times New Roman"/>
                <w:color w:val="000000"/>
                <w:spacing w:val="-3"/>
                <w:kern w:val="0"/>
                <w:sz w:val="24"/>
                <w:szCs w:val="24"/>
                <w:lang w:val="en-US" w:eastAsia="zh-CN" w:bidi="ar-SA"/>
              </w:rPr>
              <w:t>0</w:t>
            </w:r>
            <w:r>
              <w:rPr>
                <w:rFonts w:hint="default" w:ascii="Times New Roman" w:hAnsi="Times New Roman" w:cs="Times New Roman"/>
                <w:color w:val="000000"/>
                <w:spacing w:val="-3"/>
                <w:kern w:val="0"/>
                <w:sz w:val="24"/>
                <w:szCs w:val="24"/>
                <w:lang w:val="en-US" w:eastAsia="zh-CN" w:bidi="ar-SA"/>
              </w:rPr>
              <w:t>dB（A））。</w:t>
            </w:r>
          </w:p>
          <w:p>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2" w:firstLineChars="200"/>
              <w:jc w:val="both"/>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4</w:t>
            </w:r>
            <w:r>
              <w:rPr>
                <w:rFonts w:hint="default" w:ascii="Times New Roman" w:hAnsi="Times New Roman" w:cs="Times New Roman"/>
                <w:b/>
                <w:bCs/>
                <w:sz w:val="24"/>
                <w:szCs w:val="24"/>
              </w:rPr>
              <w:t>、地下水环境质量现状</w:t>
            </w:r>
          </w:p>
          <w:p>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本项目属于</w:t>
            </w:r>
            <w:r>
              <w:rPr>
                <w:rFonts w:hint="eastAsia" w:cs="Times New Roman"/>
                <w:b w:val="0"/>
                <w:bCs w:val="0"/>
                <w:sz w:val="24"/>
                <w:szCs w:val="24"/>
                <w:lang w:val="en-US" w:eastAsia="zh-CN"/>
              </w:rPr>
              <w:t>汽车零部件及配件制造</w:t>
            </w:r>
            <w:r>
              <w:rPr>
                <w:rFonts w:hint="default" w:ascii="Times New Roman" w:hAnsi="Times New Roman" w:cs="Times New Roman"/>
                <w:b w:val="0"/>
                <w:bCs w:val="0"/>
                <w:sz w:val="24"/>
                <w:szCs w:val="24"/>
              </w:rPr>
              <w:t>，经查阅《环境影响评价技术导则</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地下水环境》（HJ610-2016）地下水环境影响评价行业分类表（附录A），本项目</w:t>
            </w:r>
            <w:r>
              <w:rPr>
                <w:rFonts w:hint="eastAsia" w:ascii="Times New Roman" w:hAnsi="Times New Roman" w:cs="Times New Roman"/>
                <w:b w:val="0"/>
                <w:bCs w:val="0"/>
                <w:sz w:val="24"/>
                <w:szCs w:val="24"/>
                <w:lang w:val="en-US" w:eastAsia="zh-CN"/>
              </w:rPr>
              <w:t>应跟</w:t>
            </w:r>
            <w:r>
              <w:rPr>
                <w:rFonts w:hint="eastAsia" w:ascii="宋体" w:hAnsi="宋体" w:eastAsia="宋体" w:cs="宋体"/>
                <w:b w:val="0"/>
                <w:bCs w:val="0"/>
                <w:color w:val="auto"/>
                <w:sz w:val="24"/>
                <w:szCs w:val="24"/>
              </w:rPr>
              <w:t>“</w:t>
            </w:r>
            <w:r>
              <w:rPr>
                <w:rFonts w:hint="eastAsia" w:cs="Times New Roman"/>
                <w:b w:val="0"/>
                <w:bCs w:val="0"/>
                <w:color w:val="auto"/>
                <w:sz w:val="24"/>
                <w:szCs w:val="24"/>
                <w:lang w:val="en-US" w:eastAsia="zh-CN"/>
              </w:rPr>
              <w:t>73</w:t>
            </w:r>
            <w:r>
              <w:rPr>
                <w:rFonts w:hint="default" w:ascii="Times New Roman" w:hAnsi="Times New Roman" w:cs="Times New Roman"/>
                <w:b w:val="0"/>
                <w:bCs w:val="0"/>
                <w:color w:val="auto"/>
                <w:sz w:val="24"/>
                <w:szCs w:val="24"/>
              </w:rPr>
              <w:t>、</w:t>
            </w:r>
            <w:r>
              <w:rPr>
                <w:rFonts w:hint="eastAsia" w:cs="Times New Roman"/>
                <w:b w:val="0"/>
                <w:bCs w:val="0"/>
                <w:color w:val="auto"/>
                <w:sz w:val="24"/>
                <w:szCs w:val="24"/>
                <w:lang w:val="en-US" w:eastAsia="zh-CN"/>
              </w:rPr>
              <w:t>汽车、摩托车制造</w:t>
            </w:r>
            <w:r>
              <w:rPr>
                <w:rFonts w:hint="eastAsia" w:ascii="宋体" w:hAnsi="宋体" w:eastAsia="宋体" w:cs="宋体"/>
                <w:b w:val="0"/>
                <w:bCs w:val="0"/>
                <w:color w:val="auto"/>
                <w:sz w:val="24"/>
                <w:szCs w:val="24"/>
              </w:rPr>
              <w:t>”</w:t>
            </w:r>
            <w:r>
              <w:rPr>
                <w:rFonts w:hint="eastAsia" w:ascii="宋体" w:hAnsi="宋体" w:eastAsia="宋体" w:cs="宋体"/>
                <w:b w:val="0"/>
                <w:bCs w:val="0"/>
                <w:sz w:val="24"/>
                <w:szCs w:val="24"/>
              </w:rPr>
              <w:t>进</w:t>
            </w:r>
            <w:r>
              <w:rPr>
                <w:rFonts w:hint="default" w:ascii="Times New Roman" w:hAnsi="Times New Roman" w:cs="Times New Roman"/>
                <w:b w:val="0"/>
                <w:bCs w:val="0"/>
                <w:sz w:val="24"/>
                <w:szCs w:val="24"/>
              </w:rPr>
              <w:t>行对照，对应的地下水环境影响评价项目类别为IV类，可不开展地下水</w:t>
            </w:r>
            <w:r>
              <w:rPr>
                <w:rFonts w:hint="eastAsia" w:cs="Times New Roman"/>
                <w:b w:val="0"/>
                <w:bCs w:val="0"/>
                <w:sz w:val="24"/>
                <w:szCs w:val="24"/>
                <w:lang w:val="en-US" w:eastAsia="zh-CN"/>
              </w:rPr>
              <w:t>环境影响评价工作</w:t>
            </w:r>
            <w:r>
              <w:rPr>
                <w:rFonts w:hint="default" w:ascii="Times New Roman" w:hAnsi="Times New Roman" w:cs="Times New Roman"/>
                <w:b w:val="0"/>
                <w:bCs w:val="0"/>
                <w:sz w:val="24"/>
                <w:szCs w:val="24"/>
              </w:rPr>
              <w:t>。</w:t>
            </w:r>
          </w:p>
          <w:p>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2" w:firstLineChars="200"/>
              <w:jc w:val="both"/>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5、</w:t>
            </w:r>
            <w:r>
              <w:rPr>
                <w:rFonts w:hint="default" w:ascii="Times New Roman" w:hAnsi="Times New Roman" w:cs="Times New Roman"/>
                <w:b/>
                <w:bCs/>
                <w:sz w:val="24"/>
                <w:szCs w:val="24"/>
              </w:rPr>
              <w:t>土壤环境</w:t>
            </w:r>
            <w:r>
              <w:rPr>
                <w:rFonts w:hint="eastAsia" w:ascii="Times New Roman" w:hAnsi="Times New Roman" w:cs="Times New Roman"/>
                <w:b/>
                <w:bCs/>
                <w:sz w:val="24"/>
                <w:szCs w:val="24"/>
                <w:lang w:val="en-US" w:eastAsia="zh-CN"/>
              </w:rPr>
              <w:t>质量</w:t>
            </w:r>
            <w:r>
              <w:rPr>
                <w:rFonts w:hint="default" w:ascii="Times New Roman" w:hAnsi="Times New Roman" w:cs="Times New Roman"/>
                <w:b/>
                <w:bCs/>
                <w:sz w:val="24"/>
                <w:szCs w:val="24"/>
              </w:rPr>
              <w:t>现状</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本项目</w:t>
            </w:r>
            <w:r>
              <w:rPr>
                <w:rFonts w:hint="default" w:ascii="Times New Roman" w:hAnsi="Times New Roman" w:cs="Times New Roman"/>
                <w:b w:val="0"/>
                <w:bCs w:val="0"/>
                <w:sz w:val="24"/>
                <w:szCs w:val="24"/>
              </w:rPr>
              <w:t>属于</w:t>
            </w:r>
            <w:r>
              <w:rPr>
                <w:rFonts w:hint="eastAsia" w:cs="Times New Roman"/>
                <w:b w:val="0"/>
                <w:bCs w:val="0"/>
                <w:sz w:val="24"/>
                <w:szCs w:val="24"/>
                <w:lang w:val="en-US" w:eastAsia="zh-CN"/>
              </w:rPr>
              <w:t>汽车零部件及配件制造</w:t>
            </w:r>
            <w:r>
              <w:rPr>
                <w:rFonts w:hint="default" w:ascii="Times New Roman" w:hAnsi="Times New Roman" w:cs="Times New Roman"/>
                <w:sz w:val="24"/>
                <w:szCs w:val="24"/>
              </w:rPr>
              <w:t>，对照《环境影响评价技术导则土壤环境（试行）》（HJ964-2018）附录A，本项目</w:t>
            </w:r>
            <w:r>
              <w:rPr>
                <w:rFonts w:hint="eastAsia" w:cs="Times New Roman"/>
                <w:sz w:val="24"/>
                <w:szCs w:val="24"/>
                <w:lang w:val="en-US" w:eastAsia="zh-CN"/>
              </w:rPr>
              <w:t>属于</w:t>
            </w:r>
            <w:r>
              <w:rPr>
                <w:rFonts w:hint="eastAsia" w:ascii="微软雅黑" w:hAnsi="微软雅黑" w:eastAsia="微软雅黑" w:cs="微软雅黑"/>
                <w:sz w:val="24"/>
                <w:szCs w:val="24"/>
              </w:rPr>
              <w:t>Ⅲ</w:t>
            </w:r>
            <w:r>
              <w:rPr>
                <w:rFonts w:hint="default" w:ascii="Times New Roman" w:hAnsi="Times New Roman" w:cs="Times New Roman"/>
                <w:sz w:val="24"/>
                <w:szCs w:val="24"/>
              </w:rPr>
              <w:t>类</w:t>
            </w:r>
            <w:r>
              <w:rPr>
                <w:rFonts w:hint="eastAsia" w:cs="Times New Roman"/>
                <w:sz w:val="24"/>
                <w:szCs w:val="24"/>
                <w:lang w:eastAsia="zh-CN"/>
              </w:rPr>
              <w:t>、</w:t>
            </w:r>
            <w:r>
              <w:rPr>
                <w:rFonts w:hint="eastAsia" w:cs="Times New Roman"/>
                <w:sz w:val="24"/>
                <w:szCs w:val="24"/>
                <w:lang w:val="en-US" w:eastAsia="zh-CN"/>
              </w:rPr>
              <w:t>不敏感</w:t>
            </w:r>
            <w:r>
              <w:rPr>
                <w:rFonts w:hint="default" w:ascii="Times New Roman" w:hAnsi="Times New Roman" w:cs="Times New Roman"/>
                <w:sz w:val="24"/>
                <w:szCs w:val="24"/>
              </w:rPr>
              <w:t>项目，可不开展土壤</w:t>
            </w:r>
            <w:r>
              <w:rPr>
                <w:rFonts w:hint="eastAsia" w:cs="Times New Roman"/>
                <w:sz w:val="24"/>
                <w:szCs w:val="24"/>
                <w:lang w:val="en-US" w:eastAsia="zh-CN"/>
              </w:rPr>
              <w:t>环境影响评价工作</w:t>
            </w:r>
            <w:r>
              <w:rPr>
                <w:rFonts w:hint="default" w:ascii="Times New Roman" w:hAnsi="Times New Roman" w:cs="Times New Roman"/>
                <w:sz w:val="24"/>
                <w:szCs w:val="24"/>
              </w:rPr>
              <w:t>。</w:t>
            </w:r>
          </w:p>
          <w:p>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2" w:firstLineChars="20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6、生态环境质量现状</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default"/>
                <w:sz w:val="24"/>
                <w:szCs w:val="24"/>
                <w:lang w:val="zh-CN" w:eastAsia="zh-CN"/>
              </w:rPr>
            </w:pPr>
            <w:r>
              <w:rPr>
                <w:rFonts w:hint="eastAsia"/>
                <w:sz w:val="24"/>
                <w:szCs w:val="24"/>
                <w:lang w:val="en-US" w:eastAsia="zh-CN"/>
              </w:rPr>
              <w:t>本项目租赁现有厂房生产加工，不新增建设用地。</w:t>
            </w:r>
            <w:r>
              <w:rPr>
                <w:rFonts w:hint="default"/>
                <w:sz w:val="24"/>
                <w:szCs w:val="24"/>
                <w:lang w:val="zh-CN" w:eastAsia="zh-CN"/>
              </w:rPr>
              <w:t>目前区域内主要以人工生态环境为主，主要植被为人工栽培的树木、花草等，但覆盖率较低。</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Times New Roman" w:hAnsi="Times New Roman" w:cs="Times New Roman"/>
                <w:color w:val="000000"/>
                <w:spacing w:val="-3"/>
                <w:kern w:val="0"/>
                <w:sz w:val="15"/>
                <w:szCs w:val="15"/>
                <w:lang w:val="en-US" w:eastAsia="zh-CN" w:bidi="ar-SA"/>
              </w:rPr>
            </w:pPr>
            <w:r>
              <w:rPr>
                <w:rFonts w:hint="default"/>
                <w:sz w:val="24"/>
                <w:szCs w:val="24"/>
                <w:lang w:val="zh-CN" w:eastAsia="zh-CN"/>
              </w:rPr>
              <w:t>区域内无野生植被、野生动物和受国家保护的动植物种类，</w:t>
            </w:r>
            <w:r>
              <w:rPr>
                <w:rFonts w:hint="eastAsia"/>
                <w:sz w:val="24"/>
                <w:szCs w:val="24"/>
                <w:lang w:val="en-US" w:eastAsia="zh-CN"/>
              </w:rPr>
              <w:t>也无</w:t>
            </w:r>
            <w:r>
              <w:rPr>
                <w:rFonts w:hint="default"/>
                <w:sz w:val="24"/>
                <w:szCs w:val="24"/>
                <w:lang w:val="zh-CN" w:eastAsia="zh-CN"/>
              </w:rPr>
              <w:t>风景名胜区、自然保护区及文化遗产等特殊保护目标。</w:t>
            </w:r>
          </w:p>
          <w:p>
            <w:pPr>
              <w:keepNext w:val="0"/>
              <w:keepLines w:val="0"/>
              <w:pageBreakBefore w:val="0"/>
              <w:widowControl w:val="0"/>
              <w:kinsoku/>
              <w:wordWrap/>
              <w:overflowPunct/>
              <w:topLinePunct w:val="0"/>
              <w:autoSpaceDE w:val="0"/>
              <w:autoSpaceDN w:val="0"/>
              <w:bidi w:val="0"/>
              <w:adjustRightInd/>
              <w:snapToGrid/>
              <w:spacing w:line="360" w:lineRule="auto"/>
              <w:ind w:firstLine="300" w:firstLineChars="200"/>
              <w:jc w:val="both"/>
              <w:textAlignment w:val="auto"/>
              <w:rPr>
                <w:rFonts w:hint="default" w:ascii="宋体" w:hAnsi="宋体" w:cs="宋体"/>
                <w:kern w:val="0"/>
                <w:sz w:val="15"/>
                <w:szCs w:val="15"/>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44" w:hRule="atLeast"/>
          <w:jc w:val="center"/>
        </w:trPr>
        <w:tc>
          <w:tcPr>
            <w:tcW w:w="832" w:type="dxa"/>
            <w:noWrap w:val="0"/>
            <w:vAlign w:val="center"/>
          </w:tcPr>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环境</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保护</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目标</w:t>
            </w:r>
          </w:p>
        </w:tc>
        <w:tc>
          <w:tcPr>
            <w:tcW w:w="8522" w:type="dxa"/>
            <w:noWrap w:val="0"/>
            <w:vAlign w:val="center"/>
          </w:tcPr>
          <w:p>
            <w:pPr>
              <w:keepNext w:val="0"/>
              <w:keepLines w:val="0"/>
              <w:pageBreakBefore w:val="0"/>
              <w:kinsoku/>
              <w:overflowPunct/>
              <w:topLinePunct w:val="0"/>
              <w:bidi w:val="0"/>
              <w:adjustRightInd/>
              <w:snapToGrid/>
              <w:spacing w:line="480" w:lineRule="exact"/>
              <w:ind w:firstLine="480" w:firstLineChars="200"/>
              <w:contextualSpacing/>
              <w:textAlignment w:val="auto"/>
              <w:rPr>
                <w:rFonts w:hint="default" w:cs="Times New Roman"/>
                <w:sz w:val="24"/>
                <w:szCs w:val="24"/>
                <w:lang w:val="en-US" w:eastAsia="zh-CN"/>
              </w:rPr>
            </w:pPr>
            <w:r>
              <w:rPr>
                <w:rFonts w:hint="eastAsia" w:cs="Times New Roman"/>
                <w:sz w:val="24"/>
                <w:szCs w:val="24"/>
                <w:lang w:val="en-US" w:eastAsia="zh-CN"/>
              </w:rPr>
              <w:t>新乡市蓝科金属材料有限公司位于新乡市卫滨区南环路李村，项目用地属于现状建设用地，项目周边情况如下：</w:t>
            </w:r>
            <w:r>
              <w:rPr>
                <w:rFonts w:hint="eastAsia" w:ascii="Times New Roman" w:hAnsi="Times New Roman" w:eastAsia="宋体" w:cs="Times New Roman"/>
                <w:sz w:val="24"/>
              </w:rPr>
              <w:t>项目东侧</w:t>
            </w:r>
            <w:r>
              <w:rPr>
                <w:rFonts w:ascii="Times New Roman" w:hAnsi="Times New Roman" w:eastAsia="宋体" w:cs="Times New Roman"/>
                <w:sz w:val="24"/>
              </w:rPr>
              <w:t>为</w:t>
            </w:r>
            <w:r>
              <w:rPr>
                <w:rFonts w:hint="eastAsia" w:ascii="Times New Roman" w:hAnsi="Times New Roman" w:eastAsia="宋体" w:cs="Times New Roman"/>
                <w:sz w:val="24"/>
              </w:rPr>
              <w:t>纸箱厂，南侧为乡村路，隔路为新乡市天润建材有限公司，西侧为公路养护处，北侧为汽车销售公</w:t>
            </w:r>
            <w:r>
              <w:rPr>
                <w:rFonts w:hint="eastAsia" w:ascii="Times New Roman" w:hAnsi="Times New Roman" w:eastAsia="宋体" w:cs="Times New Roman"/>
                <w:color w:val="auto"/>
                <w:sz w:val="24"/>
              </w:rPr>
              <w:t>司。</w:t>
            </w:r>
            <w:r>
              <w:rPr>
                <w:rFonts w:hint="eastAsia" w:cs="Times New Roman"/>
                <w:sz w:val="24"/>
                <w:szCs w:val="24"/>
                <w:lang w:val="en-US" w:eastAsia="zh-CN"/>
              </w:rPr>
              <w:t>厂区周边环境示意图见附图三。</w:t>
            </w:r>
          </w:p>
          <w:p>
            <w:pPr>
              <w:pStyle w:val="15"/>
              <w:keepNext w:val="0"/>
              <w:keepLines w:val="0"/>
              <w:pageBreakBefore w:val="0"/>
              <w:widowControl/>
              <w:kinsoku/>
              <w:wordWrap w:val="0"/>
              <w:overflowPunct/>
              <w:topLinePunct w:val="0"/>
              <w:autoSpaceDE w:val="0"/>
              <w:autoSpaceDN w:val="0"/>
              <w:bidi w:val="0"/>
              <w:adjustRightInd/>
              <w:snapToGrid/>
              <w:spacing w:afterLines="0" w:line="480" w:lineRule="exact"/>
              <w:ind w:firstLine="480" w:firstLineChars="200"/>
              <w:jc w:val="both"/>
              <w:textAlignment w:val="auto"/>
              <w:rPr>
                <w:rFonts w:hint="default"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经现场勘查，项目</w:t>
            </w:r>
            <w:r>
              <w:rPr>
                <w:rFonts w:hint="eastAsia" w:cs="Times New Roman"/>
                <w:color w:val="auto"/>
                <w:kern w:val="0"/>
                <w:sz w:val="24"/>
                <w:szCs w:val="24"/>
                <w:lang w:val="en-US" w:eastAsia="zh-CN"/>
              </w:rPr>
              <w:t>西侧约120米的李村为</w:t>
            </w:r>
            <w:r>
              <w:rPr>
                <w:rFonts w:hint="eastAsia" w:ascii="Times New Roman" w:hAnsi="Times New Roman" w:cs="Times New Roman"/>
                <w:color w:val="auto"/>
                <w:kern w:val="0"/>
                <w:sz w:val="24"/>
                <w:szCs w:val="24"/>
                <w:lang w:val="en-US" w:eastAsia="zh-CN"/>
              </w:rPr>
              <w:t>大气环境敏感保护目标；项目周边50m范围内无声环境保护目标；项目周边500m范围内无地下水集中式饮用水源和热水、矿泉水、温泉等特殊地下水资源</w:t>
            </w:r>
            <w:r>
              <w:rPr>
                <w:rFonts w:hint="eastAsia" w:cs="Times New Roman"/>
                <w:color w:val="auto"/>
                <w:kern w:val="0"/>
                <w:sz w:val="24"/>
                <w:szCs w:val="24"/>
                <w:lang w:val="en-US" w:eastAsia="zh-CN"/>
              </w:rPr>
              <w:t>；项目</w:t>
            </w:r>
            <w:r>
              <w:rPr>
                <w:rFonts w:hint="eastAsia" w:ascii="Times New Roman" w:hAnsi="Times New Roman" w:cs="Times New Roman"/>
                <w:color w:val="auto"/>
                <w:kern w:val="0"/>
                <w:sz w:val="24"/>
                <w:szCs w:val="24"/>
                <w:lang w:val="en-US" w:eastAsia="zh-CN"/>
              </w:rPr>
              <w:t>不涉及生态环境保护目标。</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厂区周边主要环境保护目标</w:t>
            </w:r>
            <w:r>
              <w:rPr>
                <w:rFonts w:hint="eastAsia" w:ascii="Times New Roman" w:hAnsi="Times New Roman" w:cs="Times New Roman"/>
                <w:sz w:val="24"/>
                <w:szCs w:val="24"/>
                <w:lang w:val="en-US" w:eastAsia="zh-CN"/>
              </w:rPr>
              <w:t>和保护级别</w:t>
            </w:r>
            <w:r>
              <w:rPr>
                <w:rFonts w:hint="default" w:ascii="Times New Roman" w:hAnsi="Times New Roman" w:cs="Times New Roman"/>
                <w:sz w:val="24"/>
                <w:szCs w:val="24"/>
              </w:rPr>
              <w:t>见</w:t>
            </w:r>
            <w:r>
              <w:rPr>
                <w:rFonts w:hint="default" w:ascii="Times New Roman" w:hAnsi="Times New Roman" w:cs="Times New Roman"/>
                <w:b w:val="0"/>
                <w:bCs w:val="0"/>
                <w:sz w:val="24"/>
                <w:szCs w:val="24"/>
              </w:rPr>
              <w:t>表</w:t>
            </w:r>
            <w:r>
              <w:rPr>
                <w:rFonts w:hint="eastAsia" w:ascii="Times New Roman" w:hAnsi="Times New Roman" w:cs="Times New Roman"/>
                <w:b w:val="0"/>
                <w:bCs w:val="0"/>
                <w:sz w:val="24"/>
                <w:szCs w:val="24"/>
                <w:lang w:val="en-US" w:eastAsia="zh-CN"/>
              </w:rPr>
              <w:t>3-3</w:t>
            </w:r>
            <w:r>
              <w:rPr>
                <w:rFonts w:hint="default" w:ascii="Times New Roman" w:hAnsi="Times New Roman" w:cs="Times New Roman"/>
                <w:b w:val="0"/>
                <w:bCs w:val="0"/>
                <w:sz w:val="24"/>
                <w:szCs w:val="24"/>
              </w:rPr>
              <w:t>。</w:t>
            </w:r>
          </w:p>
          <w:p>
            <w:pPr>
              <w:keepNext w:val="0"/>
              <w:keepLines w:val="0"/>
              <w:pageBreakBefore w:val="0"/>
              <w:kinsoku/>
              <w:overflowPunct/>
              <w:topLinePunct w:val="0"/>
              <w:bidi w:val="0"/>
              <w:adjustRightInd/>
              <w:snapToGrid/>
              <w:spacing w:line="48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表3-</w:t>
            </w:r>
            <w:r>
              <w:rPr>
                <w:rFonts w:hint="eastAsia" w:ascii="黑体" w:hAnsi="黑体" w:eastAsia="黑体" w:cs="黑体"/>
                <w:b w:val="0"/>
                <w:bCs w:val="0"/>
                <w:sz w:val="24"/>
                <w:szCs w:val="24"/>
                <w:lang w:val="en-US" w:eastAsia="zh-CN"/>
              </w:rPr>
              <w:t xml:space="preserve">3  </w:t>
            </w:r>
            <w:r>
              <w:rPr>
                <w:rFonts w:hint="eastAsia" w:ascii="黑体" w:hAnsi="黑体" w:eastAsia="黑体" w:cs="黑体"/>
                <w:b w:val="0"/>
                <w:bCs w:val="0"/>
                <w:sz w:val="24"/>
                <w:szCs w:val="24"/>
              </w:rPr>
              <w:t>主要环境保护目标及保护级别</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223"/>
              <w:gridCol w:w="973"/>
              <w:gridCol w:w="805"/>
              <w:gridCol w:w="4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47" w:type="pct"/>
                  <w:tcBorders>
                    <w:tl2br w:val="nil"/>
                    <w:tr2bl w:val="nil"/>
                  </w:tcBorders>
                  <w:noWrap/>
                  <w:vAlign w:val="center"/>
                </w:tcPr>
                <w:p>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保护类别</w:t>
                  </w:r>
                </w:p>
              </w:tc>
              <w:tc>
                <w:tcPr>
                  <w:tcW w:w="737" w:type="pct"/>
                  <w:tcBorders>
                    <w:tl2br w:val="nil"/>
                    <w:tr2bl w:val="nil"/>
                  </w:tcBorders>
                  <w:noWrap/>
                  <w:vAlign w:val="center"/>
                </w:tcPr>
                <w:p>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环境保护目标</w:t>
                  </w:r>
                </w:p>
              </w:tc>
              <w:tc>
                <w:tcPr>
                  <w:tcW w:w="586" w:type="pct"/>
                  <w:tcBorders>
                    <w:tl2br w:val="nil"/>
                    <w:tr2bl w:val="nil"/>
                  </w:tcBorders>
                  <w:noWrap/>
                  <w:vAlign w:val="center"/>
                </w:tcPr>
                <w:p>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方位</w:t>
                  </w:r>
                </w:p>
              </w:tc>
              <w:tc>
                <w:tcPr>
                  <w:tcW w:w="485" w:type="pct"/>
                  <w:tcBorders>
                    <w:tl2br w:val="nil"/>
                    <w:tr2bl w:val="nil"/>
                  </w:tcBorders>
                  <w:noWrap/>
                  <w:vAlign w:val="center"/>
                </w:tcPr>
                <w:p>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距离</w:t>
                  </w:r>
                </w:p>
              </w:tc>
              <w:tc>
                <w:tcPr>
                  <w:tcW w:w="2443" w:type="pct"/>
                  <w:tcBorders>
                    <w:tl2br w:val="nil"/>
                    <w:tr2bl w:val="nil"/>
                  </w:tcBorders>
                  <w:noWrap/>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7" w:type="pct"/>
                  <w:tcBorders>
                    <w:tl2br w:val="nil"/>
                    <w:tr2bl w:val="nil"/>
                  </w:tcBorders>
                  <w:noWrap/>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大气环境</w:t>
                  </w:r>
                </w:p>
              </w:tc>
              <w:tc>
                <w:tcPr>
                  <w:tcW w:w="737" w:type="pct"/>
                  <w:tcBorders>
                    <w:tl2br w:val="nil"/>
                    <w:tr2bl w:val="nil"/>
                  </w:tcBorders>
                  <w:noWrap/>
                  <w:vAlign w:val="center"/>
                </w:tcPr>
                <w:p>
                  <w:pPr>
                    <w:adjustRightInd w:val="0"/>
                    <w:snapToGrid w:val="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李村</w:t>
                  </w:r>
                </w:p>
              </w:tc>
              <w:tc>
                <w:tcPr>
                  <w:tcW w:w="586" w:type="pct"/>
                  <w:tcBorders>
                    <w:tl2br w:val="nil"/>
                    <w:tr2bl w:val="nil"/>
                  </w:tcBorders>
                  <w:noWrap/>
                  <w:vAlign w:val="center"/>
                </w:tcPr>
                <w:p>
                  <w:pPr>
                    <w:adjustRightInd w:val="0"/>
                    <w:snapToGrid w:val="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西</w:t>
                  </w:r>
                </w:p>
              </w:tc>
              <w:tc>
                <w:tcPr>
                  <w:tcW w:w="485" w:type="pct"/>
                  <w:tcBorders>
                    <w:tl2br w:val="nil"/>
                    <w:tr2bl w:val="nil"/>
                  </w:tcBorders>
                  <w:noWrap/>
                  <w:vAlign w:val="center"/>
                </w:tcPr>
                <w:p>
                  <w:pPr>
                    <w:adjustRightInd w:val="0"/>
                    <w:snapToGrid w:val="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120</w:t>
                  </w:r>
                  <w:r>
                    <w:rPr>
                      <w:rFonts w:hint="default" w:ascii="Times New Roman" w:hAnsi="Times New Roman" w:cs="Times New Roman"/>
                      <w:sz w:val="21"/>
                      <w:szCs w:val="21"/>
                    </w:rPr>
                    <w:t>m</w:t>
                  </w:r>
                </w:p>
              </w:tc>
              <w:tc>
                <w:tcPr>
                  <w:tcW w:w="2443" w:type="pct"/>
                  <w:tcBorders>
                    <w:tl2br w:val="nil"/>
                    <w:tr2bl w:val="nil"/>
                  </w:tcBorders>
                  <w:noWrap/>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《环境空气质量标准》（GB3095-2012）二级标准</w:t>
                  </w:r>
                </w:p>
              </w:tc>
            </w:tr>
          </w:tbl>
          <w:p>
            <w:pPr>
              <w:autoSpaceDE w:val="0"/>
              <w:autoSpaceDN w:val="0"/>
              <w:adjustRightInd w:val="0"/>
              <w:snapToGrid w:val="0"/>
              <w:spacing w:line="360" w:lineRule="auto"/>
              <w:jc w:val="left"/>
              <w:rPr>
                <w:rFonts w:hint="eastAsia" w:ascii="宋体" w:hAnsi="宋体" w:eastAsia="宋体"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832" w:type="dxa"/>
            <w:noWrap w:val="0"/>
            <w:tcMar>
              <w:left w:w="28" w:type="dxa"/>
              <w:right w:w="28" w:type="dxa"/>
            </w:tcMar>
            <w:vAlign w:val="center"/>
          </w:tcPr>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污染</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物排</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放控</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制标</w:t>
            </w:r>
          </w:p>
          <w:p>
            <w:pPr>
              <w:adjustRightInd w:val="0"/>
              <w:snapToGrid w:val="0"/>
              <w:jc w:val="center"/>
              <w:rPr>
                <w:rFonts w:ascii="宋体" w:hAnsi="宋体" w:cs="宋体"/>
                <w:kern w:val="0"/>
                <w:sz w:val="24"/>
                <w:szCs w:val="24"/>
              </w:rPr>
            </w:pPr>
            <w:r>
              <w:rPr>
                <w:rFonts w:hint="eastAsia" w:ascii="宋体" w:hAnsi="宋体" w:cs="宋体"/>
                <w:kern w:val="0"/>
                <w:sz w:val="24"/>
                <w:szCs w:val="24"/>
              </w:rPr>
              <w:t>准</w:t>
            </w:r>
          </w:p>
        </w:tc>
        <w:tc>
          <w:tcPr>
            <w:tcW w:w="852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b/>
                <w:bCs/>
                <w:sz w:val="24"/>
                <w:szCs w:val="24"/>
                <w:lang w:val="en-US" w:eastAsia="zh-CN"/>
              </w:rPr>
            </w:pPr>
            <w:r>
              <w:rPr>
                <w:rFonts w:hint="default"/>
                <w:b/>
                <w:bCs/>
                <w:sz w:val="24"/>
                <w:szCs w:val="24"/>
                <w:lang w:val="en-US" w:eastAsia="zh-CN"/>
              </w:rPr>
              <w:t>1、废气</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本项目</w:t>
            </w:r>
            <w:r>
              <w:rPr>
                <w:rFonts w:hint="default" w:ascii="Times New Roman" w:hAnsi="Times New Roman" w:eastAsia="宋体" w:cs="Times New Roman"/>
                <w:sz w:val="24"/>
                <w:szCs w:val="24"/>
              </w:rPr>
              <w:t>运营期废气为</w:t>
            </w:r>
            <w:r>
              <w:rPr>
                <w:rFonts w:hint="eastAsia" w:cs="Times New Roman"/>
                <w:sz w:val="24"/>
                <w:szCs w:val="24"/>
                <w:lang w:val="en-US" w:eastAsia="zh-CN"/>
              </w:rPr>
              <w:t>喷锌工序产生的喷锌废气属于</w:t>
            </w:r>
            <w:r>
              <w:rPr>
                <w:rFonts w:hint="default" w:ascii="Times New Roman" w:hAnsi="Times New Roman" w:eastAsia="宋体" w:cs="Times New Roman"/>
                <w:color w:val="auto"/>
                <w:sz w:val="24"/>
                <w:szCs w:val="24"/>
              </w:rPr>
              <w:t>颗粒物，应执行根据《大气污染物综合排放标准》（GB16297-1996）表2二级标准</w:t>
            </w:r>
            <w:r>
              <w:rPr>
                <w:rFonts w:hint="default" w:ascii="Times New Roman" w:hAnsi="Times New Roman" w:eastAsia="宋体" w:cs="Times New Roman"/>
                <w:sz w:val="24"/>
                <w:szCs w:val="24"/>
              </w:rPr>
              <w:t>；另外根据新乡市生态环境局2020年7月31日下发的《关于进一步规范工业企业颗粒物排放限值的通知》，属于</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三、其它所有涉气工业企业排放口颗粒物排放浓度不高于10mg/m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，厂界颗粒物排放浓度不高于0.5mg/m</w:t>
            </w:r>
            <w:r>
              <w:rPr>
                <w:rFonts w:hint="default" w:ascii="Times New Roman" w:hAnsi="Times New Roman" w:eastAsia="宋体" w:cs="Times New Roman"/>
                <w:sz w:val="24"/>
                <w:szCs w:val="24"/>
                <w:vertAlign w:val="superscript"/>
              </w:rPr>
              <w:t>3</w:t>
            </w:r>
            <w:r>
              <w:rPr>
                <w:rFonts w:hint="eastAsia" w:ascii="Times New Roman" w:hAnsi="Times New Roman" w:eastAsia="宋体" w:cs="Times New Roman"/>
                <w:sz w:val="24"/>
                <w:szCs w:val="24"/>
                <w:vertAlign w:val="baseline"/>
                <w:lang w:eastAsia="zh-CN"/>
              </w:rPr>
              <w:t>”</w:t>
            </w:r>
            <w:r>
              <w:rPr>
                <w:rFonts w:hint="eastAsia" w:cs="Times New Roman"/>
                <w:sz w:val="24"/>
                <w:szCs w:val="24"/>
                <w:lang w:eastAsia="zh-CN"/>
              </w:rPr>
              <w:t>，</w:t>
            </w:r>
            <w:r>
              <w:rPr>
                <w:rFonts w:hint="default" w:ascii="Times New Roman" w:hAnsi="Times New Roman" w:eastAsia="宋体" w:cs="Times New Roman"/>
                <w:sz w:val="24"/>
                <w:szCs w:val="24"/>
              </w:rPr>
              <w:t>具体执行标准见表</w:t>
            </w:r>
            <w:r>
              <w:rPr>
                <w:rFonts w:hint="eastAsia" w:cs="Times New Roman"/>
                <w:sz w:val="24"/>
                <w:szCs w:val="24"/>
                <w:lang w:val="en-US" w:eastAsia="zh-CN"/>
              </w:rPr>
              <w:t>3-4</w:t>
            </w:r>
            <w:r>
              <w:rPr>
                <w:rFonts w:hint="default" w:ascii="Times New Roman" w:hAnsi="Times New Roman"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表</w:t>
            </w:r>
            <w:r>
              <w:rPr>
                <w:rFonts w:hint="eastAsia" w:ascii="黑体" w:hAnsi="黑体" w:eastAsia="黑体" w:cs="黑体"/>
                <w:b w:val="0"/>
                <w:bCs w:val="0"/>
                <w:sz w:val="24"/>
                <w:szCs w:val="24"/>
                <w:lang w:val="en-US" w:eastAsia="zh-CN"/>
              </w:rPr>
              <w:t xml:space="preserve">3-4  </w:t>
            </w:r>
            <w:r>
              <w:rPr>
                <w:rFonts w:hint="eastAsia" w:ascii="黑体" w:hAnsi="黑体" w:eastAsia="黑体" w:cs="黑体"/>
                <w:b w:val="0"/>
                <w:bCs w:val="0"/>
                <w:sz w:val="24"/>
                <w:szCs w:val="24"/>
              </w:rPr>
              <w:t>大气污染物排放执行标准</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9"/>
              <w:gridCol w:w="1227"/>
              <w:gridCol w:w="2265"/>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640" w:type="dxa"/>
                  <w:tcBorders>
                    <w:tl2br w:val="nil"/>
                    <w:tr2bl w:val="nil"/>
                  </w:tcBorders>
                  <w:noWrap w:val="0"/>
                  <w:vAlign w:val="center"/>
                </w:tcPr>
                <w:p>
                  <w:pPr>
                    <w:bidi w:val="0"/>
                    <w:jc w:val="center"/>
                    <w:rPr>
                      <w:b/>
                      <w:bCs/>
                      <w:color w:val="auto"/>
                    </w:rPr>
                  </w:pPr>
                  <w:r>
                    <w:rPr>
                      <w:b/>
                      <w:bCs/>
                      <w:color w:val="auto"/>
                    </w:rPr>
                    <w:t>标准名称及级别</w:t>
                  </w:r>
                </w:p>
              </w:tc>
              <w:tc>
                <w:tcPr>
                  <w:tcW w:w="1227" w:type="dxa"/>
                  <w:tcBorders>
                    <w:tl2br w:val="nil"/>
                    <w:tr2bl w:val="nil"/>
                  </w:tcBorders>
                  <w:noWrap w:val="0"/>
                  <w:vAlign w:val="center"/>
                </w:tcPr>
                <w:p>
                  <w:pPr>
                    <w:bidi w:val="0"/>
                    <w:jc w:val="center"/>
                    <w:rPr>
                      <w:b/>
                      <w:bCs/>
                      <w:color w:val="auto"/>
                    </w:rPr>
                  </w:pPr>
                  <w:r>
                    <w:rPr>
                      <w:b/>
                      <w:bCs/>
                      <w:color w:val="auto"/>
                    </w:rPr>
                    <w:t>污染因子</w:t>
                  </w:r>
                </w:p>
              </w:tc>
              <w:tc>
                <w:tcPr>
                  <w:tcW w:w="2265" w:type="dxa"/>
                  <w:tcBorders>
                    <w:tl2br w:val="nil"/>
                    <w:tr2bl w:val="nil"/>
                  </w:tcBorders>
                  <w:noWrap w:val="0"/>
                  <w:vAlign w:val="center"/>
                </w:tcPr>
                <w:p>
                  <w:pPr>
                    <w:bidi w:val="0"/>
                    <w:jc w:val="center"/>
                    <w:rPr>
                      <w:b/>
                      <w:bCs/>
                      <w:color w:val="auto"/>
                    </w:rPr>
                  </w:pPr>
                  <w:r>
                    <w:rPr>
                      <w:b/>
                      <w:bCs/>
                      <w:color w:val="auto"/>
                    </w:rPr>
                    <w:t>标准限值</w:t>
                  </w:r>
                </w:p>
              </w:tc>
              <w:tc>
                <w:tcPr>
                  <w:tcW w:w="1165" w:type="dxa"/>
                  <w:tcBorders>
                    <w:tl2br w:val="nil"/>
                    <w:tr2bl w:val="nil"/>
                  </w:tcBorders>
                  <w:noWrap w:val="0"/>
                  <w:vAlign w:val="center"/>
                </w:tcPr>
                <w:p>
                  <w:pPr>
                    <w:bidi w:val="0"/>
                    <w:jc w:val="center"/>
                    <w:rPr>
                      <w:rFonts w:hint="default" w:eastAsia="宋体"/>
                      <w:b/>
                      <w:bCs/>
                      <w:color w:val="auto"/>
                      <w:lang w:val="en-US" w:eastAsia="zh-CN"/>
                    </w:rPr>
                  </w:pPr>
                  <w:r>
                    <w:rPr>
                      <w:rFonts w:hint="eastAsia"/>
                      <w:b/>
                      <w:bCs/>
                      <w:color w:val="auto"/>
                      <w:lang w:val="en-US" w:eastAsia="zh-CN"/>
                    </w:rPr>
                    <w:t>污染工序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40" w:type="dxa"/>
                  <w:vMerge w:val="restart"/>
                  <w:tcBorders>
                    <w:tl2br w:val="nil"/>
                    <w:tr2bl w:val="nil"/>
                  </w:tcBorders>
                  <w:noWrap w:val="0"/>
                  <w:vAlign w:val="center"/>
                </w:tcPr>
                <w:p>
                  <w:pPr>
                    <w:bidi w:val="0"/>
                    <w:jc w:val="center"/>
                    <w:rPr>
                      <w:color w:val="auto"/>
                    </w:rPr>
                  </w:pPr>
                  <w:bookmarkStart w:id="1" w:name="_Hlk485935272"/>
                  <w:bookmarkStart w:id="2" w:name="OLE_LINK27"/>
                  <w:bookmarkStart w:id="3" w:name="OLE_LINK28"/>
                  <w:r>
                    <w:rPr>
                      <w:color w:val="auto"/>
                    </w:rPr>
                    <w:t>《大气污染物综合排放标准》（GB16297-1996）表2二级标准</w:t>
                  </w:r>
                </w:p>
              </w:tc>
              <w:tc>
                <w:tcPr>
                  <w:tcW w:w="1227" w:type="dxa"/>
                  <w:vMerge w:val="restart"/>
                  <w:tcBorders>
                    <w:tl2br w:val="nil"/>
                    <w:tr2bl w:val="nil"/>
                  </w:tcBorders>
                  <w:noWrap w:val="0"/>
                  <w:vAlign w:val="center"/>
                </w:tcPr>
                <w:p>
                  <w:pPr>
                    <w:bidi w:val="0"/>
                    <w:jc w:val="center"/>
                    <w:rPr>
                      <w:color w:val="auto"/>
                    </w:rPr>
                  </w:pPr>
                  <w:r>
                    <w:rPr>
                      <w:color w:val="auto"/>
                    </w:rPr>
                    <w:t>颗粒物</w:t>
                  </w:r>
                </w:p>
              </w:tc>
              <w:tc>
                <w:tcPr>
                  <w:tcW w:w="2265" w:type="dxa"/>
                  <w:tcBorders>
                    <w:tl2br w:val="nil"/>
                    <w:tr2bl w:val="nil"/>
                  </w:tcBorders>
                  <w:noWrap w:val="0"/>
                  <w:vAlign w:val="center"/>
                </w:tcPr>
                <w:p>
                  <w:pPr>
                    <w:bidi w:val="0"/>
                    <w:jc w:val="center"/>
                    <w:rPr>
                      <w:color w:val="auto"/>
                    </w:rPr>
                  </w:pPr>
                  <w:r>
                    <w:rPr>
                      <w:color w:val="auto"/>
                    </w:rPr>
                    <w:t>有组织：120mg/m</w:t>
                  </w:r>
                  <w:r>
                    <w:rPr>
                      <w:color w:val="auto"/>
                      <w:vertAlign w:val="superscript"/>
                    </w:rPr>
                    <w:t>3</w:t>
                  </w:r>
                </w:p>
                <w:p>
                  <w:pPr>
                    <w:bidi w:val="0"/>
                    <w:jc w:val="center"/>
                    <w:rPr>
                      <w:color w:val="auto"/>
                    </w:rPr>
                  </w:pPr>
                  <w:r>
                    <w:rPr>
                      <w:color w:val="auto"/>
                    </w:rPr>
                    <w:t>3.5kg/h（15m排气筒）</w:t>
                  </w:r>
                </w:p>
              </w:tc>
              <w:tc>
                <w:tcPr>
                  <w:tcW w:w="1165" w:type="dxa"/>
                  <w:vMerge w:val="restart"/>
                  <w:tcBorders>
                    <w:tl2br w:val="nil"/>
                    <w:tr2bl w:val="nil"/>
                  </w:tcBorders>
                  <w:noWrap w:val="0"/>
                  <w:vAlign w:val="center"/>
                </w:tcPr>
                <w:p>
                  <w:pPr>
                    <w:bidi w:val="0"/>
                    <w:jc w:val="center"/>
                    <w:rPr>
                      <w:color w:val="auto"/>
                    </w:rPr>
                  </w:pPr>
                  <w:r>
                    <w:rPr>
                      <w:rFonts w:hint="eastAsia"/>
                      <w:color w:val="auto"/>
                      <w:lang w:val="en-US" w:eastAsia="zh-CN"/>
                    </w:rPr>
                    <w:t>喷锌</w:t>
                  </w:r>
                  <w:r>
                    <w:rPr>
                      <w:rFonts w:hint="eastAsia"/>
                      <w:color w:val="auto"/>
                    </w:rPr>
                    <w:t>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jc w:val="center"/>
              </w:trPr>
              <w:tc>
                <w:tcPr>
                  <w:tcW w:w="3640" w:type="dxa"/>
                  <w:vMerge w:val="continue"/>
                  <w:tcBorders>
                    <w:tl2br w:val="nil"/>
                    <w:tr2bl w:val="nil"/>
                  </w:tcBorders>
                  <w:noWrap w:val="0"/>
                  <w:vAlign w:val="center"/>
                </w:tcPr>
                <w:p>
                  <w:pPr>
                    <w:bidi w:val="0"/>
                    <w:jc w:val="center"/>
                    <w:rPr>
                      <w:color w:val="auto"/>
                    </w:rPr>
                  </w:pPr>
                </w:p>
              </w:tc>
              <w:tc>
                <w:tcPr>
                  <w:tcW w:w="1227" w:type="dxa"/>
                  <w:vMerge w:val="continue"/>
                  <w:tcBorders>
                    <w:tl2br w:val="nil"/>
                    <w:tr2bl w:val="nil"/>
                  </w:tcBorders>
                  <w:noWrap w:val="0"/>
                  <w:vAlign w:val="center"/>
                </w:tcPr>
                <w:p>
                  <w:pPr>
                    <w:bidi w:val="0"/>
                    <w:jc w:val="center"/>
                    <w:rPr>
                      <w:color w:val="auto"/>
                    </w:rPr>
                  </w:pPr>
                </w:p>
              </w:tc>
              <w:tc>
                <w:tcPr>
                  <w:tcW w:w="2265" w:type="dxa"/>
                  <w:tcBorders>
                    <w:tl2br w:val="nil"/>
                    <w:tr2bl w:val="nil"/>
                  </w:tcBorders>
                  <w:noWrap w:val="0"/>
                  <w:vAlign w:val="center"/>
                </w:tcPr>
                <w:p>
                  <w:pPr>
                    <w:bidi w:val="0"/>
                    <w:jc w:val="center"/>
                    <w:rPr>
                      <w:color w:val="auto"/>
                    </w:rPr>
                  </w:pPr>
                  <w:r>
                    <w:rPr>
                      <w:color w:val="auto"/>
                    </w:rPr>
                    <w:t>无组织：1.0mg/m</w:t>
                  </w:r>
                  <w:r>
                    <w:rPr>
                      <w:color w:val="auto"/>
                      <w:vertAlign w:val="superscript"/>
                    </w:rPr>
                    <w:t>3</w:t>
                  </w:r>
                </w:p>
              </w:tc>
              <w:tc>
                <w:tcPr>
                  <w:tcW w:w="1165" w:type="dxa"/>
                  <w:vMerge w:val="continue"/>
                  <w:tcBorders>
                    <w:tl2br w:val="nil"/>
                    <w:tr2bl w:val="nil"/>
                  </w:tcBorders>
                  <w:noWrap w:val="0"/>
                  <w:vAlign w:val="center"/>
                </w:tcPr>
                <w:p>
                  <w:pPr>
                    <w:bidi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640" w:type="dxa"/>
                  <w:vMerge w:val="restart"/>
                  <w:tcBorders>
                    <w:tl2br w:val="nil"/>
                    <w:tr2bl w:val="nil"/>
                  </w:tcBorders>
                  <w:noWrap w:val="0"/>
                  <w:vAlign w:val="center"/>
                </w:tcPr>
                <w:p>
                  <w:pPr>
                    <w:bidi w:val="0"/>
                    <w:jc w:val="center"/>
                    <w:rPr>
                      <w:color w:val="auto"/>
                    </w:rPr>
                  </w:pPr>
                  <w:r>
                    <w:rPr>
                      <w:color w:val="auto"/>
                    </w:rPr>
                    <w:t>《新乡市生态环境局关于进一步规范工业企业颗粒物排放限值的通知》</w:t>
                  </w:r>
                </w:p>
              </w:tc>
              <w:tc>
                <w:tcPr>
                  <w:tcW w:w="1227" w:type="dxa"/>
                  <w:vMerge w:val="continue"/>
                  <w:tcBorders>
                    <w:tl2br w:val="nil"/>
                    <w:tr2bl w:val="nil"/>
                  </w:tcBorders>
                  <w:noWrap w:val="0"/>
                  <w:vAlign w:val="center"/>
                </w:tcPr>
                <w:p>
                  <w:pPr>
                    <w:bidi w:val="0"/>
                    <w:jc w:val="center"/>
                    <w:rPr>
                      <w:color w:val="auto"/>
                    </w:rPr>
                  </w:pPr>
                </w:p>
              </w:tc>
              <w:tc>
                <w:tcPr>
                  <w:tcW w:w="2265" w:type="dxa"/>
                  <w:tcBorders>
                    <w:tl2br w:val="nil"/>
                    <w:tr2bl w:val="nil"/>
                  </w:tcBorders>
                  <w:noWrap w:val="0"/>
                  <w:vAlign w:val="center"/>
                </w:tcPr>
                <w:p>
                  <w:pPr>
                    <w:bidi w:val="0"/>
                    <w:jc w:val="center"/>
                    <w:rPr>
                      <w:color w:val="auto"/>
                    </w:rPr>
                  </w:pPr>
                  <w:r>
                    <w:rPr>
                      <w:color w:val="auto"/>
                    </w:rPr>
                    <w:t>有组织：1</w:t>
                  </w:r>
                  <w:r>
                    <w:rPr>
                      <w:rFonts w:hint="eastAsia"/>
                      <w:color w:val="auto"/>
                    </w:rPr>
                    <w:t>0</w:t>
                  </w:r>
                  <w:r>
                    <w:rPr>
                      <w:color w:val="auto"/>
                    </w:rPr>
                    <w:t>mg/m</w:t>
                  </w:r>
                  <w:r>
                    <w:rPr>
                      <w:color w:val="auto"/>
                      <w:vertAlign w:val="superscript"/>
                    </w:rPr>
                    <w:t>3</w:t>
                  </w:r>
                </w:p>
              </w:tc>
              <w:tc>
                <w:tcPr>
                  <w:tcW w:w="1165" w:type="dxa"/>
                  <w:vMerge w:val="continue"/>
                  <w:tcBorders>
                    <w:tl2br w:val="nil"/>
                    <w:tr2bl w:val="nil"/>
                  </w:tcBorders>
                  <w:noWrap w:val="0"/>
                  <w:vAlign w:val="center"/>
                </w:tcPr>
                <w:p>
                  <w:pPr>
                    <w:bidi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640" w:type="dxa"/>
                  <w:vMerge w:val="continue"/>
                  <w:tcBorders>
                    <w:tl2br w:val="nil"/>
                    <w:tr2bl w:val="nil"/>
                  </w:tcBorders>
                  <w:noWrap w:val="0"/>
                  <w:vAlign w:val="center"/>
                </w:tcPr>
                <w:p>
                  <w:pPr>
                    <w:bidi w:val="0"/>
                    <w:jc w:val="center"/>
                    <w:rPr>
                      <w:color w:val="auto"/>
                    </w:rPr>
                  </w:pPr>
                </w:p>
              </w:tc>
              <w:tc>
                <w:tcPr>
                  <w:tcW w:w="1227" w:type="dxa"/>
                  <w:vMerge w:val="continue"/>
                  <w:tcBorders>
                    <w:tl2br w:val="nil"/>
                    <w:tr2bl w:val="nil"/>
                  </w:tcBorders>
                  <w:noWrap w:val="0"/>
                  <w:vAlign w:val="center"/>
                </w:tcPr>
                <w:p>
                  <w:pPr>
                    <w:bidi w:val="0"/>
                    <w:jc w:val="center"/>
                    <w:rPr>
                      <w:color w:val="auto"/>
                    </w:rPr>
                  </w:pPr>
                </w:p>
              </w:tc>
              <w:tc>
                <w:tcPr>
                  <w:tcW w:w="2265" w:type="dxa"/>
                  <w:tcBorders>
                    <w:tl2br w:val="nil"/>
                    <w:tr2bl w:val="nil"/>
                  </w:tcBorders>
                  <w:noWrap w:val="0"/>
                  <w:vAlign w:val="center"/>
                </w:tcPr>
                <w:p>
                  <w:pPr>
                    <w:bidi w:val="0"/>
                    <w:jc w:val="center"/>
                    <w:rPr>
                      <w:color w:val="auto"/>
                    </w:rPr>
                  </w:pPr>
                  <w:r>
                    <w:rPr>
                      <w:color w:val="auto"/>
                    </w:rPr>
                    <w:t>无组织：</w:t>
                  </w:r>
                  <w:r>
                    <w:rPr>
                      <w:rFonts w:hint="eastAsia"/>
                      <w:color w:val="auto"/>
                    </w:rPr>
                    <w:t>0.5</w:t>
                  </w:r>
                  <w:r>
                    <w:rPr>
                      <w:color w:val="auto"/>
                    </w:rPr>
                    <w:t>mg/m</w:t>
                  </w:r>
                  <w:r>
                    <w:rPr>
                      <w:color w:val="auto"/>
                      <w:vertAlign w:val="superscript"/>
                    </w:rPr>
                    <w:t>3</w:t>
                  </w:r>
                </w:p>
              </w:tc>
              <w:tc>
                <w:tcPr>
                  <w:tcW w:w="1165" w:type="dxa"/>
                  <w:vMerge w:val="continue"/>
                  <w:tcBorders>
                    <w:tl2br w:val="nil"/>
                    <w:tr2bl w:val="nil"/>
                  </w:tcBorders>
                  <w:noWrap w:val="0"/>
                  <w:vAlign w:val="center"/>
                </w:tcPr>
                <w:p>
                  <w:pPr>
                    <w:bidi w:val="0"/>
                    <w:jc w:val="center"/>
                    <w:rPr>
                      <w:color w:val="auto"/>
                    </w:rPr>
                  </w:pPr>
                </w:p>
              </w:tc>
            </w:tr>
            <w:bookmarkEnd w:id="1"/>
            <w:bookmarkEnd w:id="2"/>
            <w:bookmarkEnd w:id="3"/>
          </w:tbl>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b/>
                <w:bCs/>
                <w:color w:val="auto"/>
                <w:sz w:val="24"/>
                <w:szCs w:val="24"/>
                <w:lang w:val="en-US" w:eastAsia="zh-CN"/>
              </w:rPr>
            </w:pPr>
            <w:r>
              <w:rPr>
                <w:rFonts w:hint="eastAsia"/>
                <w:b/>
                <w:bCs/>
                <w:color w:val="auto"/>
                <w:sz w:val="24"/>
                <w:szCs w:val="24"/>
                <w:lang w:val="en-US" w:eastAsia="zh-CN"/>
              </w:rPr>
              <w:t>2、</w:t>
            </w:r>
            <w:r>
              <w:rPr>
                <w:rFonts w:hint="default"/>
                <w:b/>
                <w:bCs/>
                <w:color w:val="auto"/>
                <w:sz w:val="24"/>
                <w:szCs w:val="24"/>
                <w:lang w:val="en-US" w:eastAsia="zh-CN"/>
              </w:rPr>
              <w:t>废水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color w:val="0C0C0C"/>
                <w:sz w:val="24"/>
                <w:szCs w:val="24"/>
              </w:rPr>
            </w:pPr>
            <w:r>
              <w:rPr>
                <w:rFonts w:hint="eastAsia" w:ascii="Times New Roman" w:hAnsi="Times New Roman" w:eastAsia="宋体" w:cs="Times New Roman"/>
                <w:bCs/>
                <w:color w:val="0C0C0C"/>
                <w:sz w:val="24"/>
                <w:szCs w:val="24"/>
                <w:highlight w:val="none"/>
                <w:u w:val="none"/>
                <w:lang w:val="en-US" w:eastAsia="zh-CN"/>
              </w:rPr>
              <w:t>本</w:t>
            </w:r>
            <w:r>
              <w:rPr>
                <w:rFonts w:hint="default" w:ascii="Times New Roman" w:hAnsi="Times New Roman" w:eastAsia="宋体" w:cs="Times New Roman"/>
                <w:bCs/>
                <w:color w:val="0C0C0C"/>
                <w:sz w:val="24"/>
                <w:szCs w:val="24"/>
                <w:highlight w:val="none"/>
                <w:u w:val="none"/>
              </w:rPr>
              <w:t>项</w:t>
            </w:r>
            <w:r>
              <w:rPr>
                <w:rFonts w:hint="default" w:ascii="Times New Roman" w:hAnsi="Times New Roman" w:eastAsia="宋体" w:cs="Times New Roman"/>
                <w:color w:val="0C0C0C"/>
                <w:sz w:val="24"/>
                <w:szCs w:val="24"/>
                <w:highlight w:val="none"/>
              </w:rPr>
              <w:t>目</w:t>
            </w:r>
            <w:r>
              <w:rPr>
                <w:rFonts w:hint="default" w:ascii="Times New Roman" w:hAnsi="Times New Roman" w:eastAsia="宋体" w:cs="Times New Roman"/>
                <w:color w:val="0C0C0C"/>
                <w:sz w:val="24"/>
                <w:szCs w:val="24"/>
                <w:highlight w:val="none"/>
                <w:lang w:val="en-US" w:eastAsia="zh-CN"/>
              </w:rPr>
              <w:t>废水执行贾屯污水处理厂收水标准。</w:t>
            </w:r>
            <w:r>
              <w:rPr>
                <w:rFonts w:hint="default" w:ascii="Times New Roman" w:hAnsi="Times New Roman" w:eastAsia="宋体" w:cs="Times New Roman"/>
                <w:color w:val="0C0C0C"/>
                <w:sz w:val="24"/>
                <w:szCs w:val="24"/>
              </w:rPr>
              <w:t>贾屯污水处理厂污水出水指标COD</w:t>
            </w:r>
            <w:r>
              <w:rPr>
                <w:rFonts w:hint="default" w:ascii="Times New Roman" w:hAnsi="Times New Roman" w:eastAsia="宋体" w:cs="Times New Roman"/>
                <w:color w:val="0C0C0C"/>
                <w:sz w:val="24"/>
                <w:szCs w:val="24"/>
                <w:vertAlign w:val="subscript"/>
              </w:rPr>
              <w:t>Cr</w:t>
            </w:r>
            <w:r>
              <w:rPr>
                <w:rFonts w:hint="default" w:ascii="Times New Roman" w:hAnsi="Times New Roman" w:eastAsia="宋体" w:cs="Times New Roman"/>
                <w:color w:val="0C0C0C"/>
                <w:sz w:val="24"/>
                <w:szCs w:val="24"/>
              </w:rPr>
              <w:t>、NH</w:t>
            </w:r>
            <w:r>
              <w:rPr>
                <w:rFonts w:hint="default" w:ascii="Times New Roman" w:hAnsi="Times New Roman" w:eastAsia="宋体" w:cs="Times New Roman"/>
                <w:color w:val="0C0C0C"/>
                <w:sz w:val="24"/>
                <w:szCs w:val="24"/>
                <w:vertAlign w:val="subscript"/>
              </w:rPr>
              <w:t>3</w:t>
            </w:r>
            <w:r>
              <w:rPr>
                <w:rFonts w:hint="default" w:ascii="Times New Roman" w:hAnsi="Times New Roman" w:eastAsia="宋体" w:cs="Times New Roman"/>
                <w:color w:val="0C0C0C"/>
                <w:sz w:val="24"/>
                <w:szCs w:val="24"/>
              </w:rPr>
              <w:t>-N、TP满足《地表水环境质量标准》（GB3838-2002）Ⅴ类标准限值的要求（总氮指标除外），其它因子达到《城镇污水处理厂污染物排放标准》（GB18918-2002）表1中一级A标准的要求。处理后的污水自流排入东孟姜女河</w:t>
            </w:r>
            <w:r>
              <w:rPr>
                <w:rFonts w:hint="default" w:ascii="Times New Roman" w:hAnsi="Times New Roman" w:eastAsia="宋体" w:cs="Times New Roman"/>
                <w:color w:val="0C0C0C"/>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黑体" w:hAnsi="黑体" w:eastAsia="黑体" w:cs="黑体"/>
                <w:b w:val="0"/>
                <w:bCs w:val="0"/>
                <w:color w:val="0C0C0C"/>
                <w:sz w:val="24"/>
                <w:szCs w:val="24"/>
              </w:rPr>
            </w:pPr>
            <w:r>
              <w:rPr>
                <w:rFonts w:hint="eastAsia" w:ascii="黑体" w:hAnsi="黑体" w:eastAsia="黑体" w:cs="黑体"/>
                <w:b w:val="0"/>
                <w:bCs w:val="0"/>
                <w:color w:val="0C0C0C"/>
                <w:sz w:val="24"/>
                <w:szCs w:val="24"/>
              </w:rPr>
              <w:t>表</w:t>
            </w:r>
            <w:r>
              <w:rPr>
                <w:rFonts w:hint="eastAsia" w:ascii="黑体" w:hAnsi="黑体" w:eastAsia="黑体" w:cs="黑体"/>
                <w:b w:val="0"/>
                <w:bCs w:val="0"/>
                <w:color w:val="0C0C0C"/>
                <w:sz w:val="24"/>
                <w:szCs w:val="24"/>
                <w:lang w:val="en-US" w:eastAsia="zh-CN"/>
              </w:rPr>
              <w:t>3-5</w:t>
            </w:r>
            <w:r>
              <w:rPr>
                <w:rFonts w:hint="eastAsia" w:ascii="黑体" w:hAnsi="黑体" w:eastAsia="黑体" w:cs="黑体"/>
                <w:b w:val="0"/>
                <w:bCs w:val="0"/>
                <w:color w:val="0C0C0C"/>
                <w:sz w:val="24"/>
                <w:szCs w:val="24"/>
              </w:rPr>
              <w:t xml:space="preserve">  贾屯污水处理厂</w:t>
            </w:r>
            <w:r>
              <w:rPr>
                <w:rFonts w:hint="eastAsia" w:ascii="黑体" w:hAnsi="黑体" w:eastAsia="黑体" w:cs="黑体"/>
                <w:b w:val="0"/>
                <w:bCs w:val="0"/>
                <w:color w:val="0C0C0C"/>
                <w:sz w:val="24"/>
                <w:szCs w:val="24"/>
                <w:lang w:val="en-US" w:eastAsia="zh-CN"/>
              </w:rPr>
              <w:t>进出水水质指标</w:t>
            </w:r>
            <w:r>
              <w:rPr>
                <w:rFonts w:hint="eastAsia" w:ascii="黑体" w:hAnsi="黑体" w:eastAsia="黑体" w:cs="黑体"/>
                <w:b w:val="0"/>
                <w:bCs w:val="0"/>
                <w:color w:val="0C0C0C"/>
                <w:sz w:val="24"/>
                <w:szCs w:val="24"/>
              </w:rPr>
              <w:t>一览表   单位：mg/L</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829"/>
              <w:gridCol w:w="829"/>
              <w:gridCol w:w="829"/>
              <w:gridCol w:w="829"/>
              <w:gridCol w:w="829"/>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2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b/>
                      <w:bCs/>
                      <w:color w:val="0C0C0C"/>
                      <w:sz w:val="21"/>
                      <w:szCs w:val="21"/>
                    </w:rPr>
                  </w:pPr>
                  <w:r>
                    <w:rPr>
                      <w:rFonts w:hint="default" w:ascii="Times New Roman" w:hAnsi="Times New Roman" w:eastAsia="宋体" w:cs="Times New Roman"/>
                      <w:b/>
                      <w:bCs/>
                      <w:color w:val="0C0C0C"/>
                      <w:sz w:val="21"/>
                      <w:szCs w:val="21"/>
                    </w:rPr>
                    <w:t>标准名称及执行类别</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b/>
                      <w:bCs/>
                      <w:color w:val="0C0C0C"/>
                      <w:sz w:val="21"/>
                      <w:szCs w:val="21"/>
                    </w:rPr>
                  </w:pPr>
                  <w:r>
                    <w:rPr>
                      <w:rFonts w:hint="default" w:ascii="Times New Roman" w:hAnsi="Times New Roman" w:eastAsia="宋体" w:cs="Times New Roman"/>
                      <w:b/>
                      <w:bCs/>
                      <w:color w:val="0C0C0C"/>
                      <w:sz w:val="21"/>
                      <w:szCs w:val="21"/>
                    </w:rPr>
                    <w:t>COD</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b/>
                      <w:bCs/>
                      <w:color w:val="0C0C0C"/>
                      <w:sz w:val="21"/>
                      <w:szCs w:val="21"/>
                    </w:rPr>
                  </w:pPr>
                  <w:r>
                    <w:rPr>
                      <w:rFonts w:hint="default" w:ascii="Times New Roman" w:hAnsi="Times New Roman" w:eastAsia="宋体" w:cs="Times New Roman"/>
                      <w:b/>
                      <w:bCs/>
                      <w:color w:val="0C0C0C"/>
                      <w:sz w:val="21"/>
                      <w:szCs w:val="21"/>
                    </w:rPr>
                    <w:t>BOD</w:t>
                  </w:r>
                  <w:r>
                    <w:rPr>
                      <w:rFonts w:hint="default" w:ascii="Times New Roman" w:hAnsi="Times New Roman" w:eastAsia="宋体" w:cs="Times New Roman"/>
                      <w:b/>
                      <w:bCs/>
                      <w:color w:val="0C0C0C"/>
                      <w:sz w:val="21"/>
                      <w:szCs w:val="21"/>
                      <w:vertAlign w:val="subscript"/>
                    </w:rPr>
                    <w:t>5</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b/>
                      <w:bCs/>
                      <w:color w:val="0C0C0C"/>
                      <w:sz w:val="21"/>
                      <w:szCs w:val="21"/>
                    </w:rPr>
                  </w:pPr>
                  <w:r>
                    <w:rPr>
                      <w:rFonts w:hint="default" w:ascii="Times New Roman" w:hAnsi="Times New Roman" w:eastAsia="宋体" w:cs="Times New Roman"/>
                      <w:b/>
                      <w:bCs/>
                      <w:color w:val="0C0C0C"/>
                      <w:sz w:val="21"/>
                      <w:szCs w:val="21"/>
                    </w:rPr>
                    <w:t>氨氮</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b/>
                      <w:bCs/>
                      <w:color w:val="0C0C0C"/>
                      <w:sz w:val="21"/>
                      <w:szCs w:val="21"/>
                    </w:rPr>
                  </w:pPr>
                  <w:r>
                    <w:rPr>
                      <w:rFonts w:hint="default" w:ascii="Times New Roman" w:hAnsi="Times New Roman" w:eastAsia="宋体" w:cs="Times New Roman"/>
                      <w:b/>
                      <w:bCs/>
                      <w:color w:val="0C0C0C"/>
                      <w:sz w:val="21"/>
                      <w:szCs w:val="21"/>
                    </w:rPr>
                    <w:t>SS</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b/>
                      <w:bCs/>
                      <w:color w:val="0C0C0C"/>
                      <w:sz w:val="21"/>
                      <w:szCs w:val="21"/>
                    </w:rPr>
                  </w:pPr>
                  <w:r>
                    <w:rPr>
                      <w:rFonts w:hint="default" w:ascii="Times New Roman" w:hAnsi="Times New Roman" w:eastAsia="宋体" w:cs="Times New Roman"/>
                      <w:b/>
                      <w:bCs/>
                      <w:color w:val="0C0C0C"/>
                      <w:sz w:val="21"/>
                      <w:szCs w:val="21"/>
                    </w:rPr>
                    <w:t>TN</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b/>
                      <w:bCs/>
                      <w:color w:val="0C0C0C"/>
                      <w:sz w:val="21"/>
                      <w:szCs w:val="21"/>
                    </w:rPr>
                  </w:pPr>
                  <w:r>
                    <w:rPr>
                      <w:rFonts w:hint="default" w:ascii="Times New Roman" w:hAnsi="Times New Roman" w:eastAsia="宋体" w:cs="Times New Roman"/>
                      <w:b/>
                      <w:bCs/>
                      <w:color w:val="0C0C0C"/>
                      <w:sz w:val="21"/>
                      <w:szCs w:val="21"/>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color w:val="0C0C0C"/>
                      <w:sz w:val="21"/>
                      <w:szCs w:val="21"/>
                      <w:lang w:val="en-US" w:eastAsia="zh-CN"/>
                    </w:rPr>
                    <w:t>进水水质</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color w:val="0C0C0C"/>
                      <w:sz w:val="21"/>
                      <w:szCs w:val="21"/>
                      <w:lang w:val="en-US" w:eastAsia="zh-CN"/>
                    </w:rPr>
                    <w:t>350</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color w:val="0C0C0C"/>
                      <w:sz w:val="21"/>
                      <w:szCs w:val="21"/>
                      <w:lang w:val="en-US" w:eastAsia="zh-CN"/>
                    </w:rPr>
                    <w:t>160</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color w:val="0C0C0C"/>
                      <w:sz w:val="21"/>
                      <w:szCs w:val="21"/>
                      <w:lang w:val="en-US" w:eastAsia="zh-CN"/>
                    </w:rPr>
                    <w:t>40</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color w:val="0C0C0C"/>
                      <w:sz w:val="21"/>
                      <w:szCs w:val="21"/>
                      <w:lang w:val="en-US" w:eastAsia="zh-CN"/>
                    </w:rPr>
                    <w:t>200</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color w:val="0C0C0C"/>
                      <w:sz w:val="21"/>
                      <w:szCs w:val="21"/>
                      <w:lang w:val="en-US" w:eastAsia="zh-CN"/>
                    </w:rPr>
                    <w:t>50</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color w:val="0C0C0C"/>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2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《地表水环境质量标准》（GB3838-2002Ⅴ）类标准</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color w:val="0C0C0C"/>
                      <w:sz w:val="21"/>
                      <w:szCs w:val="21"/>
                      <w:lang w:val="en-US" w:eastAsia="zh-CN"/>
                    </w:rPr>
                  </w:pPr>
                  <w:r>
                    <w:rPr>
                      <w:rFonts w:hint="eastAsia" w:ascii="Times New Roman" w:hAnsi="Times New Roman" w:eastAsia="宋体" w:cs="Times New Roman"/>
                      <w:color w:val="0C0C0C"/>
                      <w:sz w:val="21"/>
                      <w:szCs w:val="21"/>
                      <w:lang w:val="en-US" w:eastAsia="zh-CN"/>
                    </w:rPr>
                    <w:t>40</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color w:val="0C0C0C"/>
                      <w:sz w:val="21"/>
                      <w:szCs w:val="21"/>
                      <w:lang w:val="en-US" w:eastAsia="zh-CN"/>
                    </w:rPr>
                  </w:pPr>
                  <w:r>
                    <w:rPr>
                      <w:rFonts w:hint="eastAsia" w:ascii="Times New Roman" w:hAnsi="Times New Roman" w:eastAsia="宋体" w:cs="Times New Roman"/>
                      <w:color w:val="0C0C0C"/>
                      <w:sz w:val="21"/>
                      <w:szCs w:val="21"/>
                      <w:lang w:val="en-US" w:eastAsia="zh-CN"/>
                    </w:rPr>
                    <w:t>2.0</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color w:val="0C0C0C"/>
                      <w:sz w:val="21"/>
                      <w:szCs w:val="21"/>
                      <w:lang w:eastAsia="zh-CN"/>
                    </w:rPr>
                  </w:pPr>
                  <w:r>
                    <w:rPr>
                      <w:rFonts w:hint="default" w:ascii="Times New Roman" w:hAnsi="Times New Roman" w:eastAsia="宋体" w:cs="Times New Roman"/>
                      <w:color w:val="0C0C0C"/>
                      <w:sz w:val="21"/>
                      <w:szCs w:val="21"/>
                      <w:lang w:val="en-US" w:eastAsia="zh-CN"/>
                    </w:rPr>
                    <w:t>/</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Times New Roman"/>
                      <w:color w:val="0C0C0C"/>
                      <w:sz w:val="21"/>
                      <w:szCs w:val="21"/>
                      <w:lang w:eastAsia="zh-CN"/>
                    </w:rPr>
                  </w:pPr>
                  <w:r>
                    <w:rPr>
                      <w:rFonts w:hint="default" w:ascii="Times New Roman" w:hAnsi="Times New Roman" w:eastAsia="宋体" w:cs="Times New Roman"/>
                      <w:color w:val="0C0C0C"/>
                      <w:sz w:val="21"/>
                      <w:szCs w:val="21"/>
                    </w:rPr>
                    <w:t>0.</w:t>
                  </w:r>
                  <w:r>
                    <w:rPr>
                      <w:rFonts w:hint="eastAsia" w:ascii="Times New Roman" w:hAnsi="Times New Roman" w:eastAsia="宋体" w:cs="Times New Roman"/>
                      <w:color w:val="0C0C0C"/>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2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《城镇污水处理厂污染物排放标准》（GB18918-2002）一级A</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10</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10</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15</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w:t>
                  </w:r>
                </w:p>
              </w:tc>
            </w:tr>
          </w:tbl>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b/>
                <w:bCs/>
                <w:sz w:val="24"/>
                <w:szCs w:val="24"/>
                <w:lang w:val="en-US" w:eastAsia="zh-CN"/>
              </w:rPr>
            </w:pPr>
            <w:r>
              <w:rPr>
                <w:rFonts w:hint="eastAsia"/>
                <w:b/>
                <w:bCs/>
                <w:sz w:val="24"/>
                <w:szCs w:val="24"/>
                <w:lang w:val="en-US" w:eastAsia="zh-CN"/>
              </w:rPr>
              <w:t>3</w:t>
            </w:r>
            <w:r>
              <w:rPr>
                <w:rFonts w:hint="default"/>
                <w:b/>
                <w:bCs/>
                <w:sz w:val="24"/>
                <w:szCs w:val="24"/>
                <w:lang w:val="en-US" w:eastAsia="zh-CN"/>
              </w:rPr>
              <w:t>、噪声</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sz w:val="24"/>
                <w:szCs w:val="24"/>
                <w:lang w:val="en-US" w:eastAsia="zh-CN"/>
              </w:rPr>
            </w:pPr>
            <w:r>
              <w:rPr>
                <w:rFonts w:hint="default"/>
                <w:sz w:val="24"/>
                <w:szCs w:val="24"/>
                <w:lang w:val="en-US" w:eastAsia="zh-CN"/>
              </w:rPr>
              <w:t>项目厂界昼间噪声执行标准见表</w:t>
            </w:r>
            <w:r>
              <w:rPr>
                <w:rFonts w:hint="eastAsia"/>
                <w:sz w:val="24"/>
                <w:szCs w:val="24"/>
                <w:lang w:val="en-US" w:eastAsia="zh-CN"/>
              </w:rPr>
              <w:t>3-6</w:t>
            </w:r>
            <w:r>
              <w:rPr>
                <w:rFonts w:hint="default"/>
                <w:sz w:val="24"/>
                <w:szCs w:val="24"/>
                <w:lang w:val="en-US" w:eastAsia="zh-CN"/>
              </w:rPr>
              <w:t>。</w:t>
            </w:r>
          </w:p>
          <w:p>
            <w:pPr>
              <w:bidi w:val="0"/>
              <w:jc w:val="center"/>
              <w:rPr>
                <w:rFonts w:hint="eastAsia" w:ascii="黑体" w:hAnsi="黑体" w:eastAsia="黑体" w:cs="黑体"/>
                <w:sz w:val="24"/>
                <w:szCs w:val="24"/>
                <w:lang w:val="en-US" w:eastAsia="zh-CN"/>
              </w:rPr>
            </w:pPr>
            <w:r>
              <w:rPr>
                <w:rFonts w:hint="eastAsia" w:ascii="Times New Roman" w:hAnsi="Times New Roman" w:eastAsia="宋体" w:cs="Times New Roman"/>
                <w:b/>
                <w:bCs/>
                <w:sz w:val="24"/>
                <w:szCs w:val="24"/>
                <w:lang w:val="en-US" w:eastAsia="zh-CN"/>
              </w:rPr>
              <w:t xml:space="preserve">            </w:t>
            </w:r>
            <w:r>
              <w:rPr>
                <w:rFonts w:hint="eastAsia" w:ascii="黑体" w:hAnsi="黑体" w:eastAsia="黑体" w:cs="黑体"/>
                <w:b w:val="0"/>
                <w:bCs w:val="0"/>
                <w:sz w:val="24"/>
                <w:szCs w:val="24"/>
                <w:lang w:val="en-US" w:eastAsia="zh-CN"/>
              </w:rPr>
              <w:t xml:space="preserve"> 表3-6  工业企业厂界环境噪声排放标准       单位：dB（A）</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7"/>
              <w:gridCol w:w="2072"/>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b/>
                      <w:bCs/>
                      <w:sz w:val="21"/>
                      <w:szCs w:val="21"/>
                      <w:vertAlign w:val="baseline"/>
                      <w:lang w:val="en-US" w:eastAsia="zh-CN"/>
                    </w:rPr>
                  </w:pPr>
                  <w:r>
                    <w:rPr>
                      <w:rFonts w:hint="default" w:ascii="Times New Roman" w:hAnsi="Times New Roman" w:eastAsia="宋体" w:cs="Times New Roman"/>
                      <w:b/>
                      <w:bCs/>
                      <w:color w:val="auto"/>
                      <w:sz w:val="21"/>
                      <w:szCs w:val="21"/>
                      <w:lang w:val="en-US" w:eastAsia="zh-CN"/>
                    </w:rPr>
                    <w:t>标准来源及级别</w:t>
                  </w:r>
                </w:p>
              </w:tc>
              <w:tc>
                <w:tcPr>
                  <w:tcW w:w="41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b/>
                      <w:bCs/>
                      <w:sz w:val="21"/>
                      <w:szCs w:val="21"/>
                      <w:vertAlign w:val="baseline"/>
                      <w:lang w:val="en-US" w:eastAsia="zh-CN"/>
                    </w:rPr>
                  </w:pPr>
                  <w:r>
                    <w:rPr>
                      <w:rFonts w:hint="default" w:ascii="Times New Roman" w:hAnsi="Times New Roman" w:eastAsia="宋体" w:cs="Times New Roman"/>
                      <w:b/>
                      <w:bCs/>
                      <w:color w:val="auto"/>
                      <w:sz w:val="21"/>
                      <w:szCs w:val="21"/>
                      <w:lang w:val="en-US" w:eastAsia="zh-CN"/>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sz w:val="21"/>
                      <w:szCs w:val="21"/>
                      <w:vertAlign w:val="baseline"/>
                      <w:lang w:val="en-US" w:eastAsia="zh-CN"/>
                    </w:rPr>
                  </w:pPr>
                  <w:r>
                    <w:rPr>
                      <w:rFonts w:hint="default" w:ascii="Times New Roman" w:hAnsi="Times New Roman" w:eastAsia="宋体" w:cs="Times New Roman"/>
                      <w:color w:val="auto"/>
                      <w:sz w:val="21"/>
                      <w:szCs w:val="21"/>
                      <w:lang w:val="en-US" w:eastAsia="zh-CN"/>
                    </w:rPr>
                    <w:t>《工业企业厂界环境噪声排放标准》（GB12348-2008）</w:t>
                  </w: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类标准</w:t>
                  </w:r>
                </w:p>
              </w:tc>
              <w:tc>
                <w:tcPr>
                  <w:tcW w:w="20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sz w:val="21"/>
                      <w:szCs w:val="21"/>
                      <w:vertAlign w:val="baseline"/>
                      <w:lang w:val="en-US" w:eastAsia="zh-CN"/>
                    </w:rPr>
                  </w:pPr>
                  <w:r>
                    <w:rPr>
                      <w:rFonts w:hint="default" w:ascii="Times New Roman" w:hAnsi="Times New Roman" w:eastAsia="宋体" w:cs="Times New Roman"/>
                      <w:color w:val="auto"/>
                      <w:sz w:val="21"/>
                      <w:szCs w:val="21"/>
                      <w:lang w:val="en-US" w:eastAsia="zh-CN"/>
                    </w:rPr>
                    <w:t>昼间</w:t>
                  </w:r>
                </w:p>
              </w:tc>
              <w:tc>
                <w:tcPr>
                  <w:tcW w:w="2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sz w:val="21"/>
                      <w:szCs w:val="21"/>
                      <w:vertAlign w:val="baseline"/>
                      <w:lang w:val="en-US" w:eastAsia="zh-CN"/>
                    </w:rPr>
                  </w:pPr>
                  <w:r>
                    <w:rPr>
                      <w:rFonts w:hint="eastAsia" w:ascii="Times New Roman" w:hAnsi="Times New Roman" w:eastAsia="宋体" w:cs="Times New Roman"/>
                      <w:color w:val="auto"/>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sz w:val="21"/>
                      <w:szCs w:val="21"/>
                      <w:vertAlign w:val="baseline"/>
                      <w:lang w:val="en-US" w:eastAsia="zh-CN"/>
                    </w:rPr>
                  </w:pPr>
                </w:p>
              </w:tc>
              <w:tc>
                <w:tcPr>
                  <w:tcW w:w="20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sz w:val="21"/>
                      <w:szCs w:val="21"/>
                      <w:vertAlign w:val="baseline"/>
                      <w:lang w:val="en-US" w:eastAsia="zh-CN"/>
                    </w:rPr>
                  </w:pPr>
                  <w:r>
                    <w:rPr>
                      <w:rFonts w:hint="eastAsia" w:ascii="Times New Roman" w:hAnsi="Times New Roman" w:eastAsia="宋体" w:cs="Times New Roman"/>
                      <w:color w:val="auto"/>
                      <w:sz w:val="21"/>
                      <w:szCs w:val="21"/>
                      <w:lang w:val="en-US" w:eastAsia="zh-CN"/>
                    </w:rPr>
                    <w:t>夜间</w:t>
                  </w:r>
                </w:p>
              </w:tc>
              <w:tc>
                <w:tcPr>
                  <w:tcW w:w="2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sz w:val="21"/>
                      <w:szCs w:val="21"/>
                      <w:vertAlign w:val="baseline"/>
                      <w:lang w:val="en-US" w:eastAsia="zh-CN"/>
                    </w:rPr>
                  </w:pPr>
                  <w:r>
                    <w:rPr>
                      <w:rFonts w:hint="eastAsia" w:ascii="Times New Roman" w:hAnsi="Times New Roman" w:eastAsia="宋体" w:cs="Times New Roman"/>
                      <w:color w:val="auto"/>
                      <w:sz w:val="21"/>
                      <w:szCs w:val="21"/>
                      <w:lang w:val="en-US" w:eastAsia="zh-CN"/>
                    </w:rPr>
                    <w:t>50</w:t>
                  </w:r>
                </w:p>
              </w:tc>
            </w:tr>
          </w:tbl>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b/>
                <w:bCs/>
                <w:sz w:val="24"/>
                <w:szCs w:val="24"/>
                <w:lang w:val="en-US" w:eastAsia="zh-CN"/>
              </w:rPr>
            </w:pPr>
            <w:r>
              <w:rPr>
                <w:rFonts w:hint="eastAsia"/>
                <w:b/>
                <w:bCs/>
                <w:sz w:val="24"/>
                <w:szCs w:val="24"/>
                <w:lang w:val="en-US" w:eastAsia="zh-CN"/>
              </w:rPr>
              <w:t>4</w:t>
            </w:r>
            <w:r>
              <w:rPr>
                <w:rFonts w:hint="default"/>
                <w:b/>
                <w:bCs/>
                <w:sz w:val="24"/>
                <w:szCs w:val="24"/>
                <w:lang w:val="en-US" w:eastAsia="zh-CN"/>
              </w:rPr>
              <w:t>、固</w:t>
            </w:r>
            <w:r>
              <w:rPr>
                <w:rFonts w:hint="eastAsia"/>
                <w:b/>
                <w:bCs/>
                <w:sz w:val="24"/>
                <w:szCs w:val="24"/>
                <w:lang w:val="en-US" w:eastAsia="zh-CN"/>
              </w:rPr>
              <w:t>体</w:t>
            </w:r>
            <w:r>
              <w:rPr>
                <w:rFonts w:hint="default"/>
                <w:b/>
                <w:bCs/>
                <w:sz w:val="24"/>
                <w:szCs w:val="24"/>
                <w:lang w:val="en-US" w:eastAsia="zh-CN"/>
              </w:rPr>
              <w:t>废</w:t>
            </w:r>
            <w:r>
              <w:rPr>
                <w:rFonts w:hint="eastAsia"/>
                <w:b/>
                <w:bCs/>
                <w:sz w:val="24"/>
                <w:szCs w:val="24"/>
                <w:lang w:val="en-US" w:eastAsia="zh-CN"/>
              </w:rPr>
              <w:t>物</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kern w:val="0"/>
                <w:szCs w:val="24"/>
                <w:lang w:val="en-US" w:eastAsia="zh-CN"/>
              </w:rPr>
            </w:pPr>
            <w:r>
              <w:rPr>
                <w:rFonts w:hint="eastAsia" w:ascii="Times New Roman" w:hAnsi="Times New Roman" w:cs="Times New Roman"/>
                <w:sz w:val="24"/>
                <w:szCs w:val="24"/>
                <w:lang w:val="en-US" w:eastAsia="zh-CN"/>
              </w:rPr>
              <w:t>一般</w:t>
            </w:r>
            <w:r>
              <w:rPr>
                <w:rFonts w:hint="eastAsia" w:cs="Times New Roman"/>
                <w:sz w:val="24"/>
                <w:szCs w:val="24"/>
                <w:lang w:val="en-US" w:eastAsia="zh-CN"/>
              </w:rPr>
              <w:t>工业</w:t>
            </w:r>
            <w:r>
              <w:rPr>
                <w:rFonts w:hint="eastAsia" w:ascii="Times New Roman" w:hAnsi="Times New Roman" w:cs="Times New Roman"/>
                <w:sz w:val="24"/>
                <w:szCs w:val="24"/>
                <w:lang w:val="en-US" w:eastAsia="zh-CN"/>
              </w:rPr>
              <w:t>固</w:t>
            </w:r>
            <w:r>
              <w:rPr>
                <w:rFonts w:hint="eastAsia" w:cs="Times New Roman"/>
                <w:sz w:val="24"/>
                <w:szCs w:val="24"/>
                <w:lang w:val="en-US" w:eastAsia="zh-CN"/>
              </w:rPr>
              <w:t>体</w:t>
            </w:r>
            <w:r>
              <w:rPr>
                <w:rFonts w:hint="eastAsia" w:ascii="Times New Roman" w:hAnsi="Times New Roman" w:cs="Times New Roman"/>
                <w:sz w:val="24"/>
                <w:szCs w:val="24"/>
                <w:lang w:val="en-US" w:eastAsia="zh-CN"/>
              </w:rPr>
              <w:t>废</w:t>
            </w:r>
            <w:r>
              <w:rPr>
                <w:rFonts w:hint="eastAsia" w:cs="Times New Roman"/>
                <w:sz w:val="24"/>
                <w:szCs w:val="24"/>
                <w:lang w:val="en-US" w:eastAsia="zh-CN"/>
              </w:rPr>
              <w:t>物</w:t>
            </w:r>
            <w:r>
              <w:rPr>
                <w:rFonts w:hint="eastAsia" w:ascii="Times New Roman" w:hAnsi="Times New Roman" w:cs="Times New Roman"/>
                <w:sz w:val="24"/>
                <w:szCs w:val="24"/>
                <w:lang w:val="en-US" w:eastAsia="zh-CN"/>
              </w:rPr>
              <w:t>贮存、处置执行</w:t>
            </w:r>
            <w:r>
              <w:rPr>
                <w:rFonts w:hint="eastAsia" w:ascii="Times New Roman" w:hAnsi="Times New Roman" w:cs="Times New Roman"/>
                <w:sz w:val="24"/>
                <w:szCs w:val="24"/>
              </w:rPr>
              <w:t>《一般工业固体废物贮存和填埋污染控制标准》（GB18599-2020）</w:t>
            </w:r>
            <w:r>
              <w:rPr>
                <w:rFonts w:hint="eastAsia" w:ascii="Times New Roman" w:hAnsi="Times New Roman" w:cs="Times New Roman"/>
                <w:sz w:val="24"/>
                <w:szCs w:val="24"/>
                <w:lang w:val="en-US" w:eastAsia="zh-CN"/>
              </w:rPr>
              <w:t>标准要求</w:t>
            </w:r>
            <w:r>
              <w:rPr>
                <w:rFonts w:hint="eastAsia" w:ascii="Times New Roman" w:hAnsi="Times New Roman" w:cs="Times New Roman"/>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78" w:hRule="atLeast"/>
          <w:jc w:val="center"/>
        </w:trPr>
        <w:tc>
          <w:tcPr>
            <w:tcW w:w="832" w:type="dxa"/>
            <w:noWrap w:val="0"/>
            <w:vAlign w:val="center"/>
          </w:tcPr>
          <w:p>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总量</w:t>
            </w:r>
          </w:p>
          <w:p>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控制</w:t>
            </w:r>
          </w:p>
          <w:p>
            <w:pPr>
              <w:adjustRightInd w:val="0"/>
              <w:snapToGrid w:val="0"/>
              <w:jc w:val="center"/>
              <w:rPr>
                <w:rFonts w:ascii="宋体" w:hAnsi="宋体" w:cs="宋体"/>
                <w:kern w:val="0"/>
                <w:sz w:val="24"/>
                <w:szCs w:val="24"/>
              </w:rPr>
            </w:pPr>
            <w:r>
              <w:rPr>
                <w:rFonts w:hint="eastAsia" w:ascii="宋体" w:hAnsi="宋体" w:cs="宋体"/>
                <w:color w:val="auto"/>
                <w:kern w:val="0"/>
                <w:sz w:val="24"/>
                <w:szCs w:val="24"/>
              </w:rPr>
              <w:t>指标</w:t>
            </w:r>
          </w:p>
        </w:tc>
        <w:tc>
          <w:tcPr>
            <w:tcW w:w="8522"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firstLine="468" w:firstLineChars="200"/>
              <w:jc w:val="both"/>
              <w:textAlignment w:val="auto"/>
              <w:rPr>
                <w:rFonts w:hint="eastAsia" w:cs="Times New Roman"/>
                <w:b w:val="0"/>
                <w:bCs w:val="0"/>
                <w:color w:val="auto"/>
                <w:spacing w:val="-3"/>
                <w:kern w:val="0"/>
                <w:sz w:val="24"/>
                <w:szCs w:val="24"/>
                <w:lang w:val="en-US" w:eastAsia="zh-CN" w:bidi="ar-SA"/>
              </w:rPr>
            </w:pPr>
            <w:r>
              <w:rPr>
                <w:rFonts w:hint="eastAsia" w:ascii="Times New Roman" w:hAnsi="Times New Roman" w:eastAsia="宋体" w:cs="Times New Roman"/>
                <w:b w:val="0"/>
                <w:bCs w:val="0"/>
                <w:color w:val="auto"/>
                <w:spacing w:val="-3"/>
                <w:kern w:val="0"/>
                <w:sz w:val="24"/>
                <w:szCs w:val="24"/>
                <w:lang w:val="en-US" w:eastAsia="zh-CN" w:bidi="ar-SA"/>
              </w:rPr>
              <w:t>根据新乡市生态环境局关于贯彻落实《河南省生态环境厅办公室关于深化环评“放管服”改革及实施环评审批正面清单的通知》的意见（新环［2020] 37 号文）：“对不新增重点污染物（化学需氧量、氨氮、二氧化硫、氮氧化物、挥发性有机物，重金属铅、铬、镉、汞、砷 10 类）排放量的项目，不再进行总量审核。”</w:t>
            </w:r>
            <w:r>
              <w:rPr>
                <w:rFonts w:hint="eastAsia" w:cs="Times New Roman"/>
                <w:b w:val="0"/>
                <w:bCs w:val="0"/>
                <w:color w:val="auto"/>
                <w:spacing w:val="-3"/>
                <w:kern w:val="0"/>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firstLine="468" w:firstLineChars="200"/>
              <w:jc w:val="both"/>
              <w:textAlignment w:val="auto"/>
              <w:rPr>
                <w:rFonts w:hint="eastAsia" w:cs="Times New Roman"/>
                <w:b w:val="0"/>
                <w:bCs w:val="0"/>
                <w:color w:val="auto"/>
                <w:spacing w:val="-3"/>
                <w:kern w:val="0"/>
                <w:sz w:val="24"/>
                <w:szCs w:val="24"/>
                <w:lang w:val="en-US" w:eastAsia="zh-CN" w:bidi="ar-SA"/>
              </w:rPr>
            </w:pPr>
            <w:r>
              <w:rPr>
                <w:rFonts w:hint="default" w:ascii="Times New Roman" w:hAnsi="Times New Roman" w:eastAsia="宋体" w:cs="Times New Roman"/>
                <w:b w:val="0"/>
                <w:bCs w:val="0"/>
                <w:color w:val="auto"/>
                <w:spacing w:val="-3"/>
                <w:kern w:val="0"/>
                <w:sz w:val="24"/>
                <w:szCs w:val="24"/>
                <w:lang w:val="en-US" w:eastAsia="zh-CN" w:bidi="ar-SA"/>
              </w:rPr>
              <w:t>本项目为不增加重点污染物排放量的项目，</w:t>
            </w:r>
            <w:r>
              <w:rPr>
                <w:rFonts w:hint="eastAsia" w:ascii="Times New Roman" w:hAnsi="Times New Roman" w:eastAsia="宋体" w:cs="Times New Roman"/>
                <w:b w:val="0"/>
                <w:bCs w:val="0"/>
                <w:color w:val="auto"/>
                <w:spacing w:val="-3"/>
                <w:kern w:val="0"/>
                <w:sz w:val="24"/>
                <w:szCs w:val="24"/>
                <w:lang w:val="en-US" w:eastAsia="zh-CN" w:bidi="ar-SA"/>
              </w:rPr>
              <w:t>本项目生产</w:t>
            </w:r>
            <w:r>
              <w:rPr>
                <w:rFonts w:hint="default" w:ascii="Times New Roman" w:hAnsi="Times New Roman" w:eastAsia="宋体" w:cs="Times New Roman"/>
                <w:b w:val="0"/>
                <w:bCs w:val="0"/>
                <w:color w:val="auto"/>
                <w:spacing w:val="-3"/>
                <w:kern w:val="0"/>
                <w:sz w:val="24"/>
                <w:szCs w:val="24"/>
                <w:lang w:val="en-US" w:eastAsia="zh-CN" w:bidi="ar-SA"/>
              </w:rPr>
              <w:t>废气</w:t>
            </w:r>
            <w:r>
              <w:rPr>
                <w:rFonts w:hint="eastAsia" w:cs="Times New Roman"/>
                <w:b w:val="0"/>
                <w:bCs w:val="0"/>
                <w:color w:val="auto"/>
                <w:spacing w:val="-3"/>
                <w:kern w:val="0"/>
                <w:sz w:val="24"/>
                <w:szCs w:val="24"/>
                <w:lang w:val="en-US" w:eastAsia="zh-CN" w:bidi="ar-SA"/>
              </w:rPr>
              <w:t>为金属烟尘</w:t>
            </w:r>
            <w:r>
              <w:rPr>
                <w:rFonts w:hint="eastAsia" w:ascii="Times New Roman" w:hAnsi="Times New Roman" w:eastAsia="宋体" w:cs="Times New Roman"/>
                <w:b w:val="0"/>
                <w:bCs w:val="0"/>
                <w:color w:val="auto"/>
                <w:spacing w:val="-3"/>
                <w:kern w:val="0"/>
                <w:sz w:val="24"/>
                <w:szCs w:val="24"/>
                <w:lang w:val="en-US" w:eastAsia="zh-CN" w:bidi="ar-SA"/>
              </w:rPr>
              <w:t>颗粒物，经</w:t>
            </w:r>
            <w:r>
              <w:rPr>
                <w:rFonts w:hint="eastAsia" w:cs="Times New Roman"/>
                <w:b w:val="0"/>
                <w:bCs w:val="0"/>
                <w:color w:val="auto"/>
                <w:spacing w:val="-3"/>
                <w:kern w:val="0"/>
                <w:sz w:val="24"/>
                <w:szCs w:val="24"/>
                <w:lang w:val="en-US" w:eastAsia="zh-CN" w:bidi="ar-SA"/>
              </w:rPr>
              <w:t>“</w:t>
            </w:r>
            <w:r>
              <w:rPr>
                <w:rFonts w:hint="eastAsia" w:cs="Times New Roman"/>
                <w:color w:val="auto"/>
                <w:sz w:val="24"/>
                <w:szCs w:val="24"/>
                <w:lang w:val="en-US" w:eastAsia="zh-CN"/>
              </w:rPr>
              <w:t>沉降室+旋风分选收集+布袋式除尘器+水激幕帘水洗收集+气水分离器</w:t>
            </w:r>
            <w:r>
              <w:rPr>
                <w:rFonts w:hint="eastAsia" w:cs="Times New Roman"/>
                <w:b w:val="0"/>
                <w:bCs w:val="0"/>
                <w:color w:val="auto"/>
                <w:spacing w:val="-3"/>
                <w:kern w:val="0"/>
                <w:sz w:val="24"/>
                <w:szCs w:val="24"/>
                <w:lang w:val="en-US" w:eastAsia="zh-CN" w:bidi="ar-SA"/>
              </w:rPr>
              <w:t>”</w:t>
            </w:r>
            <w:r>
              <w:rPr>
                <w:rFonts w:hint="eastAsia" w:ascii="Times New Roman" w:hAnsi="Times New Roman" w:eastAsia="宋体" w:cs="Times New Roman"/>
                <w:b w:val="0"/>
                <w:bCs w:val="0"/>
                <w:color w:val="auto"/>
                <w:spacing w:val="-3"/>
                <w:kern w:val="0"/>
                <w:sz w:val="24"/>
                <w:szCs w:val="24"/>
                <w:lang w:val="en-US" w:eastAsia="zh-CN" w:bidi="ar-SA"/>
              </w:rPr>
              <w:t>处理</w:t>
            </w:r>
            <w:r>
              <w:rPr>
                <w:rFonts w:hint="eastAsia" w:cs="Times New Roman"/>
                <w:b w:val="0"/>
                <w:bCs w:val="0"/>
                <w:color w:val="auto"/>
                <w:spacing w:val="-3"/>
                <w:kern w:val="0"/>
                <w:sz w:val="24"/>
                <w:szCs w:val="24"/>
                <w:lang w:val="en-US" w:eastAsia="zh-CN" w:bidi="ar-SA"/>
              </w:rPr>
              <w:t>达标</w:t>
            </w:r>
            <w:r>
              <w:rPr>
                <w:rFonts w:hint="eastAsia" w:ascii="Times New Roman" w:hAnsi="Times New Roman" w:eastAsia="宋体" w:cs="Times New Roman"/>
                <w:b w:val="0"/>
                <w:bCs w:val="0"/>
                <w:color w:val="auto"/>
                <w:spacing w:val="-3"/>
                <w:kern w:val="0"/>
                <w:sz w:val="24"/>
                <w:szCs w:val="24"/>
                <w:lang w:val="en-US" w:eastAsia="zh-CN" w:bidi="ar-SA"/>
              </w:rPr>
              <w:t>后通过15m排气筒排放</w:t>
            </w:r>
            <w:r>
              <w:rPr>
                <w:rFonts w:hint="eastAsia" w:cs="Times New Roman"/>
                <w:b w:val="0"/>
                <w:bCs w:val="0"/>
                <w:color w:val="auto"/>
                <w:spacing w:val="-3"/>
                <w:kern w:val="0"/>
                <w:sz w:val="24"/>
                <w:szCs w:val="24"/>
                <w:lang w:val="en-US" w:eastAsia="zh-CN" w:bidi="ar-SA"/>
              </w:rPr>
              <w:t>。因本项目原辅材料用量及总产能不变，不增产增污；企业员工人数不增加，根据企业提供的实际用水量，生活废水排放量不增加。本项目污染物种类、总量不增加，故本项目不再进行申请总量。</w:t>
            </w:r>
          </w:p>
          <w:p>
            <w:pPr>
              <w:keepNext w:val="0"/>
              <w:keepLines w:val="0"/>
              <w:pageBreakBefore w:val="0"/>
              <w:widowControl w:val="0"/>
              <w:kinsoku/>
              <w:wordWrap/>
              <w:overflowPunct/>
              <w:topLinePunct w:val="0"/>
              <w:autoSpaceDE/>
              <w:autoSpaceDN/>
              <w:bidi w:val="0"/>
              <w:adjustRightInd w:val="0"/>
              <w:snapToGrid w:val="0"/>
              <w:spacing w:line="480" w:lineRule="exact"/>
              <w:ind w:firstLine="468" w:firstLineChars="200"/>
              <w:jc w:val="both"/>
              <w:textAlignment w:val="auto"/>
              <w:rPr>
                <w:rFonts w:hint="eastAsia" w:cs="Times New Roman"/>
                <w:b w:val="0"/>
                <w:bCs w:val="0"/>
                <w:color w:val="auto"/>
                <w:spacing w:val="-3"/>
                <w:kern w:val="0"/>
                <w:sz w:val="24"/>
                <w:szCs w:val="24"/>
                <w:lang w:val="en-US" w:eastAsia="zh-CN" w:bidi="ar-SA"/>
              </w:rPr>
            </w:pPr>
            <w:r>
              <w:rPr>
                <w:rFonts w:hint="eastAsia" w:cs="Times New Roman"/>
                <w:b w:val="0"/>
                <w:bCs w:val="0"/>
                <w:color w:val="auto"/>
                <w:spacing w:val="-3"/>
                <w:kern w:val="0"/>
                <w:sz w:val="24"/>
                <w:szCs w:val="24"/>
                <w:lang w:val="en-US" w:eastAsia="zh-CN" w:bidi="ar-SA"/>
              </w:rPr>
              <w:t>项目废气、废水排放情况见下表3-7。</w:t>
            </w:r>
          </w:p>
          <w:p>
            <w:pPr>
              <w:keepNext w:val="0"/>
              <w:keepLines w:val="0"/>
              <w:pageBreakBefore w:val="0"/>
              <w:widowControl w:val="0"/>
              <w:kinsoku/>
              <w:wordWrap/>
              <w:overflowPunct/>
              <w:topLinePunct w:val="0"/>
              <w:autoSpaceDE/>
              <w:autoSpaceDN/>
              <w:bidi w:val="0"/>
              <w:spacing w:line="480" w:lineRule="exact"/>
              <w:jc w:val="both"/>
              <w:textAlignment w:val="auto"/>
              <w:rPr>
                <w:rFonts w:hint="default" w:ascii="Times New Roman" w:hAnsi="Times New Roman" w:cs="Times New Roman"/>
                <w:b/>
                <w:bCs/>
                <w:color w:val="auto"/>
                <w:sz w:val="24"/>
                <w:szCs w:val="24"/>
              </w:rPr>
            </w:pPr>
            <w:r>
              <w:rPr>
                <w:rFonts w:hint="eastAsia" w:ascii="黑体" w:hAnsi="黑体" w:eastAsia="黑体" w:cs="黑体"/>
                <w:b w:val="0"/>
                <w:bCs w:val="0"/>
                <w:color w:val="auto"/>
                <w:sz w:val="24"/>
                <w:szCs w:val="24"/>
                <w:lang w:val="en-US" w:eastAsia="zh-CN"/>
              </w:rPr>
              <w:t xml:space="preserve">             </w:t>
            </w:r>
            <w:r>
              <w:rPr>
                <w:rFonts w:hint="eastAsia" w:ascii="黑体" w:hAnsi="黑体" w:eastAsia="黑体" w:cs="黑体"/>
                <w:b w:val="0"/>
                <w:bCs w:val="0"/>
                <w:color w:val="auto"/>
                <w:sz w:val="24"/>
                <w:szCs w:val="24"/>
              </w:rPr>
              <w:t>表</w:t>
            </w:r>
            <w:r>
              <w:rPr>
                <w:rFonts w:hint="eastAsia" w:ascii="黑体" w:hAnsi="黑体" w:eastAsia="黑体" w:cs="黑体"/>
                <w:b w:val="0"/>
                <w:bCs w:val="0"/>
                <w:color w:val="auto"/>
                <w:sz w:val="24"/>
                <w:szCs w:val="24"/>
                <w:lang w:val="en-US" w:eastAsia="zh-CN"/>
              </w:rPr>
              <w:t xml:space="preserve">3-7  </w:t>
            </w:r>
            <w:r>
              <w:rPr>
                <w:rFonts w:hint="eastAsia" w:ascii="黑体" w:hAnsi="黑体" w:eastAsia="黑体" w:cs="黑体"/>
                <w:b w:val="0"/>
                <w:bCs w:val="0"/>
                <w:color w:val="auto"/>
                <w:sz w:val="24"/>
                <w:szCs w:val="24"/>
              </w:rPr>
              <w:t>本项目完成后污染物排放</w:t>
            </w:r>
            <w:r>
              <w:rPr>
                <w:rFonts w:hint="eastAsia" w:ascii="黑体" w:hAnsi="黑体" w:eastAsia="黑体" w:cs="黑体"/>
                <w:b w:val="0"/>
                <w:bCs w:val="0"/>
                <w:color w:val="auto"/>
                <w:sz w:val="24"/>
                <w:szCs w:val="24"/>
                <w:lang w:val="en-US" w:eastAsia="zh-CN"/>
              </w:rPr>
              <w:t>情况</w:t>
            </w:r>
            <w:r>
              <w:rPr>
                <w:rFonts w:hint="eastAsia" w:ascii="黑体" w:hAnsi="黑体" w:eastAsia="黑体" w:cs="黑体"/>
                <w:b w:val="0"/>
                <w:bCs w:val="0"/>
                <w:color w:val="auto"/>
                <w:sz w:val="24"/>
                <w:szCs w:val="24"/>
              </w:rPr>
              <w:t xml:space="preserve"> </w:t>
            </w:r>
            <w:r>
              <w:rPr>
                <w:rFonts w:hint="eastAsia" w:ascii="黑体" w:hAnsi="黑体" w:eastAsia="黑体" w:cs="黑体"/>
                <w:b w:val="0"/>
                <w:bCs w:val="0"/>
                <w:color w:val="auto"/>
                <w:sz w:val="24"/>
                <w:szCs w:val="24"/>
                <w:lang w:val="en-US" w:eastAsia="zh-CN"/>
              </w:rPr>
              <w:t xml:space="preserve">         </w:t>
            </w:r>
            <w:r>
              <w:rPr>
                <w:rFonts w:hint="eastAsia" w:ascii="黑体" w:hAnsi="黑体" w:eastAsia="黑体" w:cs="黑体"/>
                <w:b w:val="0"/>
                <w:bCs w:val="0"/>
                <w:color w:val="auto"/>
                <w:sz w:val="24"/>
                <w:szCs w:val="24"/>
              </w:rPr>
              <w:t>单位：t/a</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215"/>
              <w:gridCol w:w="1935"/>
              <w:gridCol w:w="2385"/>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86" w:type="pct"/>
                  <w:tcBorders>
                    <w:tl2br w:val="nil"/>
                    <w:tr2bl w:val="nil"/>
                  </w:tcBorders>
                  <w:noWrap/>
                  <w:vAlign w:val="center"/>
                </w:tcPr>
                <w:p>
                  <w:pPr>
                    <w:pStyle w:val="24"/>
                    <w:keepNext w:val="0"/>
                    <w:keepLines w:val="0"/>
                    <w:pageBreakBefore w:val="0"/>
                    <w:kinsoku/>
                    <w:wordWrap/>
                    <w:overflowPunct/>
                    <w:topLinePunct w:val="0"/>
                    <w:autoSpaceDE/>
                    <w:autoSpaceDN/>
                    <w:bidi w:val="0"/>
                    <w:adjustRightInd/>
                    <w:jc w:val="center"/>
                    <w:rPr>
                      <w:rFonts w:hint="default" w:ascii="Times New Roman" w:hAnsi="Times New Roman" w:cs="Times New Roman"/>
                      <w:sz w:val="21"/>
                      <w:szCs w:val="21"/>
                    </w:rPr>
                  </w:pPr>
                  <w:r>
                    <w:rPr>
                      <w:rFonts w:hint="default" w:ascii="Times New Roman" w:hAnsi="Times New Roman" w:cs="Times New Roman"/>
                      <w:sz w:val="21"/>
                      <w:szCs w:val="21"/>
                    </w:rPr>
                    <w:t>类别</w:t>
                  </w:r>
                </w:p>
              </w:tc>
              <w:tc>
                <w:tcPr>
                  <w:tcW w:w="732" w:type="pct"/>
                  <w:tcBorders>
                    <w:tl2br w:val="nil"/>
                    <w:tr2bl w:val="nil"/>
                  </w:tcBorders>
                  <w:noWrap/>
                  <w:vAlign w:val="center"/>
                </w:tcPr>
                <w:p>
                  <w:pPr>
                    <w:pStyle w:val="24"/>
                    <w:keepNext w:val="0"/>
                    <w:keepLines w:val="0"/>
                    <w:pageBreakBefore w:val="0"/>
                    <w:kinsoku/>
                    <w:wordWrap/>
                    <w:overflowPunct/>
                    <w:topLinePunct w:val="0"/>
                    <w:autoSpaceDE/>
                    <w:autoSpaceDN/>
                    <w:bidi w:val="0"/>
                    <w:adjustRightInd/>
                    <w:jc w:val="center"/>
                    <w:rPr>
                      <w:rFonts w:hint="default" w:ascii="Times New Roman" w:hAnsi="Times New Roman" w:cs="Times New Roman"/>
                      <w:sz w:val="21"/>
                      <w:szCs w:val="21"/>
                    </w:rPr>
                  </w:pPr>
                  <w:r>
                    <w:rPr>
                      <w:rFonts w:hint="default" w:ascii="Times New Roman" w:hAnsi="Times New Roman" w:cs="Times New Roman"/>
                      <w:sz w:val="21"/>
                      <w:szCs w:val="21"/>
                    </w:rPr>
                    <w:t>污染物</w:t>
                  </w:r>
                </w:p>
              </w:tc>
              <w:tc>
                <w:tcPr>
                  <w:tcW w:w="1166" w:type="pct"/>
                  <w:tcBorders>
                    <w:tl2br w:val="nil"/>
                    <w:tr2bl w:val="nil"/>
                  </w:tcBorders>
                  <w:noWrap/>
                  <w:vAlign w:val="center"/>
                </w:tcPr>
                <w:p>
                  <w:pPr>
                    <w:pStyle w:val="24"/>
                    <w:keepNext w:val="0"/>
                    <w:keepLines w:val="0"/>
                    <w:pageBreakBefore w:val="0"/>
                    <w:kinsoku/>
                    <w:wordWrap/>
                    <w:overflowPunct/>
                    <w:topLinePunct w:val="0"/>
                    <w:autoSpaceDE/>
                    <w:autoSpaceDN/>
                    <w:bidi w:val="0"/>
                    <w:adjustRightInd/>
                    <w:jc w:val="center"/>
                    <w:rPr>
                      <w:rFonts w:hint="default" w:ascii="Times New Roman" w:hAnsi="Times New Roman" w:cs="Times New Roman"/>
                      <w:sz w:val="21"/>
                      <w:szCs w:val="21"/>
                      <w:lang w:eastAsia="zh-CN"/>
                    </w:rPr>
                  </w:pPr>
                  <w:r>
                    <w:rPr>
                      <w:rFonts w:hint="eastAsia" w:cs="Times New Roman"/>
                      <w:sz w:val="21"/>
                      <w:szCs w:val="21"/>
                      <w:lang w:val="en-US" w:eastAsia="zh-CN"/>
                    </w:rPr>
                    <w:t>现</w:t>
                  </w:r>
                  <w:r>
                    <w:rPr>
                      <w:rFonts w:hint="default" w:ascii="Times New Roman" w:hAnsi="Times New Roman" w:cs="Times New Roman"/>
                      <w:sz w:val="21"/>
                      <w:szCs w:val="21"/>
                      <w:lang w:eastAsia="zh-CN"/>
                    </w:rPr>
                    <w:t>有项目</w:t>
                  </w:r>
                </w:p>
                <w:p>
                  <w:pPr>
                    <w:pStyle w:val="24"/>
                    <w:keepNext w:val="0"/>
                    <w:keepLines w:val="0"/>
                    <w:pageBreakBefore w:val="0"/>
                    <w:kinsoku/>
                    <w:wordWrap/>
                    <w:overflowPunct/>
                    <w:topLinePunct w:val="0"/>
                    <w:autoSpaceDE/>
                    <w:autoSpaceDN/>
                    <w:bidi w:val="0"/>
                    <w:adjustRightInd/>
                    <w:jc w:val="center"/>
                    <w:rPr>
                      <w:rFonts w:hint="default" w:ascii="Times New Roman" w:hAnsi="Times New Roman" w:cs="Times New Roman"/>
                      <w:sz w:val="21"/>
                      <w:szCs w:val="21"/>
                    </w:rPr>
                  </w:pPr>
                  <w:r>
                    <w:rPr>
                      <w:rFonts w:hint="default" w:ascii="Times New Roman" w:hAnsi="Times New Roman" w:cs="Times New Roman"/>
                      <w:sz w:val="21"/>
                      <w:szCs w:val="21"/>
                    </w:rPr>
                    <w:t>排放量</w:t>
                  </w:r>
                </w:p>
              </w:tc>
              <w:tc>
                <w:tcPr>
                  <w:tcW w:w="1437" w:type="pct"/>
                  <w:tcBorders>
                    <w:tl2br w:val="nil"/>
                    <w:tr2bl w:val="nil"/>
                  </w:tcBorders>
                  <w:noWrap/>
                  <w:vAlign w:val="center"/>
                </w:tcPr>
                <w:p>
                  <w:pPr>
                    <w:pStyle w:val="24"/>
                    <w:keepNext w:val="0"/>
                    <w:keepLines w:val="0"/>
                    <w:pageBreakBefore w:val="0"/>
                    <w:kinsoku/>
                    <w:wordWrap/>
                    <w:overflowPunct/>
                    <w:topLinePunct w:val="0"/>
                    <w:autoSpaceDE/>
                    <w:autoSpaceDN/>
                    <w:bidi w:val="0"/>
                    <w:adjustRightInd/>
                    <w:jc w:val="center"/>
                    <w:rPr>
                      <w:rFonts w:hint="eastAsia" w:cs="Times New Roman"/>
                      <w:sz w:val="21"/>
                      <w:szCs w:val="21"/>
                      <w:lang w:val="en-US" w:eastAsia="zh-CN"/>
                    </w:rPr>
                  </w:pPr>
                  <w:r>
                    <w:rPr>
                      <w:rFonts w:hint="eastAsia" w:cs="Times New Roman"/>
                      <w:sz w:val="21"/>
                      <w:szCs w:val="21"/>
                      <w:lang w:val="en-US" w:eastAsia="zh-CN"/>
                    </w:rPr>
                    <w:t>技改后本项目</w:t>
                  </w:r>
                </w:p>
                <w:p>
                  <w:pPr>
                    <w:pStyle w:val="24"/>
                    <w:keepNext w:val="0"/>
                    <w:keepLines w:val="0"/>
                    <w:pageBreakBefore w:val="0"/>
                    <w:kinsoku/>
                    <w:wordWrap/>
                    <w:overflowPunct/>
                    <w:topLinePunct w:val="0"/>
                    <w:autoSpaceDE/>
                    <w:autoSpaceDN/>
                    <w:bidi w:val="0"/>
                    <w:adjustRightInd/>
                    <w:jc w:val="center"/>
                    <w:rPr>
                      <w:rFonts w:hint="default" w:ascii="Times New Roman" w:hAnsi="Times New Roman" w:cs="Times New Roman"/>
                      <w:sz w:val="21"/>
                      <w:szCs w:val="21"/>
                      <w:lang w:val="en-US" w:eastAsia="zh-CN"/>
                    </w:rPr>
                  </w:pPr>
                  <w:r>
                    <w:rPr>
                      <w:rFonts w:hint="eastAsia" w:cs="Times New Roman"/>
                      <w:sz w:val="21"/>
                      <w:szCs w:val="21"/>
                      <w:lang w:val="en-US" w:eastAsia="zh-CN"/>
                    </w:rPr>
                    <w:t>排放量</w:t>
                  </w:r>
                </w:p>
              </w:tc>
              <w:tc>
                <w:tcPr>
                  <w:tcW w:w="1077" w:type="pct"/>
                  <w:tcBorders>
                    <w:tl2br w:val="nil"/>
                    <w:tr2bl w:val="nil"/>
                  </w:tcBorders>
                  <w:noWrap/>
                  <w:vAlign w:val="center"/>
                </w:tcPr>
                <w:p>
                  <w:pPr>
                    <w:pStyle w:val="24"/>
                    <w:keepNext w:val="0"/>
                    <w:keepLines w:val="0"/>
                    <w:pageBreakBefore w:val="0"/>
                    <w:kinsoku/>
                    <w:wordWrap/>
                    <w:overflowPunct/>
                    <w:topLinePunct w:val="0"/>
                    <w:autoSpaceDE/>
                    <w:autoSpaceDN/>
                    <w:bidi w:val="0"/>
                    <w:adjustRightInd/>
                    <w:jc w:val="center"/>
                    <w:rPr>
                      <w:rFonts w:hint="default" w:ascii="Times New Roman" w:hAnsi="Times New Roman" w:cs="Times New Roman"/>
                      <w:sz w:val="21"/>
                      <w:szCs w:val="21"/>
                    </w:rPr>
                  </w:pPr>
                  <w:r>
                    <w:rPr>
                      <w:rFonts w:hint="default" w:ascii="Times New Roman" w:hAnsi="Times New Roman" w:cs="Times New Roman"/>
                      <w:sz w:val="21"/>
                      <w:szCs w:val="21"/>
                    </w:rPr>
                    <w:t>增减量</w:t>
                  </w:r>
                </w:p>
                <w:p>
                  <w:pPr>
                    <w:pStyle w:val="24"/>
                    <w:keepNext w:val="0"/>
                    <w:keepLines w:val="0"/>
                    <w:pageBreakBefore w:val="0"/>
                    <w:kinsoku/>
                    <w:wordWrap/>
                    <w:overflowPunct/>
                    <w:topLinePunct w:val="0"/>
                    <w:autoSpaceDE/>
                    <w:autoSpaceDN/>
                    <w:bidi w:val="0"/>
                    <w:adjustRightInd/>
                    <w:jc w:val="center"/>
                    <w:rPr>
                      <w:rFonts w:hint="default" w:ascii="Times New Roman" w:hAnsi="Times New Roman" w:cs="Times New Roman"/>
                      <w:sz w:val="21"/>
                      <w:szCs w:val="21"/>
                    </w:rPr>
                  </w:pPr>
                  <w:r>
                    <w:rPr>
                      <w:rFonts w:hint="default" w:ascii="Times New Roman" w:hAnsi="Times New Roman" w:cs="Times New Roman"/>
                      <w:sz w:val="21"/>
                      <w:szCs w:val="21"/>
                    </w:rPr>
                    <w:t>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6"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废气</w:t>
                  </w:r>
                </w:p>
              </w:tc>
              <w:tc>
                <w:tcPr>
                  <w:tcW w:w="732" w:type="pct"/>
                  <w:tcBorders>
                    <w:tl2br w:val="nil"/>
                    <w:tr2bl w:val="nil"/>
                  </w:tcBorders>
                  <w:noWrap/>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颗粒物</w:t>
                  </w:r>
                </w:p>
              </w:tc>
              <w:tc>
                <w:tcPr>
                  <w:tcW w:w="1166"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楷体_GB2312" w:cs="Times New Roman"/>
                      <w:bCs/>
                      <w:color w:val="auto"/>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0.2418</w:t>
                  </w:r>
                </w:p>
              </w:tc>
              <w:tc>
                <w:tcPr>
                  <w:tcW w:w="1437"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楷体_GB2312" w:cs="Times New Roman"/>
                      <w:bCs/>
                      <w:color w:val="auto"/>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0.22</w:t>
                  </w:r>
                </w:p>
              </w:tc>
              <w:tc>
                <w:tcPr>
                  <w:tcW w:w="1077"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86" w:type="pct"/>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732"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废水量</w:t>
                  </w:r>
                </w:p>
              </w:tc>
              <w:tc>
                <w:tcPr>
                  <w:tcW w:w="1166"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360</w:t>
                  </w:r>
                </w:p>
              </w:tc>
              <w:tc>
                <w:tcPr>
                  <w:tcW w:w="1437"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i w:val="0"/>
                      <w:iCs w:val="0"/>
                      <w:color w:val="auto"/>
                      <w:kern w:val="0"/>
                      <w:sz w:val="21"/>
                      <w:szCs w:val="21"/>
                      <w:u w:val="none"/>
                      <w:lang w:val="en-US" w:eastAsia="zh-CN" w:bidi="ar"/>
                    </w:rPr>
                    <w:t>270</w:t>
                  </w:r>
                </w:p>
              </w:tc>
              <w:tc>
                <w:tcPr>
                  <w:tcW w:w="1077"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6" w:type="pct"/>
                  <w:vMerge w:val="continue"/>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c>
                <w:tcPr>
                  <w:tcW w:w="732"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COD</w:t>
                  </w:r>
                </w:p>
              </w:tc>
              <w:tc>
                <w:tcPr>
                  <w:tcW w:w="1166"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i w:val="0"/>
                      <w:iCs w:val="0"/>
                      <w:color w:val="auto"/>
                      <w:kern w:val="0"/>
                      <w:sz w:val="21"/>
                      <w:szCs w:val="21"/>
                      <w:u w:val="none"/>
                      <w:lang w:val="en-US" w:eastAsia="zh-CN" w:bidi="ar"/>
                    </w:rPr>
                    <w:t>0.09</w:t>
                  </w:r>
                </w:p>
              </w:tc>
              <w:tc>
                <w:tcPr>
                  <w:tcW w:w="1437"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i w:val="0"/>
                      <w:iCs w:val="0"/>
                      <w:color w:val="auto"/>
                      <w:kern w:val="0"/>
                      <w:sz w:val="21"/>
                      <w:szCs w:val="21"/>
                      <w:u w:val="none"/>
                      <w:lang w:val="en-US" w:eastAsia="zh-CN" w:bidi="ar"/>
                    </w:rPr>
                    <w:t>0.0551</w:t>
                  </w:r>
                </w:p>
              </w:tc>
              <w:tc>
                <w:tcPr>
                  <w:tcW w:w="1077"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86" w:type="pct"/>
                  <w:vMerge w:val="continue"/>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c>
                <w:tcPr>
                  <w:tcW w:w="732"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氨氮</w:t>
                  </w:r>
                </w:p>
              </w:tc>
              <w:tc>
                <w:tcPr>
                  <w:tcW w:w="1166"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i w:val="0"/>
                      <w:iCs w:val="0"/>
                      <w:color w:val="auto"/>
                      <w:kern w:val="0"/>
                      <w:sz w:val="21"/>
                      <w:szCs w:val="21"/>
                      <w:u w:val="none"/>
                      <w:lang w:val="en-US" w:eastAsia="zh-CN" w:bidi="ar"/>
                    </w:rPr>
                    <w:t>0.009</w:t>
                  </w:r>
                </w:p>
              </w:tc>
              <w:tc>
                <w:tcPr>
                  <w:tcW w:w="1437"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i w:val="0"/>
                      <w:iCs w:val="0"/>
                      <w:color w:val="auto"/>
                      <w:kern w:val="0"/>
                      <w:sz w:val="21"/>
                      <w:szCs w:val="21"/>
                      <w:u w:val="none"/>
                      <w:lang w:val="en-US" w:eastAsia="zh-CN" w:bidi="ar"/>
                    </w:rPr>
                    <w:t>0.0084</w:t>
                  </w:r>
                </w:p>
              </w:tc>
              <w:tc>
                <w:tcPr>
                  <w:tcW w:w="1077"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-0.0006</w:t>
                  </w:r>
                </w:p>
              </w:tc>
            </w:tr>
          </w:tbl>
          <w:p>
            <w:pPr>
              <w:pStyle w:val="3"/>
              <w:jc w:val="both"/>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460" w:lineRule="exact"/>
              <w:ind w:firstLine="300" w:firstLineChars="200"/>
              <w:jc w:val="both"/>
              <w:textAlignment w:val="auto"/>
              <w:rPr>
                <w:rFonts w:hint="eastAsia" w:eastAsia="宋体"/>
                <w:sz w:val="15"/>
                <w:szCs w:val="15"/>
                <w:lang w:val="en-US" w:eastAsia="zh-CN"/>
              </w:rPr>
            </w:pPr>
          </w:p>
        </w:tc>
      </w:tr>
    </w:tbl>
    <w:p>
      <w:pPr>
        <w:pStyle w:val="9"/>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四、主要环境影响和保护措施</w:t>
      </w:r>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8"/>
        <w:gridCol w:w="85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838" w:type="dxa"/>
            <w:noWrap w:val="0"/>
            <w:tcMar>
              <w:left w:w="28" w:type="dxa"/>
              <w:right w:w="28" w:type="dxa"/>
            </w:tcMar>
            <w:vAlign w:val="center"/>
          </w:tcPr>
          <w:p>
            <w:pPr>
              <w:pStyle w:val="9"/>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施工</w:t>
            </w:r>
          </w:p>
          <w:p>
            <w:pPr>
              <w:pStyle w:val="9"/>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期环</w:t>
            </w:r>
          </w:p>
          <w:p>
            <w:pPr>
              <w:pStyle w:val="9"/>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境保</w:t>
            </w:r>
          </w:p>
          <w:p>
            <w:pPr>
              <w:pStyle w:val="9"/>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护措</w:t>
            </w:r>
          </w:p>
          <w:p>
            <w:pPr>
              <w:pStyle w:val="9"/>
              <w:adjustRightInd w:val="0"/>
              <w:snapToGrid w:val="0"/>
              <w:spacing w:before="0" w:beforeAutospacing="0" w:after="0" w:afterAutospacing="0"/>
              <w:jc w:val="center"/>
              <w:rPr>
                <w:rFonts w:hint="eastAsia" w:cs="宋体"/>
                <w:bCs/>
                <w:kern w:val="2"/>
                <w:sz w:val="24"/>
                <w:szCs w:val="24"/>
              </w:rPr>
            </w:pPr>
            <w:r>
              <w:rPr>
                <w:rFonts w:hint="eastAsia" w:cs="宋体"/>
                <w:kern w:val="2"/>
                <w:sz w:val="24"/>
                <w:szCs w:val="24"/>
              </w:rPr>
              <w:t>施</w:t>
            </w:r>
          </w:p>
        </w:tc>
        <w:tc>
          <w:tcPr>
            <w:tcW w:w="85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456" w:firstLineChars="200"/>
              <w:textAlignment w:val="auto"/>
              <w:rPr>
                <w:rFonts w:ascii="宋体" w:hAnsi="宋体" w:cs="宋体"/>
                <w:bCs/>
                <w:spacing w:val="-10"/>
                <w:sz w:val="24"/>
                <w:szCs w:val="24"/>
              </w:rPr>
            </w:pPr>
            <w:r>
              <w:rPr>
                <w:rFonts w:hint="eastAsia" w:ascii="宋体" w:eastAsia="宋体"/>
                <w:spacing w:val="-6"/>
                <w:sz w:val="24"/>
                <w:szCs w:val="24"/>
              </w:rPr>
              <w:t>本项目</w:t>
            </w:r>
            <w:r>
              <w:rPr>
                <w:rFonts w:hint="eastAsia" w:ascii="宋体"/>
                <w:spacing w:val="-6"/>
                <w:sz w:val="24"/>
                <w:szCs w:val="24"/>
                <w:lang w:val="en-US" w:eastAsia="zh-CN"/>
              </w:rPr>
              <w:t>属于技改项目，</w:t>
            </w:r>
            <w:r>
              <w:rPr>
                <w:rFonts w:hint="eastAsia" w:ascii="宋体" w:eastAsia="宋体"/>
                <w:spacing w:val="-6"/>
                <w:sz w:val="24"/>
                <w:szCs w:val="24"/>
              </w:rPr>
              <w:t>租赁</w:t>
            </w:r>
            <w:r>
              <w:rPr>
                <w:rFonts w:hint="eastAsia" w:ascii="宋体"/>
                <w:spacing w:val="-6"/>
                <w:sz w:val="24"/>
                <w:szCs w:val="24"/>
                <w:lang w:val="en-US" w:eastAsia="zh-CN"/>
              </w:rPr>
              <w:t>现有</w:t>
            </w:r>
            <w:r>
              <w:rPr>
                <w:rFonts w:hint="eastAsia" w:ascii="宋体" w:eastAsia="宋体"/>
                <w:spacing w:val="-6"/>
                <w:sz w:val="24"/>
                <w:szCs w:val="24"/>
              </w:rPr>
              <w:t>厂房进行加工，</w:t>
            </w:r>
            <w:r>
              <w:rPr>
                <w:rFonts w:hint="eastAsia" w:ascii="宋体"/>
                <w:spacing w:val="-6"/>
                <w:sz w:val="24"/>
                <w:szCs w:val="24"/>
                <w:lang w:val="en-US" w:eastAsia="zh-CN"/>
              </w:rPr>
              <w:t>仅</w:t>
            </w:r>
            <w:r>
              <w:rPr>
                <w:rFonts w:hint="eastAsia" w:ascii="宋体" w:eastAsia="宋体"/>
                <w:spacing w:val="-6"/>
                <w:sz w:val="24"/>
                <w:szCs w:val="24"/>
              </w:rPr>
              <w:t>进行设备的安装和调试，施工期</w:t>
            </w:r>
            <w:r>
              <w:rPr>
                <w:rFonts w:hint="eastAsia" w:ascii="宋体"/>
                <w:spacing w:val="-6"/>
                <w:sz w:val="24"/>
                <w:szCs w:val="24"/>
                <w:lang w:val="en-US" w:eastAsia="zh-CN"/>
              </w:rPr>
              <w:t>对</w:t>
            </w:r>
            <w:r>
              <w:rPr>
                <w:rFonts w:hint="eastAsia" w:ascii="宋体" w:eastAsia="宋体"/>
                <w:spacing w:val="-6"/>
                <w:sz w:val="24"/>
                <w:szCs w:val="24"/>
              </w:rPr>
              <w:t>环境</w:t>
            </w:r>
            <w:r>
              <w:rPr>
                <w:rFonts w:hint="eastAsia" w:ascii="宋体" w:eastAsia="宋体"/>
                <w:spacing w:val="-4"/>
                <w:sz w:val="24"/>
                <w:szCs w:val="24"/>
              </w:rPr>
              <w:t>影响</w:t>
            </w:r>
            <w:r>
              <w:rPr>
                <w:rFonts w:hint="eastAsia" w:ascii="宋体"/>
                <w:spacing w:val="-4"/>
                <w:sz w:val="24"/>
                <w:szCs w:val="24"/>
                <w:lang w:val="en-US" w:eastAsia="zh-CN"/>
              </w:rPr>
              <w:t>较小，故本评价不再分析</w:t>
            </w:r>
            <w:r>
              <w:rPr>
                <w:rFonts w:hint="eastAsia" w:ascii="宋体" w:eastAsia="宋体"/>
                <w:spacing w:val="-4"/>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noWrap w:val="0"/>
            <w:tcMar>
              <w:left w:w="28" w:type="dxa"/>
              <w:right w:w="28" w:type="dxa"/>
            </w:tcMar>
            <w:vAlign w:val="center"/>
          </w:tcPr>
          <w:p>
            <w:pPr>
              <w:adjustRightInd w:val="0"/>
              <w:snapToGrid w:val="0"/>
              <w:jc w:val="center"/>
              <w:rPr>
                <w:rFonts w:hint="eastAsia" w:ascii="宋体" w:hAnsi="宋体" w:cs="宋体"/>
                <w:bCs/>
                <w:sz w:val="24"/>
                <w:szCs w:val="24"/>
              </w:rPr>
            </w:pPr>
            <w:r>
              <w:rPr>
                <w:rFonts w:hint="eastAsia" w:ascii="宋体" w:hAnsi="宋体" w:cs="宋体"/>
                <w:bCs/>
                <w:sz w:val="24"/>
                <w:szCs w:val="24"/>
              </w:rPr>
              <w:t>运营</w:t>
            </w:r>
          </w:p>
          <w:p>
            <w:pPr>
              <w:adjustRightInd w:val="0"/>
              <w:snapToGrid w:val="0"/>
              <w:jc w:val="center"/>
              <w:rPr>
                <w:rFonts w:hint="eastAsia" w:ascii="宋体" w:hAnsi="宋体" w:cs="宋体"/>
                <w:bCs/>
                <w:sz w:val="24"/>
                <w:szCs w:val="24"/>
              </w:rPr>
            </w:pPr>
            <w:r>
              <w:rPr>
                <w:rFonts w:hint="eastAsia" w:ascii="宋体" w:hAnsi="宋体" w:cs="宋体"/>
                <w:bCs/>
                <w:sz w:val="24"/>
                <w:szCs w:val="24"/>
              </w:rPr>
              <w:t>期环</w:t>
            </w:r>
          </w:p>
          <w:p>
            <w:pPr>
              <w:adjustRightInd w:val="0"/>
              <w:snapToGrid w:val="0"/>
              <w:jc w:val="center"/>
              <w:rPr>
                <w:rFonts w:hint="eastAsia" w:ascii="宋体" w:hAnsi="宋体" w:cs="宋体"/>
                <w:bCs/>
                <w:sz w:val="24"/>
                <w:szCs w:val="24"/>
              </w:rPr>
            </w:pPr>
            <w:r>
              <w:rPr>
                <w:rFonts w:hint="eastAsia" w:ascii="宋体" w:hAnsi="宋体" w:cs="宋体"/>
                <w:bCs/>
                <w:sz w:val="24"/>
                <w:szCs w:val="24"/>
              </w:rPr>
              <w:t>境影</w:t>
            </w:r>
          </w:p>
          <w:p>
            <w:pPr>
              <w:adjustRightInd w:val="0"/>
              <w:snapToGrid w:val="0"/>
              <w:jc w:val="center"/>
              <w:rPr>
                <w:rFonts w:hint="eastAsia" w:ascii="宋体" w:hAnsi="宋体" w:cs="宋体"/>
                <w:bCs/>
                <w:sz w:val="24"/>
                <w:szCs w:val="24"/>
              </w:rPr>
            </w:pPr>
            <w:r>
              <w:rPr>
                <w:rFonts w:hint="eastAsia" w:ascii="宋体" w:hAnsi="宋体" w:cs="宋体"/>
                <w:bCs/>
                <w:sz w:val="24"/>
                <w:szCs w:val="24"/>
              </w:rPr>
              <w:t>响和</w:t>
            </w:r>
          </w:p>
          <w:p>
            <w:pPr>
              <w:adjustRightInd w:val="0"/>
              <w:snapToGrid w:val="0"/>
              <w:jc w:val="center"/>
              <w:rPr>
                <w:rFonts w:hint="eastAsia" w:ascii="宋体" w:hAnsi="宋体" w:cs="宋体"/>
                <w:bCs/>
                <w:sz w:val="24"/>
                <w:szCs w:val="24"/>
              </w:rPr>
            </w:pPr>
            <w:r>
              <w:rPr>
                <w:rFonts w:hint="eastAsia" w:ascii="宋体" w:hAnsi="宋体" w:cs="宋体"/>
                <w:bCs/>
                <w:sz w:val="24"/>
                <w:szCs w:val="24"/>
              </w:rPr>
              <w:t>保护</w:t>
            </w:r>
          </w:p>
          <w:p>
            <w:pPr>
              <w:adjustRightInd w:val="0"/>
              <w:snapToGrid w:val="0"/>
              <w:jc w:val="center"/>
              <w:rPr>
                <w:rFonts w:ascii="宋体" w:hAnsi="宋体" w:cs="宋体"/>
                <w:bCs/>
                <w:sz w:val="24"/>
                <w:szCs w:val="24"/>
              </w:rPr>
            </w:pPr>
            <w:r>
              <w:rPr>
                <w:rFonts w:hint="eastAsia" w:ascii="宋体" w:hAnsi="宋体" w:cs="宋体"/>
                <w:bCs/>
                <w:sz w:val="24"/>
                <w:szCs w:val="24"/>
              </w:rPr>
              <w:t>措施</w:t>
            </w:r>
          </w:p>
        </w:tc>
        <w:tc>
          <w:tcPr>
            <w:tcW w:w="851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sz w:val="24"/>
              </w:rPr>
              <w:t>本项目运营期间对环境的主要影响表现在废气、废水、噪声、固体废物等方</w:t>
            </w:r>
            <w:r>
              <w:rPr>
                <w:color w:val="auto"/>
                <w:sz w:val="24"/>
              </w:rPr>
              <w:t>面。具体分析如下：</w:t>
            </w:r>
          </w:p>
          <w:p>
            <w:pPr>
              <w:keepLines w:val="0"/>
              <w:pageBreakBefore w:val="0"/>
              <w:widowControl w:val="0"/>
              <w:numPr>
                <w:ilvl w:val="0"/>
                <w:numId w:val="0"/>
              </w:numPr>
              <w:kinsoku/>
              <w:wordWrap/>
              <w:overflowPunct/>
              <w:topLinePunct w:val="0"/>
              <w:bidi w:val="0"/>
              <w:adjustRightInd w:val="0"/>
              <w:snapToGrid w:val="0"/>
              <w:spacing w:line="480" w:lineRule="exact"/>
              <w:ind w:firstLine="482" w:firstLineChars="200"/>
              <w:textAlignment w:val="auto"/>
              <w:rPr>
                <w:rFonts w:hint="default" w:ascii="Times New Roman" w:hAnsi="Times New Roman" w:cs="Times New Roman"/>
                <w:b/>
                <w:bCs/>
                <w:color w:val="auto"/>
                <w:sz w:val="24"/>
                <w:szCs w:val="24"/>
                <w:lang w:val="en-US" w:eastAsia="zh-CN"/>
              </w:rPr>
            </w:pPr>
            <w:r>
              <w:rPr>
                <w:rFonts w:hint="eastAsia" w:cs="Times New Roman"/>
                <w:b/>
                <w:bCs/>
                <w:color w:val="auto"/>
                <w:sz w:val="24"/>
                <w:szCs w:val="24"/>
                <w:lang w:val="en-US" w:eastAsia="zh-CN"/>
              </w:rPr>
              <w:t>（</w:t>
            </w:r>
            <w:r>
              <w:rPr>
                <w:rFonts w:hint="eastAsia" w:ascii="Times New Roman" w:hAnsi="Times New Roman" w:cs="Times New Roman"/>
                <w:b/>
                <w:bCs/>
                <w:color w:val="auto"/>
                <w:sz w:val="24"/>
                <w:szCs w:val="24"/>
                <w:lang w:val="en-US" w:eastAsia="zh-CN"/>
              </w:rPr>
              <w:t>一</w:t>
            </w:r>
            <w:r>
              <w:rPr>
                <w:rFonts w:hint="eastAsia" w:cs="Times New Roman"/>
                <w:b/>
                <w:bCs/>
                <w:color w:val="auto"/>
                <w:sz w:val="24"/>
                <w:szCs w:val="24"/>
                <w:lang w:val="en-US" w:eastAsia="zh-CN"/>
              </w:rPr>
              <w:t>）</w:t>
            </w:r>
            <w:r>
              <w:rPr>
                <w:rFonts w:hint="default" w:ascii="Times New Roman" w:hAnsi="Times New Roman" w:cs="Times New Roman"/>
                <w:b/>
                <w:bCs/>
                <w:color w:val="auto"/>
                <w:sz w:val="24"/>
                <w:szCs w:val="24"/>
                <w:lang w:val="en-US" w:eastAsia="zh-CN"/>
              </w:rPr>
              <w:t>大气环境影响分析</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b/>
                <w:bCs/>
                <w:sz w:val="24"/>
                <w:szCs w:val="24"/>
                <w:lang w:val="en-US" w:eastAsia="zh-CN"/>
              </w:rPr>
            </w:pPr>
            <w:r>
              <w:rPr>
                <w:rFonts w:hint="eastAsia"/>
                <w:b/>
                <w:bCs/>
                <w:sz w:val="24"/>
                <w:szCs w:val="24"/>
                <w:lang w:val="en-US" w:eastAsia="zh-CN"/>
              </w:rPr>
              <w:t>1、喷锌废气</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黑体" w:cs="Times New Roman"/>
                <w:sz w:val="24"/>
                <w:szCs w:val="24"/>
                <w:lang w:val="en-US" w:eastAsia="zh-CN"/>
              </w:rPr>
            </w:pPr>
            <w:r>
              <w:rPr>
                <w:rFonts w:hint="default"/>
                <w:sz w:val="24"/>
                <w:szCs w:val="24"/>
                <w:lang w:val="en-US" w:eastAsia="zh-CN"/>
              </w:rPr>
              <w:t>本项目的废气来源主要</w:t>
            </w:r>
            <w:r>
              <w:rPr>
                <w:rFonts w:hint="eastAsia"/>
                <w:sz w:val="24"/>
                <w:szCs w:val="24"/>
                <w:lang w:val="en-US" w:eastAsia="zh-CN"/>
              </w:rPr>
              <w:t>是喷锌工序产生的粉尘</w:t>
            </w:r>
            <w:r>
              <w:rPr>
                <w:rFonts w:hint="eastAsia"/>
                <w:color w:val="auto"/>
                <w:sz w:val="24"/>
                <w:szCs w:val="24"/>
                <w:lang w:val="en-US" w:eastAsia="zh-CN"/>
              </w:rPr>
              <w:t>，</w:t>
            </w:r>
            <w:r>
              <w:rPr>
                <w:rFonts w:hint="eastAsia" w:ascii="Times New Roman" w:hAnsi="Times New Roman" w:cs="Times New Roman"/>
                <w:color w:val="auto"/>
                <w:sz w:val="24"/>
                <w:szCs w:val="20"/>
                <w:lang w:eastAsia="zh-CN"/>
              </w:rPr>
              <w:t>项目</w:t>
            </w:r>
            <w:r>
              <w:rPr>
                <w:rFonts w:hint="eastAsia" w:cs="Times New Roman"/>
                <w:color w:val="auto"/>
                <w:sz w:val="24"/>
                <w:szCs w:val="24"/>
                <w:lang w:val="en-US" w:eastAsia="zh-CN"/>
              </w:rPr>
              <w:t>喷锌</w:t>
            </w:r>
            <w:r>
              <w:rPr>
                <w:rFonts w:hint="eastAsia" w:ascii="Times New Roman" w:hAnsi="Times New Roman" w:cs="Times New Roman"/>
                <w:color w:val="auto"/>
                <w:sz w:val="24"/>
                <w:szCs w:val="24"/>
                <w:lang w:val="en-US" w:eastAsia="zh-CN"/>
              </w:rPr>
              <w:t>工序是</w:t>
            </w:r>
            <w:r>
              <w:rPr>
                <w:rFonts w:hint="eastAsia" w:cs="Times New Roman"/>
                <w:color w:val="auto"/>
                <w:sz w:val="24"/>
                <w:szCs w:val="24"/>
                <w:lang w:val="en-US" w:eastAsia="zh-CN"/>
              </w:rPr>
              <w:t>在一套喷锌</w:t>
            </w:r>
            <w:r>
              <w:rPr>
                <w:rFonts w:hint="eastAsia" w:ascii="Times New Roman" w:hAnsi="Times New Roman" w:cs="Times New Roman"/>
                <w:color w:val="auto"/>
                <w:sz w:val="24"/>
                <w:szCs w:val="24"/>
                <w:lang w:val="en-US" w:eastAsia="zh-CN"/>
              </w:rPr>
              <w:t>密闭</w:t>
            </w:r>
            <w:r>
              <w:rPr>
                <w:rFonts w:hint="eastAsia" w:cs="Times New Roman"/>
                <w:color w:val="auto"/>
                <w:sz w:val="24"/>
                <w:szCs w:val="24"/>
                <w:lang w:val="en-US" w:eastAsia="zh-CN"/>
              </w:rPr>
              <w:t>设备（</w:t>
            </w:r>
            <w:r>
              <w:rPr>
                <w:rFonts w:hint="eastAsia" w:asciiTheme="minorEastAsia" w:hAnsiTheme="minorEastAsia" w:eastAsiaTheme="minorEastAsia" w:cstheme="minorEastAsia"/>
                <w:b w:val="0"/>
                <w:bCs/>
                <w:kern w:val="0"/>
                <w:sz w:val="24"/>
                <w:u w:val="none"/>
              </w:rPr>
              <w:t>喷涂柜+光噪隔离室</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内进行</w:t>
            </w:r>
            <w:r>
              <w:rPr>
                <w:rFonts w:hint="eastAsia" w:cs="Times New Roman"/>
                <w:color w:val="auto"/>
                <w:sz w:val="24"/>
                <w:szCs w:val="24"/>
                <w:lang w:val="en-US" w:eastAsia="zh-CN"/>
              </w:rPr>
              <w:t>的</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且自带除尘系统（沉降室+旋风分选收集+布袋式除尘器+水激幕帘水洗收集+气水分离器），该过程中会产生一些颗粒物（金属烟尘）</w:t>
            </w:r>
            <w:r>
              <w:rPr>
                <w:rFonts w:hint="eastAsia" w:ascii="Times New Roman" w:hAnsi="Times New Roman" w:cs="Times New Roman"/>
                <w:color w:val="auto"/>
                <w:sz w:val="24"/>
                <w:szCs w:val="20"/>
                <w:lang w:eastAsia="zh-CN"/>
              </w:rPr>
              <w:t>。</w:t>
            </w:r>
            <w:r>
              <w:rPr>
                <w:rFonts w:hint="eastAsia" w:cs="Times New Roman"/>
                <w:color w:val="auto"/>
                <w:sz w:val="24"/>
                <w:szCs w:val="20"/>
                <w:lang w:val="en-US" w:eastAsia="zh-CN"/>
              </w:rPr>
              <w:t>因企业新增一条生产线，该生产线上自带喷锌系统和除尘系统，且企业拟用的锌条的品质和规格比之前更高，提高了喷锌的效率，烟尘产生量比原来要少些。现有一条生产线和本次新增的生产线废气处理措施相同，分别经各自配套的除尘系统处理后，经同一根15m高排气筒排放。</w:t>
            </w:r>
            <w:r>
              <w:rPr>
                <w:rFonts w:hint="eastAsia" w:ascii="Times New Roman" w:hAnsi="Times New Roman" w:cs="Times New Roman"/>
                <w:color w:val="auto"/>
                <w:sz w:val="24"/>
                <w:szCs w:val="20"/>
                <w:lang w:val="en-US" w:eastAsia="zh-CN"/>
              </w:rPr>
              <w:t>根据</w:t>
            </w:r>
            <w:r>
              <w:rPr>
                <w:rFonts w:hint="eastAsia" w:cs="Times New Roman"/>
                <w:color w:val="auto"/>
                <w:sz w:val="24"/>
                <w:szCs w:val="20"/>
                <w:lang w:val="en-US" w:eastAsia="zh-CN"/>
              </w:rPr>
              <w:t>设备厂家提供的技术资料</w:t>
            </w:r>
            <w:r>
              <w:rPr>
                <w:rFonts w:hint="eastAsia" w:ascii="Times New Roman" w:hAnsi="Times New Roman" w:cs="Times New Roman"/>
                <w:color w:val="auto"/>
                <w:sz w:val="24"/>
                <w:szCs w:val="20"/>
                <w:lang w:val="en-US" w:eastAsia="zh-CN"/>
              </w:rPr>
              <w:t>，</w:t>
            </w:r>
            <w:r>
              <w:rPr>
                <w:rFonts w:hint="eastAsia" w:ascii="新宋体" w:hAnsi="新宋体" w:eastAsia="新宋体" w:cs="宋体"/>
                <w:color w:val="auto"/>
                <w:kern w:val="0"/>
                <w:sz w:val="24"/>
                <w:lang w:val="en-US" w:eastAsia="zh-CN"/>
              </w:rPr>
              <w:t>该套设备的</w:t>
            </w:r>
            <w:r>
              <w:rPr>
                <w:rFonts w:hint="eastAsia" w:ascii="新宋体" w:hAnsi="新宋体" w:eastAsia="新宋体" w:cs="宋体"/>
                <w:color w:val="auto"/>
                <w:kern w:val="0"/>
                <w:sz w:val="24"/>
              </w:rPr>
              <w:t>发尘量约</w:t>
            </w:r>
            <w:r>
              <w:rPr>
                <w:rFonts w:hint="eastAsia" w:ascii="新宋体" w:hAnsi="新宋体" w:eastAsia="新宋体" w:cs="宋体"/>
                <w:color w:val="auto"/>
                <w:kern w:val="0"/>
                <w:sz w:val="24"/>
                <w:lang w:val="en-US" w:eastAsia="zh-CN"/>
              </w:rPr>
              <w:t>为</w:t>
            </w:r>
            <w:r>
              <w:rPr>
                <w:rFonts w:hint="eastAsia" w:cs="Times New Roman"/>
                <w:color w:val="auto"/>
                <w:sz w:val="24"/>
                <w:szCs w:val="20"/>
                <w:lang w:val="en-US" w:eastAsia="zh-CN"/>
              </w:rPr>
              <w:t>22</w:t>
            </w:r>
            <w:r>
              <w:rPr>
                <w:rFonts w:hint="default" w:ascii="Times New Roman" w:hAnsi="Times New Roman" w:eastAsia="新宋体" w:cs="Times New Roman"/>
                <w:color w:val="auto"/>
                <w:kern w:val="0"/>
                <w:sz w:val="24"/>
              </w:rPr>
              <w:t>g/kg</w:t>
            </w:r>
            <w:r>
              <w:rPr>
                <w:rFonts w:hint="eastAsia" w:eastAsia="新宋体" w:cs="Times New Roman"/>
                <w:color w:val="auto"/>
                <w:kern w:val="0"/>
                <w:sz w:val="24"/>
                <w:lang w:eastAsia="zh-CN"/>
              </w:rPr>
              <w:t>，</w:t>
            </w:r>
            <w:r>
              <w:rPr>
                <w:rFonts w:hint="eastAsia" w:cs="Times New Roman"/>
                <w:color w:val="auto"/>
                <w:sz w:val="24"/>
                <w:szCs w:val="20"/>
                <w:lang w:val="en-US" w:eastAsia="zh-CN"/>
              </w:rPr>
              <w:t>锌丝年用量</w:t>
            </w:r>
            <w:r>
              <w:rPr>
                <w:rFonts w:hint="eastAsia" w:ascii="Times New Roman" w:hAnsi="Times New Roman" w:cs="Times New Roman"/>
                <w:color w:val="auto"/>
                <w:sz w:val="24"/>
                <w:szCs w:val="20"/>
                <w:lang w:val="en-US" w:eastAsia="zh-CN"/>
              </w:rPr>
              <w:t>为</w:t>
            </w:r>
            <w:r>
              <w:rPr>
                <w:rFonts w:hint="eastAsia" w:cs="Times New Roman"/>
                <w:color w:val="auto"/>
                <w:sz w:val="24"/>
                <w:szCs w:val="20"/>
                <w:lang w:val="en-US" w:eastAsia="zh-CN"/>
              </w:rPr>
              <w:t>1</w:t>
            </w:r>
            <w:r>
              <w:rPr>
                <w:rFonts w:hint="eastAsia" w:ascii="Times New Roman" w:hAnsi="Times New Roman" w:cs="Times New Roman"/>
                <w:color w:val="auto"/>
                <w:sz w:val="24"/>
                <w:szCs w:val="20"/>
                <w:lang w:val="en-US" w:eastAsia="zh-CN"/>
              </w:rPr>
              <w:t>0t，则</w:t>
            </w:r>
            <w:r>
              <w:rPr>
                <w:rFonts w:hint="eastAsia" w:cs="Times New Roman"/>
                <w:color w:val="auto"/>
                <w:sz w:val="24"/>
                <w:szCs w:val="20"/>
                <w:lang w:val="en-US" w:eastAsia="zh-CN"/>
              </w:rPr>
              <w:t>喷锌</w:t>
            </w:r>
            <w:r>
              <w:rPr>
                <w:rFonts w:hint="eastAsia" w:ascii="Times New Roman" w:hAnsi="Times New Roman" w:cs="Times New Roman"/>
                <w:color w:val="auto"/>
                <w:sz w:val="24"/>
                <w:szCs w:val="20"/>
                <w:lang w:val="en-US" w:eastAsia="zh-CN"/>
              </w:rPr>
              <w:t>工序</w:t>
            </w:r>
            <w:r>
              <w:rPr>
                <w:rFonts w:hint="eastAsia" w:cs="Times New Roman"/>
                <w:color w:val="auto"/>
                <w:sz w:val="24"/>
                <w:szCs w:val="20"/>
                <w:lang w:val="en-US" w:eastAsia="zh-CN"/>
              </w:rPr>
              <w:t>排放</w:t>
            </w:r>
            <w:r>
              <w:rPr>
                <w:rFonts w:hint="eastAsia" w:ascii="Times New Roman" w:hAnsi="Times New Roman" w:cs="Times New Roman"/>
                <w:color w:val="auto"/>
                <w:sz w:val="24"/>
                <w:szCs w:val="20"/>
                <w:lang w:val="en-US" w:eastAsia="zh-CN"/>
              </w:rPr>
              <w:t>的</w:t>
            </w:r>
            <w:r>
              <w:rPr>
                <w:rFonts w:hint="eastAsia" w:cs="Times New Roman"/>
                <w:color w:val="auto"/>
                <w:sz w:val="24"/>
                <w:szCs w:val="20"/>
                <w:lang w:val="en-US" w:eastAsia="zh-CN"/>
              </w:rPr>
              <w:t>颗粒物（金属烟尘）</w:t>
            </w:r>
            <w:r>
              <w:rPr>
                <w:rFonts w:hint="eastAsia" w:ascii="Times New Roman" w:hAnsi="Times New Roman" w:cs="Times New Roman"/>
                <w:color w:val="auto"/>
                <w:sz w:val="24"/>
                <w:szCs w:val="20"/>
                <w:lang w:val="en-US" w:eastAsia="zh-CN"/>
              </w:rPr>
              <w:t>量为</w:t>
            </w:r>
            <w:r>
              <w:rPr>
                <w:rFonts w:hint="eastAsia" w:cs="Times New Roman"/>
                <w:color w:val="auto"/>
                <w:sz w:val="24"/>
                <w:szCs w:val="20"/>
                <w:lang w:val="en-US" w:eastAsia="zh-CN"/>
              </w:rPr>
              <w:t>0.22</w:t>
            </w:r>
            <w:r>
              <w:rPr>
                <w:rFonts w:hint="eastAsia" w:ascii="Times New Roman" w:hAnsi="Times New Roman" w:cs="Times New Roman"/>
                <w:color w:val="auto"/>
                <w:sz w:val="24"/>
                <w:szCs w:val="20"/>
                <w:lang w:val="en-US" w:eastAsia="zh-CN"/>
              </w:rPr>
              <w:t>t/a</w:t>
            </w:r>
            <w:r>
              <w:rPr>
                <w:rFonts w:hint="eastAsia" w:cs="Times New Roman"/>
                <w:color w:val="auto"/>
                <w:sz w:val="24"/>
                <w:szCs w:val="20"/>
                <w:lang w:val="en-US" w:eastAsia="zh-CN"/>
              </w:rPr>
              <w:t>，</w:t>
            </w:r>
            <w:r>
              <w:rPr>
                <w:rFonts w:hint="eastAsia" w:ascii="Times New Roman" w:hAnsi="Times New Roman" w:eastAsia="宋体" w:cs="宋体"/>
                <w:color w:val="auto"/>
                <w:kern w:val="0"/>
                <w:sz w:val="24"/>
                <w:szCs w:val="24"/>
                <w:lang w:val="en-US" w:eastAsia="zh-CN" w:bidi="ar"/>
              </w:rPr>
              <w:t>风机风量为</w:t>
            </w:r>
            <w:r>
              <w:rPr>
                <w:rFonts w:hint="eastAsia" w:cs="宋体"/>
                <w:color w:val="auto"/>
                <w:kern w:val="0"/>
                <w:sz w:val="24"/>
                <w:szCs w:val="24"/>
                <w:lang w:val="en-US" w:eastAsia="zh-CN" w:bidi="ar"/>
              </w:rPr>
              <w:t>7500</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w:t>
            </w:r>
            <w:r>
              <w:rPr>
                <w:rFonts w:hint="eastAsia" w:ascii="Times New Roman" w:hAnsi="Times New Roman" w:eastAsia="宋体" w:cs="宋体"/>
                <w:color w:val="auto"/>
                <w:kern w:val="0"/>
                <w:sz w:val="24"/>
                <w:szCs w:val="24"/>
                <w:lang w:val="en-US" w:eastAsia="zh-CN" w:bidi="ar"/>
              </w:rPr>
              <w:t>，</w:t>
            </w:r>
            <w:r>
              <w:rPr>
                <w:rFonts w:hint="eastAsia" w:cs="宋体"/>
                <w:color w:val="auto"/>
                <w:kern w:val="0"/>
                <w:sz w:val="24"/>
                <w:szCs w:val="24"/>
                <w:lang w:val="en-US" w:eastAsia="zh-CN" w:bidi="ar"/>
              </w:rPr>
              <w:t>项目年工作7200h，则颗粒物有组织</w:t>
            </w:r>
            <w:r>
              <w:rPr>
                <w:rFonts w:hint="eastAsia" w:ascii="Times New Roman" w:hAnsi="Times New Roman" w:cs="宋体"/>
                <w:color w:val="auto"/>
                <w:kern w:val="0"/>
                <w:sz w:val="24"/>
                <w:szCs w:val="24"/>
                <w:lang w:val="en-US" w:eastAsia="zh-CN" w:bidi="ar"/>
              </w:rPr>
              <w:t>排放</w:t>
            </w:r>
            <w:r>
              <w:rPr>
                <w:rFonts w:hint="eastAsia" w:ascii="Times New Roman" w:hAnsi="Times New Roman" w:eastAsia="宋体" w:cs="宋体"/>
                <w:color w:val="auto"/>
                <w:kern w:val="0"/>
                <w:sz w:val="24"/>
                <w:szCs w:val="24"/>
                <w:lang w:val="en-US" w:eastAsia="zh-CN" w:bidi="ar"/>
              </w:rPr>
              <w:t>速率和</w:t>
            </w:r>
            <w:r>
              <w:rPr>
                <w:rFonts w:hint="eastAsia" w:ascii="Times New Roman" w:hAnsi="Times New Roman" w:cs="宋体"/>
                <w:color w:val="auto"/>
                <w:kern w:val="0"/>
                <w:sz w:val="24"/>
                <w:szCs w:val="24"/>
                <w:lang w:val="en-US" w:eastAsia="zh-CN" w:bidi="ar"/>
              </w:rPr>
              <w:t>排放</w:t>
            </w:r>
            <w:r>
              <w:rPr>
                <w:rFonts w:hint="eastAsia" w:ascii="Times New Roman" w:hAnsi="Times New Roman" w:eastAsia="宋体" w:cs="宋体"/>
                <w:color w:val="auto"/>
                <w:kern w:val="0"/>
                <w:sz w:val="24"/>
                <w:szCs w:val="24"/>
                <w:lang w:val="en-US" w:eastAsia="zh-CN" w:bidi="ar"/>
              </w:rPr>
              <w:t>浓度分别为</w:t>
            </w:r>
            <w:r>
              <w:rPr>
                <w:rFonts w:hint="default" w:ascii="Times New Roman" w:hAnsi="Times New Roman" w:eastAsia="宋体" w:cs="Times New Roman"/>
                <w:color w:val="auto"/>
                <w:kern w:val="0"/>
                <w:sz w:val="24"/>
                <w:szCs w:val="24"/>
                <w:lang w:val="en-US" w:eastAsia="zh-CN" w:bidi="ar"/>
              </w:rPr>
              <w:t>0.0</w:t>
            </w:r>
            <w:r>
              <w:rPr>
                <w:rFonts w:hint="eastAsia" w:cs="Times New Roman"/>
                <w:color w:val="auto"/>
                <w:kern w:val="0"/>
                <w:sz w:val="24"/>
                <w:szCs w:val="24"/>
                <w:lang w:val="en-US" w:eastAsia="zh-CN" w:bidi="ar"/>
              </w:rPr>
              <w:t>306</w:t>
            </w:r>
            <w:r>
              <w:rPr>
                <w:rFonts w:hint="default" w:ascii="Times New Roman" w:hAnsi="Times New Roman" w:eastAsia="宋体" w:cs="Times New Roman"/>
                <w:color w:val="auto"/>
                <w:kern w:val="0"/>
                <w:sz w:val="24"/>
                <w:szCs w:val="24"/>
                <w:lang w:val="en-US" w:eastAsia="zh-CN" w:bidi="ar"/>
              </w:rPr>
              <w:t>kg/h</w:t>
            </w:r>
            <w:r>
              <w:rPr>
                <w:rFonts w:hint="eastAsia" w:ascii="Times New Roman" w:hAnsi="Times New Roman" w:eastAsia="宋体" w:cs="宋体"/>
                <w:color w:val="auto"/>
                <w:kern w:val="0"/>
                <w:sz w:val="24"/>
                <w:szCs w:val="24"/>
                <w:lang w:val="en-US" w:eastAsia="zh-CN" w:bidi="ar"/>
              </w:rPr>
              <w:t>、</w:t>
            </w:r>
            <w:r>
              <w:rPr>
                <w:rFonts w:hint="eastAsia" w:cs="宋体"/>
                <w:color w:val="auto"/>
                <w:kern w:val="0"/>
                <w:sz w:val="24"/>
                <w:szCs w:val="24"/>
                <w:lang w:val="en-US" w:eastAsia="zh-CN" w:bidi="ar"/>
              </w:rPr>
              <w:t>4.074</w:t>
            </w:r>
            <w:r>
              <w:rPr>
                <w:rFonts w:hint="default" w:ascii="Times New Roman" w:hAnsi="Times New Roman" w:eastAsia="宋体" w:cs="Times New Roman"/>
                <w:color w:val="auto"/>
                <w:kern w:val="0"/>
                <w:sz w:val="24"/>
                <w:szCs w:val="24"/>
                <w:lang w:val="en-US" w:eastAsia="zh-CN" w:bidi="ar"/>
              </w:rPr>
              <w:t>mg/m</w:t>
            </w:r>
            <w:r>
              <w:rPr>
                <w:rFonts w:hint="default" w:ascii="Times New Roman" w:hAnsi="Times New Roman" w:eastAsia="宋体" w:cs="Times New Roman"/>
                <w:color w:val="auto"/>
                <w:kern w:val="0"/>
                <w:sz w:val="24"/>
                <w:szCs w:val="24"/>
                <w:vertAlign w:val="superscript"/>
                <w:lang w:val="en-US" w:eastAsia="zh-CN" w:bidi="ar"/>
              </w:rPr>
              <w:t>3</w:t>
            </w:r>
            <w:r>
              <w:rPr>
                <w:rFonts w:hint="eastAsia" w:ascii="Times New Roman" w:hAnsi="Times New Roman" w:cs="Times New Roman"/>
                <w:b w:val="0"/>
                <w:bCs w:val="0"/>
                <w:color w:val="auto"/>
                <w:sz w:val="24"/>
                <w:szCs w:val="20"/>
                <w:u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right="0" w:firstLine="480" w:firstLineChars="200"/>
              <w:jc w:val="both"/>
              <w:textAlignment w:val="auto"/>
              <w:rPr>
                <w:rFonts w:hint="default"/>
                <w:color w:val="FF0000"/>
                <w:spacing w:val="-4"/>
                <w:sz w:val="24"/>
                <w:szCs w:val="20"/>
                <w:lang w:val="en-US"/>
              </w:rPr>
            </w:pPr>
            <w:r>
              <w:rPr>
                <w:rFonts w:hint="eastAsia" w:ascii="Times New Roman" w:hAnsi="Times New Roman" w:cs="Times New Roman"/>
                <w:sz w:val="24"/>
                <w:szCs w:val="24"/>
                <w:lang w:val="en-US" w:eastAsia="zh-CN"/>
              </w:rPr>
              <w:t>由</w:t>
            </w:r>
            <w:r>
              <w:rPr>
                <w:rFonts w:hint="eastAsia" w:cs="Times New Roman"/>
                <w:sz w:val="24"/>
                <w:szCs w:val="24"/>
                <w:lang w:val="en-US" w:eastAsia="zh-CN"/>
              </w:rPr>
              <w:t>以</w:t>
            </w:r>
            <w:r>
              <w:rPr>
                <w:rFonts w:hint="eastAsia" w:ascii="Times New Roman" w:hAnsi="Times New Roman" w:cs="Times New Roman"/>
                <w:sz w:val="24"/>
                <w:szCs w:val="24"/>
                <w:lang w:val="en-US" w:eastAsia="zh-CN"/>
              </w:rPr>
              <w:t>上分析可知，</w:t>
            </w:r>
            <w:r>
              <w:rPr>
                <w:rFonts w:hint="default" w:ascii="Times New Roman" w:hAnsi="Times New Roman" w:cs="Times New Roman"/>
                <w:sz w:val="24"/>
                <w:szCs w:val="24"/>
              </w:rPr>
              <w:t>颗粒物排放能够满足《大气污染物综合排放标准》（GB16297-1996）表2颗粒物二级标准</w:t>
            </w:r>
            <w:r>
              <w:rPr>
                <w:rFonts w:hint="eastAsia" w:ascii="Times New Roman" w:hAnsi="Times New Roman" w:cs="Times New Roman"/>
                <w:sz w:val="24"/>
                <w:szCs w:val="24"/>
                <w:lang w:eastAsia="zh-CN"/>
              </w:rPr>
              <w:t>“</w:t>
            </w:r>
            <w:r>
              <w:rPr>
                <w:rFonts w:hint="default" w:ascii="Times New Roman" w:hAnsi="Times New Roman" w:cs="Times New Roman"/>
                <w:sz w:val="24"/>
                <w:szCs w:val="24"/>
              </w:rPr>
              <w:t>最高允许排放浓度</w:t>
            </w:r>
            <w:r>
              <w:rPr>
                <w:rFonts w:hint="default" w:ascii="Times New Roman" w:hAnsi="Times New Roman" w:cs="Times New Roman"/>
                <w:color w:val="auto"/>
                <w:sz w:val="24"/>
                <w:szCs w:val="24"/>
              </w:rPr>
              <w:t>120mg/m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、最高允许排放速率3.5kg/h（15m高排气筒）</w:t>
            </w:r>
            <w:r>
              <w:rPr>
                <w:rFonts w:hint="eastAsia" w:ascii="Times New Roman" w:hAnsi="Times New Roman" w:cs="Times New Roman"/>
                <w:sz w:val="24"/>
                <w:szCs w:val="24"/>
                <w:lang w:eastAsia="zh-CN"/>
              </w:rPr>
              <w:t>”</w:t>
            </w:r>
            <w:r>
              <w:rPr>
                <w:rFonts w:hint="default" w:ascii="Times New Roman" w:hAnsi="Times New Roman" w:cs="Times New Roman"/>
                <w:color w:val="auto"/>
                <w:sz w:val="24"/>
                <w:szCs w:val="24"/>
              </w:rPr>
              <w:t>以及新乡市生态环境局关于进一步规范工业企业颗粒物排放限值的通知中的</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三、其它所有涉气工业企业排放口颗</w:t>
            </w:r>
            <w:r>
              <w:rPr>
                <w:rFonts w:hint="default" w:ascii="Times New Roman" w:hAnsi="Times New Roman" w:cs="Times New Roman"/>
                <w:sz w:val="24"/>
                <w:szCs w:val="24"/>
              </w:rPr>
              <w:t>粒物10mg/m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的要求</w:t>
            </w:r>
            <w:r>
              <w:rPr>
                <w:rFonts w:hint="eastAsia" w:ascii="Times New Roman" w:hAnsi="Times New Roman" w:cs="Times New Roman"/>
                <w:color w:val="auto"/>
                <w:sz w:val="24"/>
                <w:szCs w:val="24"/>
                <w:lang w:eastAsia="zh-CN"/>
              </w:rPr>
              <w:t>”</w:t>
            </w:r>
            <w:r>
              <w:rPr>
                <w:rFonts w:hint="eastAsia" w:ascii="Times New Roman" w:hAnsi="Times New Roman" w:eastAsia="宋体" w:cs="宋体"/>
                <w:color w:val="auto"/>
                <w:spacing w:val="-4"/>
                <w:kern w:val="2"/>
                <w:sz w:val="24"/>
                <w:szCs w:val="20"/>
                <w:lang w:val="en-US" w:eastAsia="zh-CN" w:bidi="ar"/>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line="480" w:lineRule="exact"/>
              <w:ind w:firstLine="482" w:firstLineChars="200"/>
              <w:jc w:val="both"/>
              <w:textAlignment w:val="auto"/>
              <w:rPr>
                <w:rFonts w:hint="eastAsia" w:cs="Times New Roman"/>
                <w:b/>
                <w:bCs/>
                <w:color w:val="auto"/>
                <w:sz w:val="24"/>
                <w:szCs w:val="24"/>
                <w:lang w:val="en-US" w:eastAsia="zh-CN"/>
              </w:rPr>
            </w:pPr>
            <w:r>
              <w:rPr>
                <w:rFonts w:hint="eastAsia" w:cs="Times New Roman"/>
                <w:b/>
                <w:bCs/>
                <w:color w:val="auto"/>
                <w:sz w:val="24"/>
                <w:szCs w:val="24"/>
                <w:lang w:val="en-US" w:eastAsia="zh-CN"/>
              </w:rPr>
              <w:t>废气治理设施可行性分析</w:t>
            </w:r>
          </w:p>
          <w:p>
            <w:pPr>
              <w:pStyle w:val="3"/>
              <w:pageBreakBefore w:val="0"/>
              <w:widowControl w:val="0"/>
              <w:numPr>
                <w:ilvl w:val="0"/>
                <w:numId w:val="0"/>
              </w:numPr>
              <w:kinsoku/>
              <w:wordWrap/>
              <w:overflowPunct/>
              <w:topLinePunct w:val="0"/>
              <w:bidi w:val="0"/>
              <w:spacing w:beforeLines="0" w:afterLines="0"/>
              <w:ind w:firstLine="480"/>
              <w:textAlignment w:val="auto"/>
              <w:rPr>
                <w:rFonts w:hint="eastAsia"/>
                <w:b w:val="0"/>
                <w:bCs/>
                <w:sz w:val="24"/>
                <w:szCs w:val="24"/>
                <w:lang w:val="en-US" w:eastAsia="zh-CN"/>
              </w:rPr>
            </w:pPr>
            <w:r>
              <w:rPr>
                <w:rFonts w:hint="eastAsia"/>
                <w:b w:val="0"/>
                <w:bCs/>
                <w:sz w:val="24"/>
                <w:szCs w:val="24"/>
                <w:lang w:val="en-US" w:eastAsia="zh-CN"/>
              </w:rPr>
              <w:t>本项目废气治理设施工作流程图见下图4-1。</w:t>
            </w:r>
          </w:p>
          <w:p>
            <w:pPr>
              <w:rPr>
                <w:rFonts w:hint="default"/>
                <w:lang w:val="en-US" w:eastAsia="zh-CN"/>
              </w:rPr>
            </w:pPr>
          </w:p>
          <w:p>
            <w:pPr>
              <w:pStyle w:val="3"/>
              <w:spacing w:line="240" w:lineRule="auto"/>
              <w:rPr>
                <w:rFonts w:hint="eastAsia"/>
                <w:lang w:val="en-US" w:eastAsia="zh-CN"/>
              </w:rPr>
            </w:pPr>
            <w:r>
              <w:rPr>
                <w:rFonts w:hint="default"/>
                <w:lang w:val="en-US" w:eastAsia="zh-CN"/>
              </w:rPr>
              <w:drawing>
                <wp:inline distT="0" distB="0" distL="114300" distR="114300">
                  <wp:extent cx="5270500" cy="472440"/>
                  <wp:effectExtent l="0" t="0" r="6350" b="3810"/>
                  <wp:docPr id="7" name="图片 7" descr="5655cff12a94bd61815eac928c55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655cff12a94bd61815eac928c55806"/>
                          <pic:cNvPicPr>
                            <a:picLocks noChangeAspect="1"/>
                          </pic:cNvPicPr>
                        </pic:nvPicPr>
                        <pic:blipFill>
                          <a:blip r:embed="rId8"/>
                          <a:stretch>
                            <a:fillRect/>
                          </a:stretch>
                        </pic:blipFill>
                        <pic:spPr>
                          <a:xfrm>
                            <a:off x="0" y="0"/>
                            <a:ext cx="5270500" cy="472440"/>
                          </a:xfrm>
                          <a:prstGeom prst="rect">
                            <a:avLst/>
                          </a:prstGeom>
                        </pic:spPr>
                      </pic:pic>
                    </a:graphicData>
                  </a:graphic>
                </wp:inline>
              </w:drawing>
            </w:r>
          </w:p>
          <w:p>
            <w:pPr>
              <w:pStyle w:val="3"/>
              <w:numPr>
                <w:ilvl w:val="0"/>
                <w:numId w:val="0"/>
              </w:numPr>
              <w:jc w:val="center"/>
              <w:rPr>
                <w:rFonts w:hint="eastAsia"/>
                <w:b/>
                <w:bCs w:val="0"/>
                <w:sz w:val="24"/>
                <w:szCs w:val="24"/>
                <w:lang w:val="en-US" w:eastAsia="zh-CN"/>
              </w:rPr>
            </w:pPr>
            <w:r>
              <w:rPr>
                <w:rFonts w:hint="eastAsia"/>
                <w:b/>
                <w:bCs w:val="0"/>
                <w:sz w:val="24"/>
                <w:szCs w:val="24"/>
                <w:lang w:val="en-US" w:eastAsia="zh-CN"/>
              </w:rPr>
              <w:t>图4-1   本项目废气治理设施工作流程图</w:t>
            </w:r>
          </w:p>
          <w:p>
            <w:pPr>
              <w:keepNext w:val="0"/>
              <w:keepLines w:val="0"/>
              <w:pageBreakBefore w:val="0"/>
              <w:widowControl w:val="0"/>
              <w:kinsoku/>
              <w:wordWrap/>
              <w:overflowPunct/>
              <w:topLinePunct w:val="0"/>
              <w:autoSpaceDE w:val="0"/>
              <w:autoSpaceDN w:val="0"/>
              <w:bidi w:val="0"/>
              <w:snapToGrid w:val="0"/>
              <w:spacing w:line="480" w:lineRule="exact"/>
              <w:ind w:firstLine="480" w:firstLineChars="200"/>
              <w:jc w:val="left"/>
              <w:textAlignment w:val="auto"/>
              <w:rPr>
                <w:rFonts w:hint="default" w:ascii="Times New Roman" w:hAnsi="Times New Roman" w:cs="Times New Roman" w:eastAsiaTheme="minorEastAsia"/>
                <w:b w:val="0"/>
                <w:bCs/>
                <w:color w:val="auto"/>
                <w:sz w:val="24"/>
                <w:u w:val="none"/>
              </w:rPr>
            </w:pPr>
            <w:r>
              <w:rPr>
                <w:rFonts w:hint="default" w:ascii="Times New Roman" w:hAnsi="Times New Roman" w:cs="Times New Roman" w:eastAsiaTheme="minorEastAsia"/>
                <w:b w:val="0"/>
                <w:bCs/>
                <w:color w:val="auto"/>
                <w:sz w:val="24"/>
                <w:u w:val="none"/>
                <w:lang w:eastAsia="zh-CN"/>
              </w:rPr>
              <w:t>（</w:t>
            </w:r>
            <w:r>
              <w:rPr>
                <w:rFonts w:hint="default" w:ascii="Times New Roman" w:hAnsi="Times New Roman" w:cs="Times New Roman" w:eastAsiaTheme="minorEastAsia"/>
                <w:b w:val="0"/>
                <w:bCs/>
                <w:color w:val="auto"/>
                <w:sz w:val="24"/>
                <w:u w:val="none"/>
                <w:lang w:val="en-US" w:eastAsia="zh-CN"/>
              </w:rPr>
              <w:t>1</w:t>
            </w:r>
            <w:r>
              <w:rPr>
                <w:rFonts w:hint="default" w:ascii="Times New Roman" w:hAnsi="Times New Roman" w:cs="Times New Roman" w:eastAsiaTheme="minorEastAsia"/>
                <w:b w:val="0"/>
                <w:bCs/>
                <w:color w:val="auto"/>
                <w:sz w:val="24"/>
                <w:u w:val="none"/>
                <w:lang w:eastAsia="zh-CN"/>
              </w:rPr>
              <w:t>）</w:t>
            </w:r>
            <w:r>
              <w:rPr>
                <w:rFonts w:hint="default" w:ascii="Times New Roman" w:hAnsi="Times New Roman" w:cs="Times New Roman" w:eastAsiaTheme="minorEastAsia"/>
                <w:b w:val="0"/>
                <w:bCs/>
                <w:color w:val="auto"/>
                <w:sz w:val="24"/>
                <w:u w:val="none"/>
              </w:rPr>
              <w:t>屋脊式锌粉</w:t>
            </w:r>
            <w:r>
              <w:rPr>
                <w:rFonts w:hint="eastAsia" w:cs="Times New Roman" w:eastAsiaTheme="minorEastAsia"/>
                <w:b w:val="0"/>
                <w:bCs/>
                <w:color w:val="auto"/>
                <w:sz w:val="24"/>
                <w:u w:val="none"/>
                <w:lang w:val="en-US" w:eastAsia="zh-CN"/>
              </w:rPr>
              <w:t>沉降室</w:t>
            </w:r>
            <w:r>
              <w:rPr>
                <w:rFonts w:hint="default" w:ascii="Times New Roman" w:hAnsi="Times New Roman" w:cs="Times New Roman" w:eastAsiaTheme="minorEastAsia"/>
                <w:b w:val="0"/>
                <w:bCs/>
                <w:color w:val="auto"/>
                <w:sz w:val="24"/>
                <w:u w:val="none"/>
              </w:rPr>
              <w:t>--1级除尘</w:t>
            </w:r>
          </w:p>
          <w:p>
            <w:pPr>
              <w:keepNext w:val="0"/>
              <w:keepLines w:val="0"/>
              <w:pageBreakBefore w:val="0"/>
              <w:widowControl w:val="0"/>
              <w:kinsoku/>
              <w:wordWrap/>
              <w:overflowPunct/>
              <w:topLinePunct w:val="0"/>
              <w:autoSpaceDE w:val="0"/>
              <w:autoSpaceDN w:val="0"/>
              <w:bidi w:val="0"/>
              <w:snapToGrid w:val="0"/>
              <w:spacing w:line="480" w:lineRule="exact"/>
              <w:ind w:firstLine="480" w:firstLineChars="200"/>
              <w:jc w:val="left"/>
              <w:textAlignment w:val="auto"/>
              <w:rPr>
                <w:rFonts w:hint="default" w:ascii="Times New Roman" w:hAnsi="Times New Roman" w:cs="Times New Roman" w:eastAsiaTheme="minorEastAsia"/>
                <w:b w:val="0"/>
                <w:bCs/>
                <w:color w:val="auto"/>
                <w:sz w:val="24"/>
                <w:u w:val="none"/>
              </w:rPr>
            </w:pPr>
            <w:r>
              <w:rPr>
                <w:rFonts w:hint="default" w:ascii="Times New Roman" w:hAnsi="Times New Roman" w:cs="Times New Roman" w:eastAsiaTheme="minorEastAsia"/>
                <w:b w:val="0"/>
                <w:bCs/>
                <w:color w:val="auto"/>
                <w:sz w:val="24"/>
                <w:u w:val="none"/>
              </w:rPr>
              <w:t xml:space="preserve">  金属粉尘不同于其他粉尘，由于其形状和热喷涂温度的关系，粉尘极容易钩粘于过滤装置的表面，不易脱离开来。增加本级除尘的目的一来是让喷涂后的粉尘降温，二来大颗粒的毛刺粉末可以完全于沉流器中收集，大大降低后续除尘装置的负荷。</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left"/>
              <w:textAlignment w:val="auto"/>
              <w:rPr>
                <w:rFonts w:hint="default" w:ascii="Times New Roman" w:hAnsi="Times New Roman" w:cs="Times New Roman" w:eastAsiaTheme="minorEastAsia"/>
                <w:b w:val="0"/>
                <w:bCs/>
                <w:color w:val="auto"/>
                <w:sz w:val="24"/>
                <w:u w:val="none"/>
              </w:rPr>
            </w:pPr>
            <w:r>
              <w:rPr>
                <w:rFonts w:hint="default" w:ascii="Times New Roman" w:hAnsi="Times New Roman" w:cs="Times New Roman" w:eastAsiaTheme="minorEastAsia"/>
                <w:b w:val="0"/>
                <w:bCs/>
                <w:color w:val="auto"/>
                <w:sz w:val="24"/>
                <w:u w:val="none"/>
              </w:rPr>
              <w:t>粉末收集：前区配置一个下置粉桶收集回收的大颗粒锌粉末和锌丝断头等</w:t>
            </w:r>
            <w:r>
              <w:rPr>
                <w:rFonts w:hint="default" w:ascii="Times New Roman" w:hAnsi="Times New Roman" w:cs="Times New Roman" w:eastAsiaTheme="minorEastAsia"/>
                <w:b w:val="0"/>
                <w:bCs/>
                <w:color w:val="auto"/>
                <w:sz w:val="24"/>
                <w:u w:val="none"/>
                <w:lang w:eastAsia="zh-CN"/>
              </w:rPr>
              <w:t>；</w:t>
            </w:r>
            <w:r>
              <w:rPr>
                <w:rFonts w:hint="default" w:ascii="Times New Roman" w:hAnsi="Times New Roman" w:cs="Times New Roman" w:eastAsiaTheme="minorEastAsia"/>
                <w:b w:val="0"/>
                <w:bCs/>
                <w:color w:val="auto"/>
                <w:sz w:val="24"/>
                <w:u w:val="none"/>
              </w:rPr>
              <w:t>后区配置两套自动卸粉器并控制气流倒灌，可以按需按规适时排放粉末，同时对粉末回收排放进行管理。</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left"/>
              <w:textAlignment w:val="auto"/>
              <w:rPr>
                <w:rFonts w:hint="default" w:ascii="Times New Roman" w:hAnsi="Times New Roman" w:cs="Times New Roman" w:eastAsiaTheme="minorEastAsia"/>
                <w:b w:val="0"/>
                <w:bCs/>
                <w:color w:val="auto"/>
                <w:kern w:val="0"/>
                <w:sz w:val="24"/>
                <w:u w:val="none"/>
              </w:rPr>
            </w:pPr>
            <w:r>
              <w:rPr>
                <w:rFonts w:hint="default" w:ascii="Times New Roman" w:hAnsi="Times New Roman" w:cs="Times New Roman" w:eastAsiaTheme="minorEastAsia"/>
                <w:b w:val="0"/>
                <w:bCs/>
                <w:color w:val="auto"/>
                <w:kern w:val="0"/>
                <w:sz w:val="24"/>
                <w:u w:val="none"/>
                <w:lang w:eastAsia="zh-CN"/>
              </w:rPr>
              <w:t>（</w:t>
            </w:r>
            <w:r>
              <w:rPr>
                <w:rFonts w:hint="default" w:ascii="Times New Roman" w:hAnsi="Times New Roman" w:cs="Times New Roman" w:eastAsiaTheme="minorEastAsia"/>
                <w:b w:val="0"/>
                <w:bCs/>
                <w:color w:val="auto"/>
                <w:kern w:val="0"/>
                <w:sz w:val="24"/>
                <w:u w:val="none"/>
                <w:lang w:val="en-US" w:eastAsia="zh-CN"/>
              </w:rPr>
              <w:t>2</w:t>
            </w:r>
            <w:r>
              <w:rPr>
                <w:rFonts w:hint="default" w:ascii="Times New Roman" w:hAnsi="Times New Roman" w:cs="Times New Roman" w:eastAsiaTheme="minorEastAsia"/>
                <w:b w:val="0"/>
                <w:bCs/>
                <w:color w:val="auto"/>
                <w:kern w:val="0"/>
                <w:sz w:val="24"/>
                <w:u w:val="none"/>
                <w:lang w:eastAsia="zh-CN"/>
              </w:rPr>
              <w:t>）</w:t>
            </w:r>
            <w:r>
              <w:rPr>
                <w:rFonts w:hint="eastAsia" w:cs="Times New Roman" w:eastAsiaTheme="minorEastAsia"/>
                <w:b w:val="0"/>
                <w:bCs/>
                <w:color w:val="auto"/>
                <w:kern w:val="0"/>
                <w:sz w:val="24"/>
                <w:u w:val="none"/>
                <w:lang w:val="en-US" w:eastAsia="zh-CN"/>
              </w:rPr>
              <w:t>旋风分选收集</w:t>
            </w:r>
            <w:r>
              <w:rPr>
                <w:rFonts w:hint="default" w:ascii="Times New Roman" w:hAnsi="Times New Roman" w:cs="Times New Roman" w:eastAsiaTheme="minorEastAsia"/>
                <w:b w:val="0"/>
                <w:bCs/>
                <w:color w:val="auto"/>
                <w:kern w:val="0"/>
                <w:sz w:val="24"/>
                <w:u w:val="none"/>
              </w:rPr>
              <w:t>--2级除尘</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left"/>
              <w:textAlignment w:val="auto"/>
              <w:rPr>
                <w:rFonts w:hint="default" w:ascii="Times New Roman" w:hAnsi="Times New Roman" w:cs="Times New Roman" w:eastAsiaTheme="minorEastAsia"/>
                <w:b w:val="0"/>
                <w:bCs/>
                <w:color w:val="auto"/>
                <w:kern w:val="0"/>
                <w:sz w:val="24"/>
                <w:u w:val="none"/>
              </w:rPr>
            </w:pPr>
            <w:r>
              <w:rPr>
                <w:rFonts w:hint="eastAsia" w:cs="Times New Roman" w:eastAsiaTheme="minorEastAsia"/>
                <w:b w:val="0"/>
                <w:bCs/>
                <w:color w:val="auto"/>
                <w:kern w:val="0"/>
                <w:sz w:val="24"/>
                <w:u w:val="none"/>
                <w:lang w:val="en-US" w:eastAsia="zh-CN"/>
              </w:rPr>
              <w:t>旋风分选收集</w:t>
            </w:r>
            <w:r>
              <w:rPr>
                <w:rFonts w:hint="default" w:ascii="Times New Roman" w:hAnsi="Times New Roman" w:cs="Times New Roman" w:eastAsiaTheme="minorEastAsia"/>
                <w:b w:val="0"/>
                <w:bCs/>
                <w:color w:val="auto"/>
                <w:kern w:val="0"/>
                <w:sz w:val="24"/>
                <w:u w:val="none"/>
              </w:rPr>
              <w:t>系统由旋风分离器和吸尘管等组成。利用除尘风机的风速和风压将粉尘回收，再利用粉尘重度的不同及与分离器的摩擦力而进行粉尘分离，细小的粉尘输送到后置除尘器除尘。前置旋风分离器的作用可以减小后续式除尘器的工作负荷，确保除尘效果。</w:t>
            </w:r>
          </w:p>
          <w:p>
            <w:pPr>
              <w:keepNext w:val="0"/>
              <w:keepLines w:val="0"/>
              <w:pageBreakBefore w:val="0"/>
              <w:widowControl w:val="0"/>
              <w:kinsoku/>
              <w:wordWrap/>
              <w:overflowPunct/>
              <w:topLinePunct w:val="0"/>
              <w:autoSpaceDE w:val="0"/>
              <w:autoSpaceDN w:val="0"/>
              <w:bidi w:val="0"/>
              <w:snapToGrid w:val="0"/>
              <w:spacing w:line="480" w:lineRule="exact"/>
              <w:ind w:firstLine="480" w:firstLineChars="200"/>
              <w:jc w:val="left"/>
              <w:textAlignment w:val="auto"/>
              <w:rPr>
                <w:rFonts w:hint="default" w:ascii="Times New Roman" w:hAnsi="Times New Roman" w:cs="Times New Roman" w:eastAsiaTheme="minorEastAsia"/>
                <w:b w:val="0"/>
                <w:bCs/>
                <w:color w:val="auto"/>
                <w:sz w:val="24"/>
                <w:u w:val="none"/>
              </w:rPr>
            </w:pPr>
            <w:r>
              <w:rPr>
                <w:rFonts w:hint="default" w:ascii="Times New Roman" w:hAnsi="Times New Roman" w:cs="Times New Roman" w:eastAsiaTheme="minorEastAsia"/>
                <w:b w:val="0"/>
                <w:bCs/>
                <w:color w:val="auto"/>
                <w:sz w:val="24"/>
                <w:u w:val="none"/>
              </w:rPr>
              <w:t>粉末收集：配置</w:t>
            </w:r>
            <w:r>
              <w:rPr>
                <w:rFonts w:hint="default" w:ascii="Times New Roman" w:hAnsi="Times New Roman" w:cs="Times New Roman" w:eastAsiaTheme="minorEastAsia"/>
                <w:b w:val="0"/>
                <w:bCs/>
                <w:color w:val="auto"/>
                <w:sz w:val="24"/>
                <w:u w:val="none"/>
                <w:lang w:val="en-US" w:eastAsia="zh-CN"/>
              </w:rPr>
              <w:t>一</w:t>
            </w:r>
            <w:r>
              <w:rPr>
                <w:rFonts w:hint="default" w:ascii="Times New Roman" w:hAnsi="Times New Roman" w:cs="Times New Roman" w:eastAsiaTheme="minorEastAsia"/>
                <w:b w:val="0"/>
                <w:bCs/>
                <w:color w:val="auto"/>
                <w:sz w:val="24"/>
                <w:u w:val="none"/>
              </w:rPr>
              <w:t>套自动卸粉器并控制气流倒灌，可以按需按规适时排放粉末，同时对粉末回收排放进行管理。</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left"/>
              <w:textAlignment w:val="auto"/>
              <w:rPr>
                <w:rFonts w:hint="default" w:ascii="Times New Roman" w:hAnsi="Times New Roman" w:cs="Times New Roman" w:eastAsiaTheme="minorEastAsia"/>
                <w:b w:val="0"/>
                <w:bCs/>
                <w:color w:val="auto"/>
                <w:kern w:val="0"/>
                <w:sz w:val="24"/>
                <w:u w:val="none"/>
              </w:rPr>
            </w:pPr>
            <w:r>
              <w:rPr>
                <w:rFonts w:hint="default" w:ascii="Times New Roman" w:hAnsi="Times New Roman" w:cs="Times New Roman" w:eastAsiaTheme="minorEastAsia"/>
                <w:b w:val="0"/>
                <w:bCs/>
                <w:color w:val="auto"/>
                <w:kern w:val="0"/>
                <w:sz w:val="24"/>
                <w:u w:val="none"/>
                <w:lang w:eastAsia="zh-CN"/>
              </w:rPr>
              <w:t>（</w:t>
            </w:r>
            <w:r>
              <w:rPr>
                <w:rFonts w:hint="default" w:ascii="Times New Roman" w:hAnsi="Times New Roman" w:cs="Times New Roman" w:eastAsiaTheme="minorEastAsia"/>
                <w:b w:val="0"/>
                <w:bCs/>
                <w:color w:val="auto"/>
                <w:kern w:val="0"/>
                <w:sz w:val="24"/>
                <w:u w:val="none"/>
                <w:lang w:val="en-US" w:eastAsia="zh-CN"/>
              </w:rPr>
              <w:t>3</w:t>
            </w:r>
            <w:r>
              <w:rPr>
                <w:rFonts w:hint="default" w:ascii="Times New Roman" w:hAnsi="Times New Roman" w:cs="Times New Roman" w:eastAsiaTheme="minorEastAsia"/>
                <w:b w:val="0"/>
                <w:bCs/>
                <w:color w:val="auto"/>
                <w:kern w:val="0"/>
                <w:sz w:val="24"/>
                <w:u w:val="none"/>
                <w:lang w:eastAsia="zh-CN"/>
              </w:rPr>
              <w:t>）</w:t>
            </w:r>
            <w:r>
              <w:rPr>
                <w:rFonts w:hint="default" w:ascii="Times New Roman" w:hAnsi="Times New Roman" w:cs="Times New Roman" w:eastAsiaTheme="minorEastAsia"/>
                <w:b w:val="0"/>
                <w:bCs/>
                <w:color w:val="auto"/>
                <w:kern w:val="0"/>
                <w:sz w:val="24"/>
                <w:u w:val="none"/>
              </w:rPr>
              <w:t>布袋除尘器--3级除尘</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left"/>
              <w:textAlignment w:val="auto"/>
              <w:rPr>
                <w:rFonts w:hint="default" w:ascii="Times New Roman" w:hAnsi="Times New Roman" w:cs="Times New Roman" w:eastAsiaTheme="minorEastAsia"/>
                <w:b w:val="0"/>
                <w:bCs/>
                <w:color w:val="auto"/>
                <w:kern w:val="0"/>
                <w:sz w:val="24"/>
                <w:u w:val="none"/>
              </w:rPr>
            </w:pPr>
            <w:r>
              <w:rPr>
                <w:rFonts w:hint="default" w:ascii="Times New Roman" w:hAnsi="Times New Roman" w:cs="Times New Roman" w:eastAsiaTheme="minorEastAsia"/>
                <w:b w:val="0"/>
                <w:bCs/>
                <w:color w:val="auto"/>
                <w:kern w:val="0"/>
                <w:sz w:val="24"/>
                <w:u w:val="none"/>
              </w:rPr>
              <w:t>含尘气体由进风口进入除尘器过滤室内，因气流体积突然扩张流速骤然降低，颗粒较大的灰尘在自身重量的作用下，从含尘气流中沉降到沉降室内，其余尘粒由于布袋的筛滤、碰撞、钩住、扩散、静电等各种效应的作用，被阻滞在布袋的外壁。净化的气体通过布袋进入清洁室，经过导风管到出风口排出。当滞阻在布袋外壁的尘粒不断增加时，除尘器阻力不断增大，为了保证除尘器的阻力控制在限定的范围内，由脉冲控制仪发出信号循序打开电磁脉冲阀，使气包内的压缩空气由喷吹管喷射到对应的导风管内（称为一次风），并在高速气流通过导风管时，诱导数倍于一次风的周围空气（称为二次风）经过清洁室进入布袋，造成布袋瞬间急剧膨胀、收缩，使积附在布袋外壁上多余的尘粒被清洗，落下的灰尘经排灰系统排出，使布袋得到清洗。</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left"/>
              <w:textAlignment w:val="auto"/>
              <w:rPr>
                <w:rFonts w:hint="default" w:ascii="Times New Roman" w:hAnsi="Times New Roman" w:cs="Times New Roman" w:eastAsiaTheme="minorEastAsia"/>
                <w:b w:val="0"/>
                <w:bCs/>
                <w:color w:val="auto"/>
                <w:sz w:val="24"/>
                <w:u w:val="none"/>
              </w:rPr>
            </w:pPr>
            <w:r>
              <w:rPr>
                <w:rFonts w:hint="default" w:ascii="Times New Roman" w:hAnsi="Times New Roman" w:cs="Times New Roman" w:eastAsiaTheme="minorEastAsia"/>
                <w:b w:val="0"/>
                <w:bCs/>
                <w:color w:val="auto"/>
                <w:sz w:val="24"/>
                <w:u w:val="none"/>
              </w:rPr>
              <w:t>粉末收集：配置两套自动卸粉器并控制气流倒灌，可以按需按规适时排放粉末，同时对粉末回收排放进行管理。</w:t>
            </w: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eastAsiaTheme="minorEastAsia"/>
                <w:b w:val="0"/>
                <w:bCs/>
                <w:color w:val="auto"/>
                <w:sz w:val="24"/>
                <w:u w:val="none"/>
                <w:shd w:val="clear" w:color="auto" w:fill="FFFFFF"/>
                <w:lang w:val="en-US" w:eastAsia="zh-CN"/>
              </w:rPr>
            </w:pPr>
            <w:r>
              <w:rPr>
                <w:rFonts w:hint="eastAsia" w:cs="Times New Roman" w:eastAsiaTheme="minorEastAsia"/>
                <w:b w:val="0"/>
                <w:bCs/>
                <w:color w:val="auto"/>
                <w:sz w:val="24"/>
                <w:u w:val="none"/>
                <w:shd w:val="clear" w:color="auto" w:fill="FFFFFF"/>
                <w:lang w:val="en-US" w:eastAsia="zh-CN"/>
              </w:rPr>
              <w:t>袋式除尘器工作运行图见下图4-2。</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left"/>
              <w:textAlignment w:val="auto"/>
              <w:rPr>
                <w:rFonts w:hint="default" w:ascii="Times New Roman" w:hAnsi="Times New Roman" w:cs="Times New Roman" w:eastAsiaTheme="minorEastAsia"/>
                <w:b w:val="0"/>
                <w:bCs/>
                <w:color w:val="auto"/>
                <w:kern w:val="0"/>
                <w:sz w:val="24"/>
                <w:u w:val="none"/>
                <w:lang w:eastAsia="zh-CN"/>
              </w:rPr>
            </w:pPr>
            <w:r>
              <w:rPr>
                <w:rFonts w:hint="default" w:ascii="Times New Roman" w:hAnsi="Times New Roman" w:cs="Times New Roman" w:eastAsiaTheme="minorEastAsia"/>
                <w:b w:val="0"/>
                <w:bCs/>
                <w:color w:val="auto"/>
                <w:sz w:val="24"/>
                <w:u w:val="none"/>
                <w:shd w:val="clear" w:color="auto" w:fill="FFFFFF"/>
              </w:rPr>
              <w:drawing>
                <wp:anchor distT="0" distB="0" distL="114300" distR="114300" simplePos="0" relativeHeight="251661312" behindDoc="1" locked="0" layoutInCell="1" allowOverlap="1">
                  <wp:simplePos x="0" y="0"/>
                  <wp:positionH relativeFrom="column">
                    <wp:posOffset>292100</wp:posOffset>
                  </wp:positionH>
                  <wp:positionV relativeFrom="paragraph">
                    <wp:posOffset>33655</wp:posOffset>
                  </wp:positionV>
                  <wp:extent cx="4620895" cy="2944495"/>
                  <wp:effectExtent l="0" t="0" r="8255" b="8255"/>
                  <wp:wrapNone/>
                  <wp:docPr id="51" name="图片 3" descr="滤筒除尘反吹远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 descr="滤筒除尘反吹远离"/>
                          <pic:cNvPicPr>
                            <a:picLocks noChangeAspect="1"/>
                          </pic:cNvPicPr>
                        </pic:nvPicPr>
                        <pic:blipFill>
                          <a:blip r:embed="rId9"/>
                          <a:srcRect l="4108" t="12699" r="4315"/>
                          <a:stretch>
                            <a:fillRect/>
                          </a:stretch>
                        </pic:blipFill>
                        <pic:spPr>
                          <a:xfrm>
                            <a:off x="0" y="0"/>
                            <a:ext cx="4620895" cy="294449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left"/>
              <w:textAlignment w:val="auto"/>
              <w:rPr>
                <w:rFonts w:hint="default" w:ascii="Times New Roman" w:hAnsi="Times New Roman" w:cs="Times New Roman" w:eastAsiaTheme="minorEastAsia"/>
                <w:b w:val="0"/>
                <w:bCs/>
                <w:color w:val="auto"/>
                <w:kern w:val="0"/>
                <w:sz w:val="24"/>
                <w:u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left"/>
              <w:textAlignment w:val="auto"/>
              <w:rPr>
                <w:rFonts w:hint="default" w:ascii="Times New Roman" w:hAnsi="Times New Roman" w:cs="Times New Roman" w:eastAsiaTheme="minorEastAsia"/>
                <w:b w:val="0"/>
                <w:bCs/>
                <w:color w:val="auto"/>
                <w:kern w:val="0"/>
                <w:sz w:val="24"/>
                <w:u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jc w:val="left"/>
              <w:textAlignment w:val="auto"/>
              <w:rPr>
                <w:rFonts w:hint="default" w:ascii="Times New Roman" w:hAnsi="Times New Roman" w:cs="Times New Roman" w:eastAsiaTheme="minorEastAsia"/>
                <w:b w:val="0"/>
                <w:bCs/>
                <w:color w:val="auto"/>
                <w:kern w:val="0"/>
                <w:sz w:val="24"/>
                <w:u w:val="none"/>
                <w:lang w:eastAsia="zh-CN"/>
              </w:rPr>
            </w:pPr>
          </w:p>
          <w:p>
            <w:pPr>
              <w:pStyle w:val="3"/>
              <w:rPr>
                <w:rFonts w:hint="default" w:ascii="Times New Roman" w:hAnsi="Times New Roman" w:cs="Times New Roman" w:eastAsiaTheme="minorEastAsia"/>
                <w:b w:val="0"/>
                <w:bCs/>
                <w:color w:val="auto"/>
                <w:kern w:val="0"/>
                <w:sz w:val="24"/>
                <w:u w:val="none"/>
                <w:lang w:eastAsia="zh-CN"/>
              </w:rPr>
            </w:pPr>
          </w:p>
          <w:p>
            <w:pPr>
              <w:rPr>
                <w:rFonts w:hint="default" w:ascii="Times New Roman" w:hAnsi="Times New Roman" w:cs="Times New Roman" w:eastAsiaTheme="minorEastAsia"/>
                <w:b w:val="0"/>
                <w:bCs/>
                <w:color w:val="auto"/>
                <w:kern w:val="0"/>
                <w:sz w:val="24"/>
                <w:u w:val="none"/>
                <w:lang w:eastAsia="zh-CN"/>
              </w:rPr>
            </w:pPr>
          </w:p>
          <w:p>
            <w:pPr>
              <w:pStyle w:val="3"/>
              <w:rPr>
                <w:rFonts w:hint="default" w:ascii="Times New Roman" w:hAnsi="Times New Roman" w:cs="Times New Roman" w:eastAsiaTheme="minorEastAsia"/>
                <w:b w:val="0"/>
                <w:bCs/>
                <w:color w:val="auto"/>
                <w:kern w:val="0"/>
                <w:sz w:val="24"/>
                <w:u w:val="none"/>
                <w:lang w:eastAsia="zh-CN"/>
              </w:rPr>
            </w:pPr>
          </w:p>
          <w:p>
            <w:pPr>
              <w:pStyle w:val="3"/>
              <w:rPr>
                <w:rFonts w:hint="default"/>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left"/>
              <w:textAlignment w:val="auto"/>
              <w:rPr>
                <w:rFonts w:hint="default" w:ascii="Times New Roman" w:hAnsi="Times New Roman" w:cs="Times New Roman" w:eastAsiaTheme="minorEastAsia"/>
                <w:b w:val="0"/>
                <w:bCs/>
                <w:color w:val="auto"/>
                <w:kern w:val="0"/>
                <w:sz w:val="24"/>
                <w:u w:val="none"/>
                <w:lang w:eastAsia="zh-CN"/>
              </w:rPr>
            </w:pPr>
          </w:p>
          <w:p>
            <w:pPr>
              <w:pStyle w:val="3"/>
              <w:numPr>
                <w:ilvl w:val="0"/>
                <w:numId w:val="0"/>
              </w:numPr>
              <w:ind w:firstLine="480"/>
              <w:jc w:val="center"/>
              <w:rPr>
                <w:rFonts w:hint="default" w:ascii="Times New Roman" w:hAnsi="Times New Roman" w:cs="Times New Roman" w:eastAsiaTheme="minorEastAsia"/>
                <w:b w:val="0"/>
                <w:bCs/>
                <w:color w:val="auto"/>
                <w:kern w:val="0"/>
                <w:sz w:val="24"/>
                <w:u w:val="none"/>
                <w:lang w:eastAsia="zh-CN"/>
              </w:rPr>
            </w:pPr>
            <w:r>
              <w:rPr>
                <w:rFonts w:hint="eastAsia"/>
                <w:b/>
                <w:bCs w:val="0"/>
                <w:sz w:val="24"/>
                <w:szCs w:val="24"/>
                <w:lang w:val="en-US" w:eastAsia="zh-CN"/>
              </w:rPr>
              <w:t xml:space="preserve">图4-2  袋式除尘器工作运行图  </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jc w:val="left"/>
              <w:textAlignment w:val="auto"/>
              <w:rPr>
                <w:rFonts w:hint="default" w:ascii="Times New Roman" w:hAnsi="Times New Roman" w:cs="Times New Roman" w:eastAsiaTheme="minorEastAsia"/>
                <w:b w:val="0"/>
                <w:bCs/>
                <w:color w:val="auto"/>
                <w:kern w:val="0"/>
                <w:sz w:val="24"/>
                <w:u w:val="none"/>
              </w:rPr>
            </w:pPr>
            <w:r>
              <w:rPr>
                <w:rFonts w:hint="default" w:ascii="Times New Roman" w:hAnsi="Times New Roman" w:cs="Times New Roman" w:eastAsiaTheme="minorEastAsia"/>
                <w:b w:val="0"/>
                <w:bCs/>
                <w:color w:val="auto"/>
                <w:kern w:val="0"/>
                <w:sz w:val="24"/>
                <w:u w:val="none"/>
                <w:lang w:eastAsia="zh-CN"/>
              </w:rPr>
              <w:t>（</w:t>
            </w:r>
            <w:r>
              <w:rPr>
                <w:rFonts w:hint="default" w:ascii="Times New Roman" w:hAnsi="Times New Roman" w:cs="Times New Roman" w:eastAsiaTheme="minorEastAsia"/>
                <w:b w:val="0"/>
                <w:bCs/>
                <w:color w:val="auto"/>
                <w:kern w:val="0"/>
                <w:sz w:val="24"/>
                <w:u w:val="none"/>
                <w:lang w:val="en-US" w:eastAsia="zh-CN"/>
              </w:rPr>
              <w:t>4</w:t>
            </w:r>
            <w:r>
              <w:rPr>
                <w:rFonts w:hint="default" w:ascii="Times New Roman" w:hAnsi="Times New Roman" w:cs="Times New Roman" w:eastAsiaTheme="minorEastAsia"/>
                <w:b w:val="0"/>
                <w:bCs/>
                <w:color w:val="auto"/>
                <w:kern w:val="0"/>
                <w:sz w:val="24"/>
                <w:u w:val="none"/>
                <w:lang w:eastAsia="zh-CN"/>
              </w:rPr>
              <w:t>）</w:t>
            </w:r>
            <w:r>
              <w:rPr>
                <w:rFonts w:hint="eastAsia" w:cs="Times New Roman" w:eastAsiaTheme="minorEastAsia"/>
                <w:b w:val="0"/>
                <w:bCs/>
                <w:color w:val="auto"/>
                <w:kern w:val="0"/>
                <w:sz w:val="24"/>
                <w:u w:val="none"/>
                <w:lang w:val="en-US" w:eastAsia="zh-CN"/>
              </w:rPr>
              <w:t>水激幕帘水洗收集系统</w:t>
            </w:r>
            <w:r>
              <w:rPr>
                <w:rFonts w:hint="default" w:ascii="Times New Roman" w:hAnsi="Times New Roman" w:cs="Times New Roman" w:eastAsiaTheme="minorEastAsia"/>
                <w:b w:val="0"/>
                <w:bCs/>
                <w:color w:val="auto"/>
                <w:kern w:val="0"/>
                <w:sz w:val="24"/>
                <w:u w:val="none"/>
              </w:rPr>
              <w:t>--4级除尘</w:t>
            </w:r>
          </w:p>
          <w:p>
            <w:pPr>
              <w:keepNext w:val="0"/>
              <w:keepLines w:val="0"/>
              <w:pageBreakBefore w:val="0"/>
              <w:widowControl w:val="0"/>
              <w:kinsoku/>
              <w:wordWrap/>
              <w:overflowPunct/>
              <w:topLinePunct w:val="0"/>
              <w:bidi w:val="0"/>
              <w:snapToGrid w:val="0"/>
              <w:spacing w:line="460" w:lineRule="exact"/>
              <w:ind w:firstLine="480" w:firstLineChars="200"/>
              <w:textAlignment w:val="auto"/>
              <w:rPr>
                <w:rFonts w:hint="default" w:ascii="Times New Roman" w:hAnsi="Times New Roman" w:cs="Times New Roman" w:eastAsiaTheme="minorEastAsia"/>
                <w:b w:val="0"/>
                <w:bCs/>
                <w:color w:val="auto"/>
                <w:sz w:val="24"/>
                <w:u w:val="none"/>
              </w:rPr>
            </w:pPr>
            <w:r>
              <w:rPr>
                <w:rFonts w:hint="default" w:ascii="Times New Roman" w:hAnsi="Times New Roman" w:cs="Times New Roman" w:eastAsiaTheme="minorEastAsia"/>
                <w:b w:val="0"/>
                <w:bCs/>
                <w:color w:val="auto"/>
                <w:sz w:val="24"/>
                <w:u w:val="none"/>
              </w:rPr>
              <w:t>原理：在高速气流的作用下，水箱中的水在激水口形成一个水幕，当有害的气流通过水幕时，气流被水冲洗，从而完成气流的净化。</w:t>
            </w:r>
          </w:p>
          <w:p>
            <w:pPr>
              <w:keepNext w:val="0"/>
              <w:keepLines w:val="0"/>
              <w:pageBreakBefore w:val="0"/>
              <w:widowControl w:val="0"/>
              <w:kinsoku/>
              <w:wordWrap/>
              <w:overflowPunct/>
              <w:topLinePunct w:val="0"/>
              <w:bidi w:val="0"/>
              <w:snapToGrid w:val="0"/>
              <w:spacing w:line="460" w:lineRule="exact"/>
              <w:ind w:firstLine="480" w:firstLineChars="200"/>
              <w:textAlignment w:val="auto"/>
              <w:rPr>
                <w:rFonts w:hint="default" w:ascii="Times New Roman" w:hAnsi="Times New Roman" w:cs="Times New Roman" w:eastAsiaTheme="minorEastAsia"/>
                <w:b w:val="0"/>
                <w:bCs/>
                <w:color w:val="auto"/>
                <w:sz w:val="24"/>
                <w:u w:val="none"/>
              </w:rPr>
            </w:pPr>
            <w:r>
              <w:rPr>
                <w:rFonts w:hint="default" w:ascii="Times New Roman" w:hAnsi="Times New Roman" w:cs="Times New Roman" w:eastAsiaTheme="minorEastAsia"/>
                <w:b w:val="0"/>
                <w:bCs/>
                <w:color w:val="auto"/>
                <w:sz w:val="24"/>
                <w:u w:val="none"/>
              </w:rPr>
              <w:t>本系统主要由室体、水箱、水激过滤器、气水分离装置、导流风机及电器控制箱等部件组成。</w:t>
            </w:r>
          </w:p>
          <w:p>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系统不仅不对外排水，还需要定期补水以补充气流带走的水份。</w:t>
            </w:r>
          </w:p>
          <w:p>
            <w:pPr>
              <w:pStyle w:val="3"/>
              <w:keepNext/>
              <w:keepLines/>
              <w:pageBreakBefore w:val="0"/>
              <w:widowControl w:val="0"/>
              <w:kinsoku/>
              <w:wordWrap/>
              <w:overflowPunct/>
              <w:topLinePunct w:val="0"/>
              <w:autoSpaceDE/>
              <w:autoSpaceDN/>
              <w:bidi w:val="0"/>
              <w:adjustRightInd/>
              <w:snapToGrid/>
              <w:spacing w:beforeLines="0" w:afterLines="0" w:line="460" w:lineRule="exact"/>
              <w:textAlignment w:val="auto"/>
              <w:rPr>
                <w:rFonts w:hint="eastAsia" w:asciiTheme="minorEastAsia" w:hAnsiTheme="minorEastAsia" w:eastAsiaTheme="minorEastAsia" w:cstheme="minorEastAsia"/>
                <w:b w:val="0"/>
                <w:bCs w:val="0"/>
                <w:sz w:val="24"/>
                <w:szCs w:val="24"/>
                <w:lang w:val="en-US" w:eastAsia="zh-CN"/>
              </w:rPr>
            </w:pPr>
            <w:r>
              <w:rPr>
                <w:rFonts w:hint="eastAsia" w:ascii="新宋体" w:hAnsi="新宋体" w:eastAsia="新宋体"/>
                <w:b/>
                <w:bCs/>
                <w:sz w:val="24"/>
                <w:lang w:val="en-US" w:eastAsia="zh-CN"/>
              </w:rPr>
              <w:t xml:space="preserve">    </w:t>
            </w:r>
            <w:r>
              <w:rPr>
                <w:rFonts w:hint="eastAsia" w:asciiTheme="minorEastAsia" w:hAnsiTheme="minorEastAsia" w:eastAsiaTheme="minorEastAsia" w:cstheme="minorEastAsia"/>
                <w:b w:val="0"/>
                <w:bCs w:val="0"/>
                <w:sz w:val="24"/>
                <w:szCs w:val="24"/>
                <w:lang w:val="en-US" w:eastAsia="zh-CN"/>
              </w:rPr>
              <w:t>综上，本项目利用“</w:t>
            </w:r>
            <w:r>
              <w:rPr>
                <w:rFonts w:hint="eastAsia" w:asciiTheme="minorEastAsia" w:hAnsiTheme="minorEastAsia" w:eastAsiaTheme="minorEastAsia" w:cstheme="minorEastAsia"/>
                <w:b w:val="0"/>
                <w:bCs w:val="0"/>
                <w:color w:val="auto"/>
                <w:sz w:val="24"/>
                <w:szCs w:val="24"/>
                <w:lang w:val="en-US" w:eastAsia="zh-CN"/>
              </w:rPr>
              <w:t>沉降室+旋风分选收集+布袋式除尘器+水激幕帘水洗收集+气水分离器</w:t>
            </w:r>
            <w:r>
              <w:rPr>
                <w:rFonts w:hint="eastAsia" w:asciiTheme="minorEastAsia" w:hAnsiTheme="minorEastAsia" w:eastAsiaTheme="minorEastAsia" w:cstheme="minorEastAsia"/>
                <w:b w:val="0"/>
                <w:bCs w:val="0"/>
                <w:sz w:val="24"/>
                <w:szCs w:val="24"/>
                <w:lang w:val="en-US" w:eastAsia="zh-CN"/>
              </w:rPr>
              <w:t>”处理喷锌废气是可行的。</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0"/>
              <w:jc w:val="both"/>
              <w:textAlignment w:val="auto"/>
              <w:rPr>
                <w:rFonts w:hint="default" w:ascii="Times New Roman" w:hAnsi="Times New Roman" w:eastAsia="宋体" w:cs="Times New Roman"/>
                <w:b/>
                <w:bCs/>
                <w:sz w:val="24"/>
                <w:szCs w:val="24"/>
              </w:rPr>
            </w:pPr>
            <w:r>
              <w:rPr>
                <w:rFonts w:hint="eastAsia" w:cs="Times New Roman"/>
                <w:b/>
                <w:bCs/>
                <w:sz w:val="24"/>
                <w:szCs w:val="24"/>
                <w:lang w:val="en-US" w:eastAsia="zh-CN"/>
              </w:rPr>
              <w:t>3</w:t>
            </w:r>
            <w:r>
              <w:rPr>
                <w:rFonts w:hint="eastAsia" w:ascii="Times New Roman" w:hAnsi="Times New Roman" w:cs="Times New Roman"/>
                <w:b/>
                <w:bCs/>
                <w:color w:val="auto"/>
                <w:sz w:val="24"/>
                <w:szCs w:val="24"/>
                <w:lang w:val="en-US" w:eastAsia="zh-CN"/>
              </w:rPr>
              <w:t>、</w:t>
            </w:r>
            <w:r>
              <w:rPr>
                <w:rFonts w:hint="default" w:ascii="Times New Roman" w:hAnsi="Times New Roman" w:eastAsia="宋体" w:cs="Times New Roman"/>
                <w:b/>
                <w:bCs/>
                <w:sz w:val="24"/>
                <w:szCs w:val="24"/>
              </w:rPr>
              <w:t>排气口设置情况及监测计划</w:t>
            </w:r>
          </w:p>
          <w:p>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根据《排污单位自行监测技术指南 总则》（HJ819-2017），制定本项目大气监测计划如下：</w:t>
            </w:r>
          </w:p>
          <w:p>
            <w:pPr>
              <w:bidi w:val="0"/>
              <w:spacing w:line="240" w:lineRule="auto"/>
              <w:jc w:val="center"/>
              <w:rPr>
                <w:rFonts w:hint="default" w:ascii="Times New Roman" w:hAnsi="Times New Roman" w:eastAsia="宋体" w:cs="Times New Roman"/>
                <w:b/>
                <w:bCs/>
                <w:sz w:val="24"/>
                <w:szCs w:val="24"/>
                <w:lang w:val="en-US"/>
              </w:rPr>
            </w:pPr>
            <w:r>
              <w:rPr>
                <w:rFonts w:hint="eastAsia" w:ascii="黑体" w:hAnsi="黑体" w:eastAsia="黑体" w:cs="黑体"/>
                <w:b w:val="0"/>
                <w:bCs w:val="0"/>
                <w:sz w:val="24"/>
                <w:szCs w:val="24"/>
                <w:lang w:val="en-US" w:eastAsia="zh-CN"/>
              </w:rPr>
              <w:t>表4-1  项目排气口设置及大气污染物监测计划</w:t>
            </w:r>
          </w:p>
          <w:tbl>
            <w:tblPr>
              <w:tblStyle w:val="10"/>
              <w:tblW w:w="830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Layout w:type="fixed"/>
              <w:tblCellMar>
                <w:top w:w="0" w:type="dxa"/>
                <w:left w:w="0" w:type="dxa"/>
                <w:bottom w:w="0" w:type="dxa"/>
                <w:right w:w="0" w:type="dxa"/>
              </w:tblCellMar>
            </w:tblPr>
            <w:tblGrid>
              <w:gridCol w:w="455"/>
              <w:gridCol w:w="672"/>
              <w:gridCol w:w="776"/>
              <w:gridCol w:w="507"/>
              <w:gridCol w:w="552"/>
              <w:gridCol w:w="567"/>
              <w:gridCol w:w="2551"/>
              <w:gridCol w:w="835"/>
              <w:gridCol w:w="716"/>
              <w:gridCol w:w="6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0" w:type="dxa"/>
                  <w:bottom w:w="0" w:type="dxa"/>
                  <w:right w:w="0" w:type="dxa"/>
                </w:tblCellMar>
              </w:tblPrEx>
              <w:trPr>
                <w:trHeight w:val="442" w:hRule="atLeast"/>
                <w:jc w:val="center"/>
              </w:trPr>
              <w:tc>
                <w:tcPr>
                  <w:tcW w:w="455" w:type="dxa"/>
                  <w:vMerge w:val="restart"/>
                  <w:tcBorders>
                    <w:tl2br w:val="nil"/>
                    <w:tr2bl w:val="nil"/>
                  </w:tcBorders>
                  <w:shd w:val="clear" w:color="auto" w:fill="auto"/>
                  <w:vAlign w:val="center"/>
                </w:tcPr>
                <w:p>
                  <w:pPr>
                    <w:bidi w:val="0"/>
                    <w:jc w:val="center"/>
                    <w:rPr>
                      <w:rFonts w:hint="default" w:ascii="Times New Roman" w:hAnsi="Times New Roman" w:eastAsia="宋体" w:cs="Times New Roman"/>
                      <w:b/>
                      <w:bCs/>
                      <w:color w:val="auto"/>
                      <w:sz w:val="21"/>
                      <w:szCs w:val="21"/>
                      <w:lang w:val="en-US"/>
                    </w:rPr>
                  </w:pPr>
                  <w:r>
                    <w:rPr>
                      <w:rFonts w:hint="default" w:ascii="Times New Roman" w:hAnsi="Times New Roman" w:eastAsia="宋体" w:cs="Times New Roman"/>
                      <w:b/>
                      <w:bCs/>
                      <w:color w:val="auto"/>
                      <w:sz w:val="21"/>
                      <w:szCs w:val="21"/>
                      <w:lang w:val="en-US" w:eastAsia="zh-CN"/>
                    </w:rPr>
                    <w:t>排放类别</w:t>
                  </w:r>
                </w:p>
              </w:tc>
              <w:tc>
                <w:tcPr>
                  <w:tcW w:w="3074" w:type="dxa"/>
                  <w:gridSpan w:val="5"/>
                  <w:tcBorders>
                    <w:tl2br w:val="nil"/>
                    <w:tr2bl w:val="nil"/>
                  </w:tcBorders>
                  <w:shd w:val="clear" w:color="auto" w:fill="auto"/>
                  <w:vAlign w:val="center"/>
                </w:tcPr>
                <w:p>
                  <w:pPr>
                    <w:bidi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排放口基本情况</w:t>
                  </w:r>
                </w:p>
              </w:tc>
              <w:tc>
                <w:tcPr>
                  <w:tcW w:w="2551" w:type="dxa"/>
                  <w:vMerge w:val="restart"/>
                  <w:tcBorders>
                    <w:tl2br w:val="nil"/>
                    <w:tr2bl w:val="nil"/>
                  </w:tcBorders>
                  <w:shd w:val="clear" w:color="auto" w:fill="auto"/>
                  <w:vAlign w:val="center"/>
                </w:tcPr>
                <w:p>
                  <w:pPr>
                    <w:bidi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排放标准</w:t>
                  </w:r>
                </w:p>
              </w:tc>
              <w:tc>
                <w:tcPr>
                  <w:tcW w:w="2220" w:type="dxa"/>
                  <w:gridSpan w:val="3"/>
                  <w:tcBorders>
                    <w:tl2br w:val="nil"/>
                    <w:tr2bl w:val="nil"/>
                  </w:tcBorders>
                  <w:shd w:val="clear" w:color="auto" w:fill="auto"/>
                  <w:vAlign w:val="center"/>
                </w:tcPr>
                <w:p>
                  <w:pPr>
                    <w:bidi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监测要求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42" w:hRule="atLeast"/>
                <w:jc w:val="center"/>
              </w:trPr>
              <w:tc>
                <w:tcPr>
                  <w:tcW w:w="455" w:type="dxa"/>
                  <w:vMerge w:val="continue"/>
                  <w:tcBorders>
                    <w:tl2br w:val="nil"/>
                    <w:tr2bl w:val="nil"/>
                  </w:tcBorders>
                  <w:shd w:val="clear" w:color="auto" w:fill="auto"/>
                  <w:vAlign w:val="center"/>
                </w:tcPr>
                <w:p>
                  <w:pPr>
                    <w:bidi w:val="0"/>
                    <w:jc w:val="center"/>
                    <w:rPr>
                      <w:rFonts w:hint="default" w:ascii="Times New Roman" w:hAnsi="Times New Roman" w:eastAsia="宋体" w:cs="Times New Roman"/>
                      <w:b/>
                      <w:bCs/>
                      <w:color w:val="auto"/>
                      <w:sz w:val="21"/>
                      <w:szCs w:val="21"/>
                      <w:lang w:val="en-US"/>
                    </w:rPr>
                  </w:pPr>
                </w:p>
              </w:tc>
              <w:tc>
                <w:tcPr>
                  <w:tcW w:w="672" w:type="dxa"/>
                  <w:tcBorders>
                    <w:tl2br w:val="nil"/>
                    <w:tr2bl w:val="nil"/>
                  </w:tcBorders>
                  <w:shd w:val="clear" w:color="auto" w:fill="auto"/>
                  <w:vAlign w:val="center"/>
                </w:tcPr>
                <w:p>
                  <w:pPr>
                    <w:bidi w:val="0"/>
                    <w:jc w:val="center"/>
                    <w:rPr>
                      <w:rFonts w:hint="default" w:ascii="Times New Roman" w:hAnsi="Times New Roman" w:eastAsia="宋体" w:cs="Times New Roman"/>
                      <w:b/>
                      <w:bCs/>
                      <w:color w:val="auto"/>
                      <w:sz w:val="21"/>
                      <w:szCs w:val="21"/>
                      <w:lang w:val="en-US"/>
                    </w:rPr>
                  </w:pPr>
                  <w:r>
                    <w:rPr>
                      <w:rFonts w:hint="default" w:ascii="Times New Roman" w:hAnsi="Times New Roman" w:eastAsia="宋体" w:cs="Times New Roman"/>
                      <w:b/>
                      <w:bCs/>
                      <w:color w:val="auto"/>
                      <w:sz w:val="21"/>
                      <w:szCs w:val="21"/>
                      <w:lang w:val="en-US" w:eastAsia="zh-CN"/>
                    </w:rPr>
                    <w:t>编号或名称</w:t>
                  </w:r>
                </w:p>
              </w:tc>
              <w:tc>
                <w:tcPr>
                  <w:tcW w:w="776" w:type="dxa"/>
                  <w:tcBorders>
                    <w:tl2br w:val="nil"/>
                    <w:tr2bl w:val="nil"/>
                  </w:tcBorders>
                  <w:shd w:val="clear" w:color="auto" w:fill="auto"/>
                  <w:vAlign w:val="center"/>
                </w:tcPr>
                <w:p>
                  <w:pPr>
                    <w:bidi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坐标</w:t>
                  </w:r>
                </w:p>
              </w:tc>
              <w:tc>
                <w:tcPr>
                  <w:tcW w:w="507" w:type="dxa"/>
                  <w:tcBorders>
                    <w:tl2br w:val="nil"/>
                    <w:tr2bl w:val="nil"/>
                  </w:tcBorders>
                  <w:shd w:val="clear" w:color="auto" w:fill="auto"/>
                  <w:vAlign w:val="center"/>
                </w:tcPr>
                <w:p>
                  <w:pPr>
                    <w:bidi w:val="0"/>
                    <w:jc w:val="center"/>
                    <w:rPr>
                      <w:rFonts w:hint="default" w:ascii="Times New Roman" w:hAnsi="Times New Roman" w:eastAsia="宋体" w:cs="Times New Roman"/>
                      <w:b/>
                      <w:bCs/>
                      <w:color w:val="auto"/>
                      <w:sz w:val="21"/>
                      <w:szCs w:val="21"/>
                      <w:lang w:val="en-US"/>
                    </w:rPr>
                  </w:pPr>
                  <w:r>
                    <w:rPr>
                      <w:rFonts w:hint="default" w:ascii="Times New Roman" w:hAnsi="Times New Roman" w:eastAsia="宋体" w:cs="Times New Roman"/>
                      <w:b/>
                      <w:bCs/>
                      <w:color w:val="auto"/>
                      <w:sz w:val="21"/>
                      <w:szCs w:val="21"/>
                      <w:lang w:val="en-US" w:eastAsia="zh-CN"/>
                    </w:rPr>
                    <w:t>高度m</w:t>
                  </w:r>
                </w:p>
              </w:tc>
              <w:tc>
                <w:tcPr>
                  <w:tcW w:w="552" w:type="dxa"/>
                  <w:tcBorders>
                    <w:tl2br w:val="nil"/>
                    <w:tr2bl w:val="nil"/>
                  </w:tcBorders>
                  <w:shd w:val="clear" w:color="auto" w:fill="auto"/>
                  <w:vAlign w:val="center"/>
                </w:tcPr>
                <w:p>
                  <w:pPr>
                    <w:bidi w:val="0"/>
                    <w:jc w:val="center"/>
                    <w:rPr>
                      <w:rFonts w:hint="default" w:ascii="Times New Roman" w:hAnsi="Times New Roman" w:eastAsia="宋体" w:cs="Times New Roman"/>
                      <w:b/>
                      <w:bCs/>
                      <w:color w:val="auto"/>
                      <w:sz w:val="21"/>
                      <w:szCs w:val="21"/>
                      <w:lang w:val="en-US"/>
                    </w:rPr>
                  </w:pPr>
                  <w:r>
                    <w:rPr>
                      <w:rFonts w:hint="default" w:ascii="Times New Roman" w:hAnsi="Times New Roman" w:eastAsia="宋体" w:cs="Times New Roman"/>
                      <w:b/>
                      <w:bCs/>
                      <w:color w:val="auto"/>
                      <w:sz w:val="21"/>
                      <w:szCs w:val="21"/>
                      <w:lang w:val="en-US" w:eastAsia="zh-CN"/>
                    </w:rPr>
                    <w:t>内径m</w:t>
                  </w:r>
                </w:p>
              </w:tc>
              <w:tc>
                <w:tcPr>
                  <w:tcW w:w="567" w:type="dxa"/>
                  <w:tcBorders>
                    <w:tl2br w:val="nil"/>
                    <w:tr2bl w:val="nil"/>
                  </w:tcBorders>
                  <w:shd w:val="clear" w:color="auto" w:fill="auto"/>
                  <w:vAlign w:val="center"/>
                </w:tcPr>
                <w:p>
                  <w:pPr>
                    <w:bidi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温度</w:t>
                  </w:r>
                </w:p>
                <w:p>
                  <w:pPr>
                    <w:bidi w:val="0"/>
                    <w:jc w:val="center"/>
                    <w:rPr>
                      <w:rFonts w:hint="default" w:ascii="Times New Roman" w:hAnsi="Times New Roman" w:eastAsia="宋体" w:cs="Times New Roman"/>
                      <w:b/>
                      <w:bCs/>
                      <w:color w:val="auto"/>
                      <w:sz w:val="21"/>
                      <w:szCs w:val="21"/>
                      <w:lang w:val="en-US"/>
                    </w:rPr>
                  </w:pPr>
                  <w:r>
                    <w:rPr>
                      <w:rFonts w:hint="default" w:ascii="Times New Roman" w:hAnsi="Times New Roman" w:eastAsia="宋体" w:cs="Times New Roman"/>
                      <w:b/>
                      <w:bCs/>
                      <w:color w:val="auto"/>
                      <w:sz w:val="21"/>
                      <w:szCs w:val="21"/>
                      <w:lang w:val="en-US" w:eastAsia="zh-CN"/>
                    </w:rPr>
                    <w:t>℃</w:t>
                  </w:r>
                </w:p>
              </w:tc>
              <w:tc>
                <w:tcPr>
                  <w:tcW w:w="2551" w:type="dxa"/>
                  <w:vMerge w:val="continue"/>
                  <w:tcBorders>
                    <w:tl2br w:val="nil"/>
                    <w:tr2bl w:val="nil"/>
                  </w:tcBorders>
                  <w:shd w:val="clear" w:color="auto" w:fill="auto"/>
                  <w:vAlign w:val="center"/>
                </w:tcPr>
                <w:p>
                  <w:pPr>
                    <w:bidi w:val="0"/>
                    <w:jc w:val="center"/>
                    <w:rPr>
                      <w:rFonts w:hint="default" w:ascii="Times New Roman" w:hAnsi="Times New Roman" w:eastAsia="宋体" w:cs="Times New Roman"/>
                      <w:b/>
                      <w:bCs/>
                      <w:color w:val="auto"/>
                      <w:sz w:val="21"/>
                      <w:szCs w:val="21"/>
                      <w:lang w:val="en-US" w:eastAsia="zh-CN"/>
                    </w:rPr>
                  </w:pPr>
                </w:p>
              </w:tc>
              <w:tc>
                <w:tcPr>
                  <w:tcW w:w="835" w:type="dxa"/>
                  <w:tcBorders>
                    <w:tl2br w:val="nil"/>
                    <w:tr2bl w:val="nil"/>
                  </w:tcBorders>
                  <w:shd w:val="clear" w:color="auto" w:fill="auto"/>
                  <w:vAlign w:val="center"/>
                </w:tcPr>
                <w:p>
                  <w:pPr>
                    <w:bidi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点位</w:t>
                  </w:r>
                </w:p>
              </w:tc>
              <w:tc>
                <w:tcPr>
                  <w:tcW w:w="716" w:type="dxa"/>
                  <w:tcBorders>
                    <w:tl2br w:val="nil"/>
                    <w:tr2bl w:val="nil"/>
                  </w:tcBorders>
                  <w:shd w:val="clear" w:color="auto" w:fill="auto"/>
                  <w:vAlign w:val="center"/>
                </w:tcPr>
                <w:p>
                  <w:pPr>
                    <w:bidi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因子</w:t>
                  </w:r>
                </w:p>
              </w:tc>
              <w:tc>
                <w:tcPr>
                  <w:tcW w:w="669" w:type="dxa"/>
                  <w:tcBorders>
                    <w:tl2br w:val="nil"/>
                    <w:tr2bl w:val="nil"/>
                  </w:tcBorders>
                  <w:shd w:val="clear" w:color="auto" w:fill="auto"/>
                  <w:vAlign w:val="center"/>
                </w:tcPr>
                <w:p>
                  <w:pPr>
                    <w:bidi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频次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42" w:hRule="atLeast"/>
                <w:jc w:val="center"/>
              </w:trPr>
              <w:tc>
                <w:tcPr>
                  <w:tcW w:w="455" w:type="dxa"/>
                  <w:tcBorders>
                    <w:tl2br w:val="nil"/>
                    <w:tr2bl w:val="nil"/>
                  </w:tcBorders>
                  <w:shd w:val="clear" w:color="auto" w:fill="auto"/>
                  <w:vAlign w:val="center"/>
                </w:tcPr>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有</w:t>
                  </w:r>
                </w:p>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组</w:t>
                  </w:r>
                </w:p>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织</w:t>
                  </w:r>
                </w:p>
              </w:tc>
              <w:tc>
                <w:tcPr>
                  <w:tcW w:w="672" w:type="dxa"/>
                  <w:tcBorders>
                    <w:tl2br w:val="nil"/>
                    <w:tr2bl w:val="nil"/>
                  </w:tcBorders>
                  <w:shd w:val="clear" w:color="auto" w:fill="auto"/>
                  <w:vAlign w:val="center"/>
                </w:tcPr>
                <w:p>
                  <w:pPr>
                    <w:bidi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DA001</w:t>
                  </w:r>
                </w:p>
              </w:tc>
              <w:tc>
                <w:tcPr>
                  <w:tcW w:w="776" w:type="dxa"/>
                  <w:tcBorders>
                    <w:tl2br w:val="nil"/>
                    <w:tr2bl w:val="nil"/>
                  </w:tcBorders>
                  <w:shd w:val="clear" w:color="auto" w:fill="auto"/>
                  <w:vAlign w:val="center"/>
                </w:tcPr>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E113°</w:t>
                  </w:r>
                  <w:r>
                    <w:rPr>
                      <w:rFonts w:hint="eastAsia" w:cs="Times New Roman"/>
                      <w:color w:val="auto"/>
                      <w:sz w:val="21"/>
                      <w:szCs w:val="21"/>
                      <w:lang w:val="en-US" w:eastAsia="zh-CN"/>
                    </w:rPr>
                    <w:t>52</w:t>
                  </w:r>
                  <w:r>
                    <w:rPr>
                      <w:rFonts w:hint="default"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22.819</w:t>
                  </w:r>
                  <w:r>
                    <w:rPr>
                      <w:rFonts w:hint="default" w:ascii="Times New Roman" w:hAnsi="Times New Roman" w:eastAsia="宋体" w:cs="Times New Roman"/>
                      <w:color w:val="auto"/>
                      <w:sz w:val="21"/>
                      <w:szCs w:val="21"/>
                      <w:lang w:val="en-US" w:eastAsia="zh-CN"/>
                    </w:rPr>
                    <w:t>˝</w:t>
                  </w:r>
                </w:p>
                <w:p>
                  <w:pPr>
                    <w:bidi w:val="0"/>
                    <w:jc w:val="center"/>
                    <w:rPr>
                      <w:rFonts w:hint="default" w:ascii="Times New Roman" w:hAnsi="Times New Roman" w:eastAsia="宋体" w:cs="Times New Roman"/>
                      <w:color w:val="auto"/>
                      <w:sz w:val="21"/>
                      <w:szCs w:val="21"/>
                      <w:lang w:val="en-US" w:eastAsia="zh-CN"/>
                    </w:rPr>
                  </w:pPr>
                </w:p>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N35°</w:t>
                  </w:r>
                  <w:r>
                    <w:rPr>
                      <w:rFonts w:hint="eastAsia" w:cs="Times New Roman"/>
                      <w:color w:val="auto"/>
                      <w:sz w:val="21"/>
                      <w:szCs w:val="21"/>
                      <w:lang w:val="en-US" w:eastAsia="zh-CN"/>
                    </w:rPr>
                    <w:t>15</w:t>
                  </w:r>
                  <w:r>
                    <w:rPr>
                      <w:rFonts w:hint="default"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28.127</w:t>
                  </w:r>
                  <w:r>
                    <w:rPr>
                      <w:rFonts w:hint="default" w:ascii="Times New Roman" w:hAnsi="Times New Roman" w:eastAsia="宋体" w:cs="Times New Roman"/>
                      <w:color w:val="auto"/>
                      <w:sz w:val="21"/>
                      <w:szCs w:val="21"/>
                      <w:lang w:val="en-US" w:eastAsia="zh-CN"/>
                    </w:rPr>
                    <w:t>˝</w:t>
                  </w:r>
                </w:p>
              </w:tc>
              <w:tc>
                <w:tcPr>
                  <w:tcW w:w="507" w:type="dxa"/>
                  <w:tcBorders>
                    <w:tl2br w:val="nil"/>
                    <w:tr2bl w:val="nil"/>
                  </w:tcBorders>
                  <w:shd w:val="clear" w:color="auto" w:fill="auto"/>
                  <w:vAlign w:val="center"/>
                </w:tcPr>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552" w:type="dxa"/>
                  <w:tcBorders>
                    <w:tl2br w:val="nil"/>
                    <w:tr2bl w:val="nil"/>
                  </w:tcBorders>
                  <w:shd w:val="clear" w:color="auto" w:fill="auto"/>
                  <w:vAlign w:val="center"/>
                </w:tcPr>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w:t>
                  </w:r>
                </w:p>
              </w:tc>
              <w:tc>
                <w:tcPr>
                  <w:tcW w:w="567" w:type="dxa"/>
                  <w:tcBorders>
                    <w:tl2br w:val="nil"/>
                    <w:tr2bl w:val="nil"/>
                  </w:tcBorders>
                  <w:shd w:val="clear" w:color="auto" w:fill="auto"/>
                  <w:vAlign w:val="center"/>
                </w:tcPr>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w:t>
                  </w:r>
                </w:p>
              </w:tc>
              <w:tc>
                <w:tcPr>
                  <w:tcW w:w="2551" w:type="dxa"/>
                  <w:tcBorders>
                    <w:tl2br w:val="nil"/>
                    <w:tr2bl w:val="nil"/>
                  </w:tcBorders>
                  <w:shd w:val="clear" w:color="auto" w:fill="auto"/>
                  <w:vAlign w:val="center"/>
                </w:tcPr>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《大气污染物综合排放标准》（GB16297-1996）表2二级标准、《新乡市生态环境局关于进一步规范工业企业颗粒物排放限值的通知》</w:t>
                  </w:r>
                </w:p>
              </w:tc>
              <w:tc>
                <w:tcPr>
                  <w:tcW w:w="835" w:type="dxa"/>
                  <w:tcBorders>
                    <w:tl2br w:val="nil"/>
                    <w:tr2bl w:val="nil"/>
                  </w:tcBorders>
                  <w:shd w:val="clear" w:color="auto" w:fill="auto"/>
                  <w:vAlign w:val="center"/>
                </w:tcPr>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袋式除尘器出口</w:t>
                  </w:r>
                </w:p>
              </w:tc>
              <w:tc>
                <w:tcPr>
                  <w:tcW w:w="716" w:type="dxa"/>
                  <w:tcBorders>
                    <w:tl2br w:val="nil"/>
                    <w:tr2bl w:val="nil"/>
                  </w:tcBorders>
                  <w:shd w:val="clear" w:color="auto" w:fill="auto"/>
                  <w:vAlign w:val="center"/>
                </w:tcPr>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669" w:type="dxa"/>
                  <w:tcBorders>
                    <w:tl2br w:val="nil"/>
                    <w:tr2bl w:val="nil"/>
                  </w:tcBorders>
                  <w:shd w:val="clear" w:color="auto" w:fill="auto"/>
                  <w:vAlign w:val="center"/>
                </w:tcPr>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42" w:hRule="atLeast"/>
                <w:jc w:val="center"/>
              </w:trPr>
              <w:tc>
                <w:tcPr>
                  <w:tcW w:w="455" w:type="dxa"/>
                  <w:tcBorders>
                    <w:tl2br w:val="nil"/>
                    <w:tr2bl w:val="nil"/>
                  </w:tcBorders>
                  <w:shd w:val="clear" w:color="auto" w:fill="auto"/>
                  <w:vAlign w:val="center"/>
                </w:tcPr>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w:t>
                  </w:r>
                </w:p>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组</w:t>
                  </w:r>
                </w:p>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织</w:t>
                  </w:r>
                </w:p>
              </w:tc>
              <w:tc>
                <w:tcPr>
                  <w:tcW w:w="672" w:type="dxa"/>
                  <w:tcBorders>
                    <w:tl2br w:val="nil"/>
                    <w:tr2bl w:val="nil"/>
                  </w:tcBorders>
                  <w:shd w:val="clear" w:color="auto" w:fill="auto"/>
                  <w:vAlign w:val="center"/>
                </w:tcPr>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厂界无组织</w:t>
                  </w:r>
                </w:p>
              </w:tc>
              <w:tc>
                <w:tcPr>
                  <w:tcW w:w="776" w:type="dxa"/>
                  <w:tcBorders>
                    <w:tl2br w:val="nil"/>
                    <w:tr2bl w:val="nil"/>
                  </w:tcBorders>
                  <w:shd w:val="clear" w:color="auto" w:fill="auto"/>
                  <w:vAlign w:val="center"/>
                </w:tcPr>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507" w:type="dxa"/>
                  <w:tcBorders>
                    <w:tl2br w:val="nil"/>
                    <w:tr2bl w:val="nil"/>
                  </w:tcBorders>
                  <w:shd w:val="clear" w:color="auto" w:fill="auto"/>
                  <w:vAlign w:val="center"/>
                </w:tcPr>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552" w:type="dxa"/>
                  <w:tcBorders>
                    <w:tl2br w:val="nil"/>
                    <w:tr2bl w:val="nil"/>
                  </w:tcBorders>
                  <w:shd w:val="clear" w:color="auto" w:fill="auto"/>
                  <w:vAlign w:val="center"/>
                </w:tcPr>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567" w:type="dxa"/>
                  <w:tcBorders>
                    <w:tl2br w:val="nil"/>
                    <w:tr2bl w:val="nil"/>
                  </w:tcBorders>
                  <w:shd w:val="clear" w:color="auto" w:fill="auto"/>
                  <w:vAlign w:val="center"/>
                </w:tcPr>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2551" w:type="dxa"/>
                  <w:tcBorders>
                    <w:tl2br w:val="nil"/>
                    <w:tr2bl w:val="nil"/>
                  </w:tcBorders>
                  <w:shd w:val="clear" w:color="auto" w:fill="auto"/>
                  <w:vAlign w:val="center"/>
                </w:tcPr>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《大气污染物综合排放标准》（GB16297-1996）表2二级标准、《新乡市生态环境局关于进一步规范工业企业颗粒物排放限值的通知》</w:t>
                  </w:r>
                </w:p>
              </w:tc>
              <w:tc>
                <w:tcPr>
                  <w:tcW w:w="835" w:type="dxa"/>
                  <w:tcBorders>
                    <w:tl2br w:val="nil"/>
                    <w:tr2bl w:val="nil"/>
                  </w:tcBorders>
                  <w:shd w:val="clear" w:color="auto" w:fill="auto"/>
                  <w:vAlign w:val="center"/>
                </w:tcPr>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上风向1 个监测点，下风向3个监测点</w:t>
                  </w:r>
                </w:p>
              </w:tc>
              <w:tc>
                <w:tcPr>
                  <w:tcW w:w="716" w:type="dxa"/>
                  <w:tcBorders>
                    <w:tl2br w:val="nil"/>
                    <w:tr2bl w:val="nil"/>
                  </w:tcBorders>
                  <w:shd w:val="clear" w:color="auto" w:fill="auto"/>
                  <w:vAlign w:val="center"/>
                </w:tcPr>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669" w:type="dxa"/>
                  <w:tcBorders>
                    <w:tl2br w:val="nil"/>
                    <w:tr2bl w:val="nil"/>
                  </w:tcBorders>
                  <w:shd w:val="clear" w:color="auto" w:fill="auto"/>
                  <w:vAlign w:val="center"/>
                </w:tcPr>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1次/年</w:t>
                  </w:r>
                </w:p>
              </w:tc>
            </w:tr>
          </w:tbl>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baseline"/>
              <w:rPr>
                <w:rFonts w:hint="default" w:ascii="Times New Roman" w:hAnsi="Times New Roman" w:cs="Times New Roman"/>
                <w:b/>
                <w:bCs/>
                <w:color w:val="auto"/>
                <w:sz w:val="24"/>
                <w:szCs w:val="24"/>
                <w:lang w:val="en-US" w:eastAsia="zh-CN"/>
              </w:rPr>
            </w:pPr>
            <w:r>
              <w:rPr>
                <w:rFonts w:hint="eastAsia" w:cs="Times New Roman"/>
                <w:b/>
                <w:bCs/>
                <w:color w:val="auto"/>
                <w:sz w:val="24"/>
                <w:szCs w:val="24"/>
                <w:lang w:val="en-US" w:eastAsia="zh-CN"/>
              </w:rPr>
              <w:t>（</w:t>
            </w:r>
            <w:r>
              <w:rPr>
                <w:rFonts w:hint="eastAsia" w:ascii="Times New Roman" w:hAnsi="Times New Roman" w:cs="Times New Roman"/>
                <w:b/>
                <w:bCs/>
                <w:color w:val="auto"/>
                <w:sz w:val="24"/>
                <w:szCs w:val="24"/>
                <w:lang w:val="en-US" w:eastAsia="zh-CN"/>
              </w:rPr>
              <w:t>二</w:t>
            </w:r>
            <w:r>
              <w:rPr>
                <w:rFonts w:hint="eastAsia" w:cs="Times New Roman"/>
                <w:b/>
                <w:bCs/>
                <w:color w:val="auto"/>
                <w:sz w:val="24"/>
                <w:szCs w:val="24"/>
                <w:lang w:val="en-US" w:eastAsia="zh-CN"/>
              </w:rPr>
              <w:t>）</w:t>
            </w:r>
            <w:r>
              <w:rPr>
                <w:rFonts w:hint="default" w:ascii="Times New Roman" w:hAnsi="Times New Roman" w:cs="Times New Roman"/>
                <w:b/>
                <w:bCs/>
                <w:color w:val="auto"/>
                <w:sz w:val="24"/>
                <w:szCs w:val="24"/>
                <w:lang w:val="en-US" w:eastAsia="zh-CN"/>
              </w:rPr>
              <w:t>水环境影响分析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color w:val="0C0C0C"/>
                <w:sz w:val="24"/>
                <w:szCs w:val="24"/>
              </w:rPr>
            </w:pPr>
            <w:r>
              <w:rPr>
                <w:rFonts w:hint="default" w:ascii="Times New Roman" w:hAnsi="Times New Roman" w:eastAsia="宋体" w:cs="Times New Roman"/>
                <w:color w:val="0C0C0C"/>
                <w:sz w:val="24"/>
                <w:szCs w:val="24"/>
                <w:lang w:val="en-US" w:eastAsia="zh-CN"/>
              </w:rPr>
              <w:t>本</w:t>
            </w:r>
            <w:r>
              <w:rPr>
                <w:rFonts w:hint="default" w:ascii="Times New Roman" w:hAnsi="Times New Roman" w:eastAsia="宋体" w:cs="Times New Roman"/>
                <w:color w:val="0C0C0C"/>
                <w:sz w:val="24"/>
                <w:szCs w:val="24"/>
              </w:rPr>
              <w:t>项目</w:t>
            </w:r>
            <w:r>
              <w:rPr>
                <w:rFonts w:hint="default" w:ascii="Times New Roman" w:hAnsi="Times New Roman" w:eastAsia="宋体" w:cs="Times New Roman"/>
                <w:color w:val="0C0C0C"/>
                <w:sz w:val="24"/>
                <w:szCs w:val="24"/>
                <w:highlight w:val="none"/>
                <w:lang w:val="en-US" w:eastAsia="zh-CN"/>
              </w:rPr>
              <w:t>无生产废水，</w:t>
            </w:r>
            <w:r>
              <w:rPr>
                <w:rFonts w:hint="eastAsia" w:ascii="Times New Roman" w:hAnsi="Times New Roman" w:eastAsia="宋体" w:cs="Times New Roman"/>
                <w:color w:val="0C0C0C"/>
                <w:sz w:val="24"/>
                <w:szCs w:val="24"/>
                <w:lang w:val="en-US" w:eastAsia="zh-CN"/>
              </w:rPr>
              <w:t>冷却水循环使用不外排</w:t>
            </w:r>
            <w:r>
              <w:rPr>
                <w:rFonts w:hint="eastAsia" w:cs="Times New Roman"/>
                <w:color w:val="0C0C0C"/>
                <w:sz w:val="24"/>
                <w:szCs w:val="24"/>
                <w:lang w:val="en-US" w:eastAsia="zh-CN"/>
              </w:rPr>
              <w:t>；环保设施用水定期添加不外排；</w:t>
            </w:r>
            <w:r>
              <w:rPr>
                <w:rFonts w:hint="default" w:ascii="Times New Roman" w:hAnsi="Times New Roman" w:eastAsia="宋体" w:cs="Times New Roman"/>
                <w:color w:val="0C0C0C"/>
                <w:sz w:val="24"/>
                <w:szCs w:val="24"/>
                <w:highlight w:val="none"/>
                <w:lang w:val="en-US" w:eastAsia="zh-CN"/>
              </w:rPr>
              <w:t>生活污水</w:t>
            </w:r>
            <w:r>
              <w:rPr>
                <w:rFonts w:hint="eastAsia" w:ascii="Times New Roman" w:hAnsi="Times New Roman" w:eastAsia="宋体" w:cs="Times New Roman"/>
                <w:color w:val="0C0C0C"/>
                <w:kern w:val="0"/>
                <w:sz w:val="24"/>
                <w:szCs w:val="24"/>
                <w:lang w:val="en-US" w:eastAsia="zh-CN"/>
              </w:rPr>
              <w:t>经化粪池</w:t>
            </w:r>
            <w:r>
              <w:rPr>
                <w:rFonts w:hint="eastAsia" w:ascii="Times New Roman" w:hAnsi="Times New Roman" w:eastAsia="宋体" w:cs="Times New Roman"/>
                <w:color w:val="0C0C0C"/>
                <w:sz w:val="24"/>
                <w:szCs w:val="24"/>
                <w:u w:val="none"/>
                <w:lang w:val="en-US" w:eastAsia="zh-CN"/>
              </w:rPr>
              <w:t>处理后入污水管网</w:t>
            </w:r>
            <w:r>
              <w:rPr>
                <w:rFonts w:hint="eastAsia" w:cs="Times New Roman"/>
                <w:color w:val="0C0C0C"/>
                <w:sz w:val="24"/>
                <w:szCs w:val="24"/>
                <w:u w:val="none"/>
                <w:lang w:val="en-US" w:eastAsia="zh-CN"/>
              </w:rPr>
              <w:t>进入贾屯污水处理厂处理</w:t>
            </w:r>
            <w:r>
              <w:rPr>
                <w:rFonts w:hint="default" w:ascii="Times New Roman" w:hAnsi="Times New Roman" w:eastAsia="宋体" w:cs="Times New Roman"/>
                <w:color w:val="0C0C0C"/>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right="0" w:firstLine="482" w:firstLineChars="200"/>
              <w:textAlignment w:val="auto"/>
              <w:outlineLvl w:val="9"/>
              <w:rPr>
                <w:rFonts w:hint="default" w:ascii="Times New Roman" w:hAnsi="Times New Roman" w:eastAsia="宋体" w:cs="Times New Roman"/>
                <w:b/>
                <w:bCs/>
                <w:color w:val="0C0C0C"/>
                <w:sz w:val="24"/>
                <w:szCs w:val="24"/>
                <w:lang w:val="en-US" w:eastAsia="zh-CN"/>
              </w:rPr>
            </w:pPr>
            <w:r>
              <w:rPr>
                <w:rFonts w:hint="eastAsia" w:ascii="Times New Roman" w:hAnsi="Times New Roman" w:eastAsia="宋体" w:cs="Times New Roman"/>
                <w:b/>
                <w:bCs/>
                <w:color w:val="0C0C0C"/>
                <w:sz w:val="24"/>
                <w:szCs w:val="24"/>
                <w:lang w:val="en-US" w:eastAsia="zh-CN"/>
              </w:rPr>
              <w:t>1、废水源强分析</w:t>
            </w:r>
          </w:p>
          <w:p>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outlineLvl w:val="9"/>
              <w:rPr>
                <w:rFonts w:hint="eastAsia" w:cs="Times New Roman"/>
                <w:color w:val="0C0C0C"/>
                <w:sz w:val="24"/>
                <w:szCs w:val="24"/>
                <w:lang w:val="en-US" w:eastAsia="zh-CN"/>
              </w:rPr>
            </w:pPr>
            <w:r>
              <w:rPr>
                <w:rFonts w:hint="default" w:ascii="Times New Roman" w:hAnsi="Times New Roman" w:eastAsia="宋体" w:cs="Times New Roman"/>
                <w:color w:val="0C0C0C"/>
                <w:sz w:val="24"/>
                <w:szCs w:val="24"/>
                <w:lang w:val="en-US" w:eastAsia="zh-CN"/>
              </w:rPr>
              <w:t>（1）生活污水</w:t>
            </w:r>
          </w:p>
          <w:p>
            <w:pPr>
              <w:keepNext w:val="0"/>
              <w:keepLines w:val="0"/>
              <w:pageBreakBefore w:val="0"/>
              <w:widowControl w:val="0"/>
              <w:suppressLineNumbers w:val="0"/>
              <w:tabs>
                <w:tab w:val="left" w:pos="360"/>
              </w:tabs>
              <w:kinsoku/>
              <w:wordWrap/>
              <w:overflowPunct/>
              <w:topLinePunct w:val="0"/>
              <w:autoSpaceDE/>
              <w:autoSpaceDN/>
              <w:bidi w:val="0"/>
              <w:adjustRightInd/>
              <w:snapToGrid/>
              <w:spacing w:beforeAutospacing="0" w:after="0" w:afterAutospacing="0" w:line="480" w:lineRule="exact"/>
              <w:ind w:left="0" w:right="0" w:firstLine="482"/>
              <w:textAlignment w:val="auto"/>
              <w:rPr>
                <w:rFonts w:hint="default" w:ascii="Times New Roman" w:hAnsi="Times New Roman" w:eastAsia="宋体" w:cs="Times New Roman"/>
                <w:b w:val="0"/>
                <w:bCs/>
                <w:color w:val="FF0000"/>
                <w:sz w:val="24"/>
                <w:szCs w:val="24"/>
                <w:u w:val="none"/>
                <w:lang w:val="en-US"/>
              </w:rPr>
            </w:pPr>
            <w:r>
              <w:rPr>
                <w:rFonts w:hint="eastAsia" w:cs="Times New Roman"/>
                <w:color w:val="0C0C0C"/>
                <w:sz w:val="24"/>
                <w:szCs w:val="24"/>
                <w:lang w:val="en-US" w:eastAsia="zh-CN"/>
              </w:rPr>
              <w:t>由于企业的环保意识的提升，企业现节约用水，根据</w:t>
            </w:r>
            <w:r>
              <w:rPr>
                <w:rFonts w:hint="eastAsia" w:ascii="Times New Roman" w:hAnsi="Times New Roman" w:eastAsia="宋体" w:cs="Times New Roman"/>
                <w:color w:val="0C0C0C"/>
                <w:sz w:val="24"/>
                <w:szCs w:val="24"/>
                <w:lang w:val="en-US" w:eastAsia="zh-CN"/>
              </w:rPr>
              <w:t>企业实际情况</w:t>
            </w:r>
            <w:r>
              <w:rPr>
                <w:rFonts w:hint="eastAsia" w:cs="Times New Roman"/>
                <w:color w:val="0C0C0C"/>
                <w:sz w:val="24"/>
                <w:szCs w:val="24"/>
                <w:lang w:val="en-US" w:eastAsia="zh-CN"/>
              </w:rPr>
              <w:t>，</w:t>
            </w:r>
            <w:r>
              <w:rPr>
                <w:rFonts w:hint="eastAsia" w:ascii="Times New Roman" w:hAnsi="Times New Roman" w:eastAsia="宋体" w:cs="Times New Roman"/>
                <w:color w:val="0C0C0C"/>
                <w:sz w:val="24"/>
                <w:szCs w:val="24"/>
                <w:lang w:val="en-US" w:eastAsia="zh-CN"/>
              </w:rPr>
              <w:t>参照《工业与城镇生活用水定额》（DB41/T 385-2020）</w:t>
            </w:r>
            <w:r>
              <w:rPr>
                <w:rFonts w:hint="default" w:ascii="Times New Roman" w:hAnsi="Times New Roman" w:eastAsia="宋体" w:cs="Times New Roman"/>
                <w:color w:val="0C0C0C"/>
                <w:sz w:val="24"/>
                <w:szCs w:val="24"/>
                <w:lang w:val="en-US" w:eastAsia="zh-CN"/>
              </w:rPr>
              <w:t>用水定额</w:t>
            </w:r>
            <w:r>
              <w:rPr>
                <w:rFonts w:hint="eastAsia" w:ascii="Times New Roman" w:hAnsi="Times New Roman" w:eastAsia="宋体" w:cs="Times New Roman"/>
                <w:color w:val="0C0C0C"/>
                <w:sz w:val="24"/>
                <w:szCs w:val="24"/>
                <w:lang w:val="en-US" w:eastAsia="zh-CN"/>
              </w:rPr>
              <w:t>以</w:t>
            </w:r>
            <w:r>
              <w:rPr>
                <w:rFonts w:hint="eastAsia" w:eastAsia="宋体" w:cs="Times New Roman"/>
                <w:color w:val="0C0C0C"/>
                <w:sz w:val="24"/>
                <w:szCs w:val="24"/>
                <w:lang w:val="en-US" w:eastAsia="zh-CN"/>
              </w:rPr>
              <w:t>30L</w:t>
            </w:r>
            <w:r>
              <w:rPr>
                <w:rFonts w:hint="default" w:ascii="Times New Roman" w:hAnsi="Times New Roman" w:eastAsia="宋体" w:cs="Times New Roman"/>
                <w:color w:val="0C0C0C"/>
                <w:kern w:val="0"/>
                <w:sz w:val="24"/>
                <w:szCs w:val="24"/>
                <w:u w:val="none"/>
              </w:rPr>
              <w:t>/</w:t>
            </w:r>
            <w:r>
              <w:rPr>
                <w:rFonts w:hint="default" w:ascii="Times New Roman" w:hAnsi="Times New Roman" w:eastAsia="宋体" w:cs="Times New Roman"/>
                <w:color w:val="0C0C0C"/>
                <w:sz w:val="24"/>
                <w:szCs w:val="24"/>
                <w:lang w:val="en-US" w:eastAsia="zh-CN"/>
              </w:rPr>
              <w:t>（人·</w:t>
            </w:r>
            <w:r>
              <w:rPr>
                <w:rFonts w:hint="eastAsia" w:cs="Times New Roman"/>
                <w:color w:val="0C0C0C"/>
                <w:sz w:val="24"/>
                <w:szCs w:val="24"/>
                <w:lang w:val="en-US" w:eastAsia="zh-CN"/>
              </w:rPr>
              <w:t>d</w:t>
            </w:r>
            <w:r>
              <w:rPr>
                <w:rFonts w:hint="default" w:ascii="Times New Roman" w:hAnsi="Times New Roman" w:eastAsia="宋体" w:cs="Times New Roman"/>
                <w:color w:val="0C0C0C"/>
                <w:sz w:val="24"/>
                <w:szCs w:val="24"/>
                <w:lang w:val="en-US" w:eastAsia="zh-CN"/>
              </w:rPr>
              <w:t>）</w:t>
            </w:r>
            <w:r>
              <w:rPr>
                <w:rFonts w:hint="eastAsia" w:ascii="Times New Roman" w:hAnsi="Times New Roman" w:eastAsia="宋体" w:cs="Times New Roman"/>
                <w:color w:val="0C0C0C"/>
                <w:sz w:val="24"/>
                <w:szCs w:val="24"/>
                <w:lang w:val="en-US" w:eastAsia="zh-CN"/>
              </w:rPr>
              <w:t>计</w:t>
            </w:r>
            <w:r>
              <w:rPr>
                <w:rFonts w:hint="default" w:ascii="Times New Roman" w:hAnsi="Times New Roman" w:eastAsia="宋体" w:cs="Times New Roman"/>
                <w:color w:val="0C0C0C"/>
                <w:sz w:val="24"/>
                <w:szCs w:val="24"/>
                <w:lang w:val="en-US" w:eastAsia="zh-CN"/>
              </w:rPr>
              <w:t>，则年用新水</w:t>
            </w:r>
            <w:r>
              <w:rPr>
                <w:rFonts w:hint="eastAsia" w:cs="Times New Roman"/>
                <w:color w:val="0C0C0C"/>
                <w:sz w:val="24"/>
                <w:szCs w:val="24"/>
                <w:lang w:val="en-US" w:eastAsia="zh-CN"/>
              </w:rPr>
              <w:t>270t</w:t>
            </w:r>
            <w:r>
              <w:rPr>
                <w:rFonts w:hint="default" w:ascii="Times New Roman" w:hAnsi="Times New Roman" w:eastAsia="宋体" w:cs="Times New Roman"/>
                <w:color w:val="0C0C0C"/>
                <w:sz w:val="24"/>
                <w:szCs w:val="24"/>
                <w:lang w:val="en-US" w:eastAsia="zh-CN"/>
              </w:rPr>
              <w:t>/a。</w:t>
            </w:r>
            <w:r>
              <w:rPr>
                <w:rFonts w:hint="default" w:ascii="Times New Roman" w:hAnsi="Times New Roman" w:eastAsia="宋体" w:cs="Times New Roman"/>
                <w:color w:val="0C0C0C"/>
                <w:kern w:val="0"/>
                <w:sz w:val="24"/>
                <w:szCs w:val="24"/>
                <w:u w:val="none"/>
                <w:lang w:val="en-US" w:eastAsia="zh-CN"/>
              </w:rPr>
              <w:t>排污系数</w:t>
            </w:r>
            <w:r>
              <w:rPr>
                <w:rFonts w:hint="eastAsia" w:eastAsia="宋体" w:cs="Times New Roman"/>
                <w:color w:val="0C0C0C"/>
                <w:kern w:val="0"/>
                <w:sz w:val="24"/>
                <w:szCs w:val="24"/>
                <w:u w:val="none"/>
                <w:lang w:val="en-US" w:eastAsia="zh-CN"/>
              </w:rPr>
              <w:t>按</w:t>
            </w:r>
            <w:r>
              <w:rPr>
                <w:rFonts w:hint="default" w:ascii="Times New Roman" w:hAnsi="Times New Roman" w:eastAsia="宋体" w:cs="Times New Roman"/>
                <w:color w:val="0C0C0C"/>
                <w:kern w:val="0"/>
                <w:sz w:val="24"/>
                <w:szCs w:val="24"/>
                <w:u w:val="none"/>
                <w:lang w:val="en-US" w:eastAsia="zh-CN"/>
              </w:rPr>
              <w:t>0.8</w:t>
            </w:r>
            <w:r>
              <w:rPr>
                <w:rFonts w:hint="eastAsia" w:eastAsia="宋体" w:cs="Times New Roman"/>
                <w:color w:val="0C0C0C"/>
                <w:kern w:val="0"/>
                <w:sz w:val="24"/>
                <w:szCs w:val="24"/>
                <w:u w:val="none"/>
                <w:lang w:val="en-US" w:eastAsia="zh-CN"/>
              </w:rPr>
              <w:t>计算</w:t>
            </w:r>
            <w:r>
              <w:rPr>
                <w:rFonts w:hint="default" w:ascii="Times New Roman" w:hAnsi="Times New Roman" w:eastAsia="宋体" w:cs="Times New Roman"/>
                <w:color w:val="0C0C0C"/>
                <w:kern w:val="0"/>
                <w:sz w:val="24"/>
                <w:szCs w:val="24"/>
                <w:u w:val="none"/>
                <w:lang w:val="en-US" w:eastAsia="zh-CN"/>
              </w:rPr>
              <w:t>，则生活污水产生量为</w:t>
            </w:r>
            <w:r>
              <w:rPr>
                <w:rFonts w:hint="eastAsia" w:cs="Times New Roman"/>
                <w:color w:val="0C0C0C"/>
                <w:kern w:val="0"/>
                <w:sz w:val="24"/>
                <w:szCs w:val="24"/>
                <w:u w:val="none"/>
                <w:lang w:val="en-US" w:eastAsia="zh-CN"/>
              </w:rPr>
              <w:t>216t</w:t>
            </w:r>
            <w:r>
              <w:rPr>
                <w:rFonts w:hint="default" w:ascii="Times New Roman" w:hAnsi="Times New Roman" w:eastAsia="宋体" w:cs="Times New Roman"/>
                <w:color w:val="0C0C0C"/>
                <w:kern w:val="0"/>
                <w:sz w:val="24"/>
                <w:szCs w:val="24"/>
                <w:u w:val="none"/>
              </w:rPr>
              <w:t>/a</w:t>
            </w:r>
            <w:r>
              <w:rPr>
                <w:rFonts w:hint="default" w:ascii="Times New Roman" w:hAnsi="Times New Roman" w:eastAsia="宋体" w:cs="Times New Roman"/>
                <w:color w:val="0C0C0C"/>
                <w:kern w:val="0"/>
                <w:sz w:val="24"/>
                <w:szCs w:val="24"/>
                <w:u w:val="none"/>
                <w:lang w:eastAsia="zh-CN"/>
              </w:rPr>
              <w:t>。</w:t>
            </w:r>
            <w:r>
              <w:rPr>
                <w:rFonts w:hint="eastAsia" w:ascii="Times New Roman" w:hAnsi="Times New Roman" w:eastAsia="宋体" w:cs="Times New Roman"/>
                <w:color w:val="0C0C0C"/>
                <w:kern w:val="0"/>
                <w:sz w:val="24"/>
                <w:szCs w:val="24"/>
                <w:lang w:val="en-US" w:eastAsia="zh-CN"/>
              </w:rPr>
              <w:t>类比同类</w:t>
            </w:r>
            <w:r>
              <w:rPr>
                <w:rFonts w:hint="default" w:ascii="Times New Roman" w:hAnsi="Times New Roman" w:eastAsia="宋体" w:cs="Times New Roman"/>
                <w:color w:val="0C0C0C"/>
                <w:kern w:val="0"/>
                <w:sz w:val="24"/>
                <w:szCs w:val="24"/>
              </w:rPr>
              <w:t>生活污水水质数据，项目水污染物产生浓度</w:t>
            </w:r>
            <w:r>
              <w:rPr>
                <w:rFonts w:hint="default" w:ascii="Times New Roman" w:hAnsi="Times New Roman" w:eastAsia="宋体" w:cs="Times New Roman"/>
                <w:color w:val="0C0C0C"/>
                <w:kern w:val="0"/>
                <w:sz w:val="24"/>
                <w:szCs w:val="24"/>
                <w:lang w:val="en-US" w:eastAsia="zh-CN"/>
              </w:rPr>
              <w:t>分别</w:t>
            </w:r>
            <w:r>
              <w:rPr>
                <w:rFonts w:hint="default" w:ascii="Times New Roman" w:hAnsi="Times New Roman" w:eastAsia="宋体" w:cs="Times New Roman"/>
                <w:color w:val="0C0C0C"/>
                <w:kern w:val="0"/>
                <w:sz w:val="24"/>
                <w:szCs w:val="24"/>
              </w:rPr>
              <w:t>为COD</w:t>
            </w:r>
            <w:r>
              <w:rPr>
                <w:rFonts w:hint="default" w:ascii="Times New Roman" w:hAnsi="Times New Roman" w:eastAsia="宋体" w:cs="Times New Roman"/>
                <w:color w:val="0C0C0C"/>
                <w:kern w:val="0"/>
                <w:sz w:val="24"/>
                <w:szCs w:val="24"/>
                <w:lang w:val="en-US" w:eastAsia="zh-CN"/>
              </w:rPr>
              <w:t xml:space="preserve"> </w:t>
            </w:r>
            <w:r>
              <w:rPr>
                <w:rFonts w:hint="default" w:ascii="Times New Roman" w:hAnsi="Times New Roman" w:eastAsia="宋体" w:cs="Times New Roman"/>
                <w:color w:val="0C0C0C"/>
                <w:kern w:val="0"/>
                <w:sz w:val="24"/>
                <w:szCs w:val="24"/>
              </w:rPr>
              <w:t>300mg/L、</w:t>
            </w:r>
            <w:r>
              <w:rPr>
                <w:rFonts w:hint="default" w:ascii="Times New Roman" w:hAnsi="Times New Roman" w:eastAsia="宋体" w:cs="Times New Roman"/>
                <w:color w:val="0C0C0C"/>
                <w:kern w:val="0"/>
                <w:sz w:val="24"/>
                <w:szCs w:val="24"/>
                <w:lang w:val="en-US" w:eastAsia="zh-CN"/>
              </w:rPr>
              <w:t>BOD</w:t>
            </w:r>
            <w:r>
              <w:rPr>
                <w:rFonts w:hint="default" w:ascii="Times New Roman" w:hAnsi="Times New Roman" w:eastAsia="宋体" w:cs="Times New Roman"/>
                <w:color w:val="0C0C0C"/>
                <w:kern w:val="0"/>
                <w:sz w:val="24"/>
                <w:szCs w:val="24"/>
                <w:vertAlign w:val="subscript"/>
                <w:lang w:val="en-US" w:eastAsia="zh-CN"/>
              </w:rPr>
              <w:t>5</w:t>
            </w:r>
            <w:r>
              <w:rPr>
                <w:rFonts w:hint="default" w:ascii="Times New Roman" w:hAnsi="Times New Roman" w:eastAsia="宋体" w:cs="Times New Roman"/>
                <w:color w:val="0C0C0C"/>
                <w:kern w:val="0"/>
                <w:sz w:val="24"/>
                <w:szCs w:val="24"/>
                <w:lang w:val="en-US" w:eastAsia="zh-CN"/>
              </w:rPr>
              <w:t xml:space="preserve"> 150</w:t>
            </w:r>
            <w:r>
              <w:rPr>
                <w:rFonts w:hint="default" w:ascii="Times New Roman" w:hAnsi="Times New Roman" w:eastAsia="宋体" w:cs="Times New Roman"/>
                <w:color w:val="0C0C0C"/>
                <w:kern w:val="0"/>
                <w:sz w:val="24"/>
                <w:szCs w:val="24"/>
              </w:rPr>
              <w:t>mg/L</w:t>
            </w:r>
            <w:r>
              <w:rPr>
                <w:rFonts w:hint="default" w:ascii="Times New Roman" w:hAnsi="Times New Roman" w:eastAsia="宋体" w:cs="Times New Roman"/>
                <w:color w:val="0C0C0C"/>
                <w:kern w:val="0"/>
                <w:sz w:val="24"/>
                <w:szCs w:val="24"/>
                <w:lang w:val="en-US" w:eastAsia="zh-CN"/>
              </w:rPr>
              <w:t>、SS 200</w:t>
            </w:r>
            <w:r>
              <w:rPr>
                <w:rFonts w:hint="default" w:ascii="Times New Roman" w:hAnsi="Times New Roman" w:eastAsia="宋体" w:cs="Times New Roman"/>
                <w:color w:val="0C0C0C"/>
                <w:kern w:val="0"/>
                <w:sz w:val="24"/>
                <w:szCs w:val="24"/>
              </w:rPr>
              <w:t>mg/L</w:t>
            </w:r>
            <w:r>
              <w:rPr>
                <w:rFonts w:hint="default" w:ascii="Times New Roman" w:hAnsi="Times New Roman" w:eastAsia="宋体" w:cs="Times New Roman"/>
                <w:color w:val="0C0C0C"/>
                <w:kern w:val="0"/>
                <w:sz w:val="24"/>
                <w:szCs w:val="24"/>
                <w:lang w:val="en-US" w:eastAsia="zh-CN"/>
              </w:rPr>
              <w:t>、</w:t>
            </w:r>
            <w:r>
              <w:rPr>
                <w:rFonts w:hint="default" w:ascii="Times New Roman" w:hAnsi="Times New Roman" w:eastAsia="宋体" w:cs="Times New Roman"/>
                <w:color w:val="0C0C0C"/>
                <w:kern w:val="0"/>
                <w:sz w:val="24"/>
                <w:szCs w:val="24"/>
              </w:rPr>
              <w:t>NH</w:t>
            </w:r>
            <w:r>
              <w:rPr>
                <w:rFonts w:hint="default" w:ascii="Times New Roman" w:hAnsi="Times New Roman" w:eastAsia="宋体" w:cs="Times New Roman"/>
                <w:color w:val="0C0C0C"/>
                <w:kern w:val="0"/>
                <w:sz w:val="24"/>
                <w:szCs w:val="24"/>
                <w:vertAlign w:val="subscript"/>
                <w:lang w:val="en-US" w:eastAsia="zh-CN"/>
              </w:rPr>
              <w:t>3</w:t>
            </w:r>
            <w:r>
              <w:rPr>
                <w:rFonts w:hint="default" w:ascii="Times New Roman" w:hAnsi="Times New Roman" w:eastAsia="宋体" w:cs="Times New Roman"/>
                <w:color w:val="0C0C0C"/>
                <w:kern w:val="0"/>
                <w:sz w:val="24"/>
                <w:szCs w:val="24"/>
              </w:rPr>
              <w:t>-N</w:t>
            </w:r>
            <w:r>
              <w:rPr>
                <w:rFonts w:hint="default" w:ascii="Times New Roman" w:hAnsi="Times New Roman" w:eastAsia="宋体" w:cs="Times New Roman"/>
                <w:color w:val="0C0C0C"/>
                <w:kern w:val="0"/>
                <w:sz w:val="24"/>
                <w:szCs w:val="24"/>
                <w:lang w:val="en-US" w:eastAsia="zh-CN"/>
              </w:rPr>
              <w:t xml:space="preserve"> </w:t>
            </w:r>
            <w:r>
              <w:rPr>
                <w:rFonts w:hint="default" w:ascii="Times New Roman" w:hAnsi="Times New Roman" w:eastAsia="宋体" w:cs="Times New Roman"/>
                <w:color w:val="0C0C0C"/>
                <w:kern w:val="0"/>
                <w:sz w:val="24"/>
                <w:szCs w:val="24"/>
              </w:rPr>
              <w:t>40mg/L</w:t>
            </w:r>
            <w:r>
              <w:rPr>
                <w:rFonts w:hint="default" w:ascii="Times New Roman" w:hAnsi="Times New Roman" w:eastAsia="宋体" w:cs="Times New Roman"/>
                <w:color w:val="0C0C0C"/>
                <w:kern w:val="0"/>
                <w:sz w:val="24"/>
                <w:szCs w:val="24"/>
                <w:lang w:eastAsia="zh-CN"/>
              </w:rPr>
              <w:t>，</w:t>
            </w:r>
            <w:r>
              <w:rPr>
                <w:rFonts w:hint="eastAsia" w:cs="Times New Roman"/>
                <w:color w:val="0C0C0C"/>
                <w:kern w:val="0"/>
                <w:sz w:val="24"/>
                <w:szCs w:val="24"/>
                <w:lang w:val="en-US" w:eastAsia="zh-CN"/>
              </w:rPr>
              <w:t>化粪池</w:t>
            </w:r>
            <w:r>
              <w:rPr>
                <w:rFonts w:hint="default" w:ascii="Times New Roman" w:hAnsi="Times New Roman" w:eastAsia="宋体" w:cs="Times New Roman"/>
                <w:color w:val="0C0C0C"/>
                <w:kern w:val="0"/>
                <w:sz w:val="24"/>
                <w:szCs w:val="24"/>
                <w:lang w:val="en-US" w:eastAsia="zh-CN"/>
              </w:rPr>
              <w:t>处理效率</w:t>
            </w:r>
            <w:r>
              <w:rPr>
                <w:rFonts w:hint="default" w:ascii="Times New Roman" w:hAnsi="Times New Roman" w:eastAsia="宋体" w:cs="Times New Roman"/>
                <w:color w:val="0C0C0C"/>
                <w:kern w:val="0"/>
                <w:sz w:val="24"/>
                <w:szCs w:val="24"/>
              </w:rPr>
              <w:t>COD</w:t>
            </w:r>
            <w:r>
              <w:rPr>
                <w:rFonts w:hint="default" w:ascii="Times New Roman" w:hAnsi="Times New Roman" w:eastAsia="宋体" w:cs="Times New Roman"/>
                <w:color w:val="0C0C0C"/>
                <w:kern w:val="0"/>
                <w:sz w:val="24"/>
                <w:szCs w:val="24"/>
                <w:lang w:val="en-US" w:eastAsia="zh-CN"/>
              </w:rPr>
              <w:t xml:space="preserve"> 15%</w:t>
            </w:r>
            <w:r>
              <w:rPr>
                <w:rFonts w:hint="default" w:ascii="Times New Roman" w:hAnsi="Times New Roman" w:eastAsia="宋体" w:cs="Times New Roman"/>
                <w:color w:val="0C0C0C"/>
                <w:kern w:val="0"/>
                <w:sz w:val="24"/>
                <w:szCs w:val="24"/>
              </w:rPr>
              <w:t>、</w:t>
            </w:r>
            <w:r>
              <w:rPr>
                <w:rFonts w:hint="default" w:ascii="Times New Roman" w:hAnsi="Times New Roman" w:eastAsia="宋体" w:cs="Times New Roman"/>
                <w:color w:val="0C0C0C"/>
                <w:kern w:val="0"/>
                <w:sz w:val="24"/>
                <w:szCs w:val="24"/>
                <w:lang w:val="en-US" w:eastAsia="zh-CN"/>
              </w:rPr>
              <w:t>BOD</w:t>
            </w:r>
            <w:r>
              <w:rPr>
                <w:rFonts w:hint="default" w:ascii="Times New Roman" w:hAnsi="Times New Roman" w:eastAsia="宋体" w:cs="Times New Roman"/>
                <w:color w:val="0C0C0C"/>
                <w:kern w:val="0"/>
                <w:sz w:val="24"/>
                <w:szCs w:val="24"/>
                <w:vertAlign w:val="subscript"/>
                <w:lang w:val="en-US" w:eastAsia="zh-CN"/>
              </w:rPr>
              <w:t>5</w:t>
            </w:r>
            <w:r>
              <w:rPr>
                <w:rFonts w:hint="default" w:ascii="Times New Roman" w:hAnsi="Times New Roman" w:eastAsia="宋体" w:cs="Times New Roman"/>
                <w:color w:val="0C0C0C"/>
                <w:kern w:val="0"/>
                <w:sz w:val="24"/>
                <w:szCs w:val="24"/>
                <w:lang w:val="en-US" w:eastAsia="zh-CN"/>
              </w:rPr>
              <w:t xml:space="preserve"> 9%、SS 30%、</w:t>
            </w:r>
            <w:r>
              <w:rPr>
                <w:rFonts w:hint="default" w:ascii="Times New Roman" w:hAnsi="Times New Roman" w:eastAsia="宋体" w:cs="Times New Roman"/>
                <w:color w:val="0C0C0C"/>
                <w:kern w:val="0"/>
                <w:sz w:val="24"/>
                <w:szCs w:val="24"/>
              </w:rPr>
              <w:t>NH</w:t>
            </w:r>
            <w:r>
              <w:rPr>
                <w:rFonts w:hint="default" w:ascii="Times New Roman" w:hAnsi="Times New Roman" w:eastAsia="宋体" w:cs="Times New Roman"/>
                <w:color w:val="0C0C0C"/>
                <w:kern w:val="0"/>
                <w:sz w:val="24"/>
                <w:szCs w:val="24"/>
                <w:vertAlign w:val="subscript"/>
                <w:lang w:val="en-US" w:eastAsia="zh-CN"/>
              </w:rPr>
              <w:t>3</w:t>
            </w:r>
            <w:r>
              <w:rPr>
                <w:rFonts w:hint="default" w:ascii="Times New Roman" w:hAnsi="Times New Roman" w:eastAsia="宋体" w:cs="Times New Roman"/>
                <w:color w:val="0C0C0C"/>
                <w:kern w:val="0"/>
                <w:sz w:val="24"/>
                <w:szCs w:val="24"/>
              </w:rPr>
              <w:t>-N</w:t>
            </w:r>
            <w:r>
              <w:rPr>
                <w:rFonts w:hint="default" w:ascii="Times New Roman" w:hAnsi="Times New Roman" w:eastAsia="宋体" w:cs="Times New Roman"/>
                <w:color w:val="0C0C0C"/>
                <w:kern w:val="0"/>
                <w:sz w:val="24"/>
                <w:szCs w:val="24"/>
                <w:lang w:val="en-US" w:eastAsia="zh-CN"/>
              </w:rPr>
              <w:t xml:space="preserve"> 3%</w:t>
            </w:r>
            <w:r>
              <w:rPr>
                <w:rFonts w:hint="default" w:ascii="Times New Roman" w:hAnsi="Times New Roman" w:eastAsia="宋体" w:cs="Times New Roman"/>
                <w:color w:val="0C0C0C"/>
                <w:sz w:val="24"/>
                <w:szCs w:val="24"/>
                <w:u w:val="none"/>
                <w:lang w:eastAsia="zh-CN"/>
              </w:rPr>
              <w:t>。</w:t>
            </w:r>
            <w:r>
              <w:rPr>
                <w:rFonts w:hint="default" w:ascii="Times New Roman" w:hAnsi="Times New Roman" w:eastAsia="宋体" w:cs="Times New Roman"/>
                <w:bCs w:val="0"/>
                <w:snapToGrid/>
                <w:kern w:val="2"/>
                <w:sz w:val="24"/>
                <w:szCs w:val="24"/>
                <w:highlight w:val="none"/>
                <w:lang w:val="en-US" w:eastAsia="zh-CN" w:bidi="ar-SA"/>
              </w:rPr>
              <w:t>废水经</w:t>
            </w:r>
            <w:r>
              <w:rPr>
                <w:rFonts w:hint="eastAsia" w:ascii="Times New Roman" w:hAnsi="Times New Roman" w:eastAsia="宋体" w:cs="Times New Roman"/>
                <w:bCs w:val="0"/>
                <w:snapToGrid/>
                <w:kern w:val="2"/>
                <w:sz w:val="24"/>
                <w:szCs w:val="24"/>
                <w:highlight w:val="none"/>
                <w:lang w:val="en-US" w:eastAsia="zh-CN" w:bidi="ar-SA"/>
              </w:rPr>
              <w:t>经化粪池处理后，</w:t>
            </w:r>
            <w:r>
              <w:rPr>
                <w:rFonts w:hint="eastAsia" w:cs="Times New Roman"/>
                <w:bCs w:val="0"/>
                <w:snapToGrid/>
                <w:kern w:val="2"/>
                <w:sz w:val="24"/>
                <w:szCs w:val="24"/>
                <w:highlight w:val="none"/>
                <w:lang w:val="en-US" w:eastAsia="zh-CN" w:bidi="ar-SA"/>
              </w:rPr>
              <w:t>排入贾屯污水处理厂</w:t>
            </w:r>
            <w:r>
              <w:rPr>
                <w:rFonts w:hint="eastAsia" w:ascii="Times New Roman" w:hAnsi="Times New Roman" w:eastAsia="宋体" w:cs="Times New Roman"/>
                <w:bCs w:val="0"/>
                <w:snapToGrid/>
                <w:kern w:val="2"/>
                <w:sz w:val="24"/>
                <w:szCs w:val="24"/>
                <w:highlight w:val="none"/>
                <w:lang w:val="en-US" w:eastAsia="zh-CN" w:bidi="ar-SA"/>
              </w:rPr>
              <w:t>，对水环境影响很小</w:t>
            </w:r>
            <w:r>
              <w:rPr>
                <w:rFonts w:hint="default" w:ascii="Times New Roman" w:hAnsi="Times New Roman" w:eastAsia="宋体" w:cs="Times New Roman"/>
                <w:bCs w:val="0"/>
                <w:snapToGrid/>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color w:val="0C0C0C"/>
                <w:sz w:val="24"/>
                <w:szCs w:val="24"/>
                <w:lang w:val="en-US" w:eastAsia="zh-CN"/>
              </w:rPr>
            </w:pPr>
            <w:r>
              <w:rPr>
                <w:rFonts w:hint="default" w:ascii="Times New Roman" w:hAnsi="Times New Roman" w:eastAsia="宋体" w:cs="Times New Roman"/>
                <w:color w:val="0C0C0C"/>
                <w:sz w:val="24"/>
                <w:szCs w:val="24"/>
                <w:lang w:val="en-US" w:eastAsia="zh-CN"/>
              </w:rPr>
              <w:t>（2）</w:t>
            </w:r>
            <w:r>
              <w:rPr>
                <w:rFonts w:hint="eastAsia" w:ascii="Times New Roman" w:hAnsi="Times New Roman" w:eastAsia="宋体" w:cs="Times New Roman"/>
                <w:color w:val="0C0C0C"/>
                <w:sz w:val="24"/>
                <w:szCs w:val="24"/>
                <w:lang w:val="en-US" w:eastAsia="zh-CN"/>
              </w:rPr>
              <w:t>循环</w:t>
            </w:r>
            <w:r>
              <w:rPr>
                <w:rFonts w:hint="default" w:ascii="Times New Roman" w:hAnsi="Times New Roman" w:eastAsia="宋体" w:cs="Times New Roman"/>
                <w:color w:val="0C0C0C"/>
                <w:sz w:val="24"/>
                <w:szCs w:val="24"/>
                <w:lang w:val="en-US" w:eastAsia="zh-CN"/>
              </w:rPr>
              <w:t>用水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color w:val="0C0C0C"/>
                <w:sz w:val="24"/>
                <w:szCs w:val="24"/>
                <w:lang w:val="en-US" w:eastAsia="zh-CN"/>
              </w:rPr>
            </w:pPr>
            <w:r>
              <w:rPr>
                <w:rFonts w:hint="eastAsia" w:ascii="Times New Roman" w:hAnsi="Times New Roman" w:eastAsia="宋体" w:cs="Times New Roman"/>
                <w:color w:val="0C0C0C"/>
                <w:sz w:val="24"/>
                <w:szCs w:val="24"/>
                <w:lang w:val="en-US" w:eastAsia="zh-CN"/>
              </w:rPr>
              <w:t>项目冷却水循环使用不外排</w:t>
            </w:r>
            <w:r>
              <w:rPr>
                <w:rFonts w:hint="default" w:ascii="Times New Roman" w:hAnsi="Times New Roman" w:eastAsia="宋体" w:cs="Times New Roman"/>
                <w:color w:val="0C0C0C"/>
                <w:sz w:val="24"/>
                <w:szCs w:val="24"/>
                <w:lang w:val="en-US" w:eastAsia="zh-CN"/>
              </w:rPr>
              <w:t>，</w:t>
            </w:r>
            <w:r>
              <w:rPr>
                <w:rFonts w:hint="eastAsia" w:ascii="Times New Roman" w:hAnsi="Times New Roman" w:eastAsia="宋体" w:cs="Times New Roman"/>
                <w:color w:val="0C0C0C"/>
                <w:sz w:val="24"/>
                <w:szCs w:val="24"/>
                <w:lang w:val="en-US" w:eastAsia="zh-CN"/>
              </w:rPr>
              <w:t>需不定期补充损耗水量约</w:t>
            </w:r>
            <w:r>
              <w:rPr>
                <w:rFonts w:hint="eastAsia" w:cs="Times New Roman"/>
                <w:color w:val="0C0C0C"/>
                <w:sz w:val="24"/>
                <w:szCs w:val="24"/>
                <w:lang w:val="en-US" w:eastAsia="zh-CN"/>
              </w:rPr>
              <w:t>2</w:t>
            </w:r>
            <w:r>
              <w:rPr>
                <w:rFonts w:hint="eastAsia" w:ascii="Times New Roman" w:hAnsi="Times New Roman" w:eastAsia="宋体" w:cs="Times New Roman"/>
                <w:color w:val="0C0C0C"/>
                <w:sz w:val="24"/>
                <w:szCs w:val="24"/>
                <w:lang w:val="en-US" w:eastAsia="zh-CN"/>
              </w:rPr>
              <w:t>0</w:t>
            </w:r>
            <w:r>
              <w:rPr>
                <w:rFonts w:hint="eastAsia" w:cs="Times New Roman"/>
                <w:color w:val="0C0C0C"/>
                <w:sz w:val="24"/>
                <w:szCs w:val="24"/>
                <w:lang w:val="en-US" w:eastAsia="zh-CN"/>
              </w:rPr>
              <w:t>t</w:t>
            </w:r>
            <w:r>
              <w:rPr>
                <w:rFonts w:hint="default" w:ascii="Times New Roman" w:hAnsi="Times New Roman" w:eastAsia="宋体" w:cs="Times New Roman"/>
                <w:color w:val="0C0C0C"/>
                <w:sz w:val="24"/>
                <w:szCs w:val="24"/>
                <w:lang w:val="en-US" w:eastAsia="zh-CN"/>
              </w:rPr>
              <w:t>/a</w:t>
            </w:r>
            <w:r>
              <w:rPr>
                <w:rFonts w:hint="eastAsia" w:ascii="Times New Roman" w:hAnsi="Times New Roman" w:eastAsia="宋体" w:cs="Times New Roman"/>
                <w:color w:val="0C0C0C"/>
                <w:sz w:val="24"/>
                <w:szCs w:val="24"/>
                <w:lang w:val="en-US" w:eastAsia="zh-CN"/>
              </w:rPr>
              <w:t>；废气治理设施的无泵水洗系统也需要定期补充新水约10t</w:t>
            </w:r>
            <w:r>
              <w:rPr>
                <w:rFonts w:hint="default" w:ascii="Times New Roman" w:hAnsi="Times New Roman" w:eastAsia="宋体" w:cs="Times New Roman"/>
                <w:color w:val="0C0C0C"/>
                <w:sz w:val="24"/>
                <w:szCs w:val="24"/>
                <w:lang w:val="en-US" w:eastAsia="zh-CN"/>
              </w:rPr>
              <w:t>/a。</w:t>
            </w:r>
          </w:p>
          <w:p>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outlineLvl w:val="9"/>
              <w:rPr>
                <w:rFonts w:hint="default" w:ascii="Times New Roman" w:hAnsi="Times New Roman" w:eastAsia="宋体" w:cs="Times New Roman"/>
                <w:color w:val="0C0C0C"/>
                <w:sz w:val="24"/>
                <w:szCs w:val="24"/>
                <w:lang w:val="en-US" w:eastAsia="zh-CN"/>
              </w:rPr>
            </w:pPr>
            <w:r>
              <w:rPr>
                <w:sz w:val="24"/>
              </w:rPr>
              <mc:AlternateContent>
                <mc:Choice Requires="wps">
                  <w:drawing>
                    <wp:anchor distT="0" distB="0" distL="114300" distR="114300" simplePos="0" relativeHeight="251684864" behindDoc="0" locked="0" layoutInCell="1" allowOverlap="1">
                      <wp:simplePos x="0" y="0"/>
                      <wp:positionH relativeFrom="column">
                        <wp:posOffset>2394585</wp:posOffset>
                      </wp:positionH>
                      <wp:positionV relativeFrom="paragraph">
                        <wp:posOffset>279400</wp:posOffset>
                      </wp:positionV>
                      <wp:extent cx="600075" cy="267335"/>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600075"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宋体" w:cs="Times New Roman"/>
                                      <w:sz w:val="24"/>
                                      <w:szCs w:val="24"/>
                                      <w:lang w:val="en-US" w:eastAsia="zh-CN"/>
                                    </w:rPr>
                                  </w:pPr>
                                  <w:r>
                                    <w:rPr>
                                      <w:rFonts w:hint="eastAsia" w:cs="Times New Roman"/>
                                      <w:sz w:val="24"/>
                                      <w:szCs w:val="24"/>
                                      <w:lang w:val="en-US" w:eastAsia="zh-CN"/>
                                    </w:rPr>
                                    <w:t>54</w:t>
                                  </w:r>
                                  <w:r>
                                    <w:rPr>
                                      <w:rFonts w:hint="eastAsia" w:ascii="Times New Roman" w:hAnsi="Times New Roman" w:cs="Times New Roman"/>
                                      <w:sz w:val="24"/>
                                      <w:szCs w:val="24"/>
                                      <w:lang w:val="en-US" w:eastAsia="zh-CN"/>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55pt;margin-top:22pt;height:21.05pt;width:47.25pt;z-index:251684864;mso-width-relative:page;mso-height-relative:page;" filled="f" stroked="f" coordsize="21600,21600" o:gfxdata="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ewZ7NoAAAAJAQAADwAAAAAAAAABACAAAAAiAAAAZHJz&#10;L2Rvd25yZXYueG1sUEsBAhQAFAAAAAgAh07iQF3rkK07AgAAZwQAAA4AAAAAAAAAAQAgAAAAKQEA&#10;AGRycy9lMm9Eb2MueG1sUEsFBgAAAAAGAAYAWQEAANYFAAAAAA==&#10;">
                      <v:fill on="f" focussize="0,0"/>
                      <v:stroke on="f" weight="0.5pt"/>
                      <v:imagedata o:title=""/>
                      <o:lock v:ext="edit" aspectratio="f"/>
                      <v:textbox>
                        <w:txbxContent>
                          <w:p>
                            <w:pPr>
                              <w:rPr>
                                <w:rFonts w:hint="default" w:ascii="Times New Roman" w:hAnsi="Times New Roman" w:eastAsia="宋体" w:cs="Times New Roman"/>
                                <w:sz w:val="24"/>
                                <w:szCs w:val="24"/>
                                <w:lang w:val="en-US" w:eastAsia="zh-CN"/>
                              </w:rPr>
                            </w:pPr>
                            <w:r>
                              <w:rPr>
                                <w:rFonts w:hint="eastAsia" w:cs="Times New Roman"/>
                                <w:sz w:val="24"/>
                                <w:szCs w:val="24"/>
                                <w:lang w:val="en-US" w:eastAsia="zh-CN"/>
                              </w:rPr>
                              <w:t>54</w:t>
                            </w:r>
                            <w:r>
                              <w:rPr>
                                <w:rFonts w:hint="eastAsia" w:ascii="Times New Roman" w:hAnsi="Times New Roman" w:cs="Times New Roman"/>
                                <w:sz w:val="24"/>
                                <w:szCs w:val="24"/>
                                <w:lang w:val="en-US" w:eastAsia="zh-CN"/>
                              </w:rPr>
                              <w:t>t/a</w:t>
                            </w:r>
                          </w:p>
                        </w:txbxContent>
                      </v:textbox>
                    </v:shape>
                  </w:pict>
                </mc:Fallback>
              </mc:AlternateContent>
            </w:r>
            <w:r>
              <w:rPr>
                <w:rFonts w:hint="default" w:ascii="Times New Roman" w:hAnsi="Times New Roman" w:eastAsia="宋体" w:cs="Times New Roman"/>
                <w:color w:val="0C0C0C"/>
                <w:sz w:val="24"/>
                <w:szCs w:val="24"/>
                <w:lang w:val="en-US" w:eastAsia="zh-CN"/>
              </w:rPr>
              <w:t>综上，项目年用新水</w:t>
            </w:r>
            <w:r>
              <w:rPr>
                <w:rFonts w:hint="eastAsia" w:ascii="Times New Roman" w:hAnsi="Times New Roman" w:eastAsia="宋体" w:cs="Times New Roman"/>
                <w:color w:val="0C0C0C"/>
                <w:sz w:val="24"/>
                <w:szCs w:val="24"/>
                <w:lang w:val="en-US" w:eastAsia="zh-CN"/>
              </w:rPr>
              <w:t>300t</w:t>
            </w:r>
            <w:r>
              <w:rPr>
                <w:rFonts w:hint="default" w:ascii="Times New Roman" w:hAnsi="Times New Roman" w:eastAsia="宋体" w:cs="Times New Roman"/>
                <w:color w:val="0C0C0C"/>
                <w:sz w:val="24"/>
                <w:szCs w:val="24"/>
                <w:lang w:val="en-US" w:eastAsia="zh-CN"/>
              </w:rPr>
              <w:t>/a</w:t>
            </w:r>
            <w:r>
              <w:rPr>
                <w:rFonts w:hint="eastAsia" w:ascii="Times New Roman" w:hAnsi="Times New Roman" w:eastAsia="宋体" w:cs="Times New Roman"/>
                <w:color w:val="0C0C0C"/>
                <w:sz w:val="24"/>
                <w:szCs w:val="24"/>
                <w:lang w:val="en-US" w:eastAsia="zh-CN"/>
              </w:rPr>
              <w:t>，产生污水216t</w:t>
            </w:r>
            <w:r>
              <w:rPr>
                <w:rFonts w:hint="default" w:ascii="Times New Roman" w:hAnsi="Times New Roman" w:eastAsia="宋体" w:cs="Times New Roman"/>
                <w:color w:val="0C0C0C"/>
                <w:sz w:val="24"/>
                <w:szCs w:val="24"/>
                <w:lang w:val="en-US" w:eastAsia="zh-CN"/>
              </w:rPr>
              <w:t>/a</w:t>
            </w:r>
            <w:r>
              <w:rPr>
                <w:rFonts w:hint="eastAsia" w:ascii="Times New Roman" w:hAnsi="Times New Roman" w:eastAsia="宋体" w:cs="Times New Roman"/>
                <w:color w:val="0C0C0C"/>
                <w:sz w:val="24"/>
                <w:szCs w:val="24"/>
                <w:lang w:val="en-US" w:eastAsia="zh-CN"/>
              </w:rPr>
              <w:t>，项目水平衡图见</w:t>
            </w:r>
            <w:r>
              <w:rPr>
                <w:rFonts w:hint="eastAsia" w:ascii="Times New Roman" w:hAnsi="Times New Roman" w:eastAsia="宋体" w:cs="Times New Roman"/>
                <w:b/>
                <w:bCs/>
                <w:color w:val="0C0C0C"/>
                <w:sz w:val="24"/>
                <w:szCs w:val="24"/>
                <w:lang w:val="en-US" w:eastAsia="zh-CN"/>
              </w:rPr>
              <w:t>图4-3</w:t>
            </w:r>
            <w:r>
              <w:rPr>
                <w:rFonts w:hint="default" w:ascii="Times New Roman" w:hAnsi="Times New Roman" w:eastAsia="宋体" w:cs="Times New Roman"/>
                <w:color w:val="0C0C0C"/>
                <w:sz w:val="24"/>
                <w:szCs w:val="24"/>
                <w:lang w:val="en-US" w:eastAsia="zh-CN"/>
              </w:rPr>
              <w:t>。</w:t>
            </w:r>
          </w:p>
          <w:p>
            <w:pPr>
              <w:pStyle w:val="5"/>
              <w:pageBreakBefore w:val="0"/>
              <w:widowControl w:val="0"/>
              <w:kinsoku/>
              <w:wordWrap/>
              <w:overflowPunct/>
              <w:topLinePunct w:val="0"/>
              <w:autoSpaceDE/>
              <w:autoSpaceDN/>
              <w:bidi w:val="0"/>
              <w:adjustRightInd/>
              <w:snapToGrid/>
              <w:spacing w:line="480" w:lineRule="exact"/>
              <w:rPr>
                <w:rFonts w:hint="default" w:ascii="Times New Roman" w:hAnsi="Times New Roman" w:eastAsia="宋体" w:cs="Times New Roman"/>
                <w:color w:val="0C0C0C"/>
                <w:sz w:val="24"/>
                <w:szCs w:val="24"/>
                <w:lang w:val="en-US" w:eastAsia="zh-CN"/>
              </w:rPr>
            </w:pPr>
            <w:r>
              <w:rPr>
                <w:sz w:val="24"/>
              </w:rPr>
              <mc:AlternateContent>
                <mc:Choice Requires="wps">
                  <w:drawing>
                    <wp:anchor distT="0" distB="0" distL="114300" distR="114300" simplePos="0" relativeHeight="251672576" behindDoc="0" locked="0" layoutInCell="1" allowOverlap="1">
                      <wp:simplePos x="0" y="0"/>
                      <wp:positionH relativeFrom="column">
                        <wp:posOffset>1983740</wp:posOffset>
                      </wp:positionH>
                      <wp:positionV relativeFrom="paragraph">
                        <wp:posOffset>135255</wp:posOffset>
                      </wp:positionV>
                      <wp:extent cx="400685" cy="259715"/>
                      <wp:effectExtent l="0" t="48260" r="18415" b="15875"/>
                      <wp:wrapNone/>
                      <wp:docPr id="10" name="曲线连接符 10"/>
                      <wp:cNvGraphicFramePr/>
                      <a:graphic xmlns:a="http://schemas.openxmlformats.org/drawingml/2006/main">
                        <a:graphicData uri="http://schemas.microsoft.com/office/word/2010/wordprocessingShape">
                          <wps:wsp>
                            <wps:cNvCnPr/>
                            <wps:spPr>
                              <a:xfrm flipV="1">
                                <a:off x="3128645" y="6148705"/>
                                <a:ext cx="400685" cy="259715"/>
                              </a:xfrm>
                              <a:prstGeom prst="curvedConnector3">
                                <a:avLst>
                                  <a:gd name="adj1" fmla="val 50079"/>
                                </a:avLst>
                              </a:prstGeom>
                              <a:ln w="12700" cmpd="sng">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8" type="#_x0000_t38" style="position:absolute;left:0pt;flip:y;margin-left:156.2pt;margin-top:10.65pt;height:20.45pt;width:31.55pt;z-index:251672576;mso-width-relative:page;mso-height-relative:page;" filled="f" stroked="t" coordsize="21600,21600" o:gfxdata="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gzyIE2QAAAAkBAAAPAAAAAAAAAAEAIAAAACIAAABkcnMvZG93bnJldi54&#10;bWxQSwECFAAUAAAACACHTuJAu2FDYjICAAAhBAAADgAAAAAAAAABACAAAAAoAQAAZHJzL2Uyb0Rv&#10;Yy54bWxQSwUGAAAAAAYABgBZAQAAzAUAAAAA&#10;" adj="10817">
                      <v:fill on="f" focussize="0,0"/>
                      <v:stroke weight="1pt" color="#000000 [3213]" miterlimit="8" joinstyle="miter" dashstyle="1 1" endarrow="open"/>
                      <v:imagedata o:title=""/>
                      <o:lock v:ext="edit" aspectratio="f"/>
                    </v:shape>
                  </w:pict>
                </mc:Fallback>
              </mc:AlternateContent>
            </w:r>
            <w:r>
              <w:rPr>
                <w:sz w:val="24"/>
              </w:rPr>
              <mc:AlternateContent>
                <mc:Choice Requires="wps">
                  <w:drawing>
                    <wp:anchor distT="0" distB="0" distL="114300" distR="114300" simplePos="0" relativeHeight="251678720" behindDoc="0" locked="0" layoutInCell="1" allowOverlap="1">
                      <wp:simplePos x="0" y="0"/>
                      <wp:positionH relativeFrom="column">
                        <wp:posOffset>2670810</wp:posOffset>
                      </wp:positionH>
                      <wp:positionV relativeFrom="paragraph">
                        <wp:posOffset>297180</wp:posOffset>
                      </wp:positionV>
                      <wp:extent cx="599440" cy="26733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99440"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216t/a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0.3pt;margin-top:23.4pt;height:21.05pt;width:47.2pt;z-index:251678720;mso-width-relative:page;mso-height-relative:page;" filled="f" stroked="f" coordsize="21600,21600" o:gfxdata="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MAKbV2gAAAAkBAAAPAAAAAAAAAAEAIAAAACIAAABkcnMv&#10;ZG93bnJldi54bWxQSwECFAAUAAAACACHTuJAv3+2RDoCAABnBAAADgAAAAAAAAABACAAAAApAQAA&#10;ZHJzL2Uyb0RvYy54bWxQSwUGAAAAAAYABgBZAQAA1QUAAAAA&#10;">
                      <v:fill on="f" focussize="0,0"/>
                      <v:stroke on="f" weight="0.5pt"/>
                      <v:imagedata o:title=""/>
                      <o:lock v:ext="edit" aspectratio="f"/>
                      <v:textbox>
                        <w:txbxContent>
                          <w:p>
                            <w:p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216t/a</w:t>
                            </w:r>
                          </w:p>
                        </w:txbxContent>
                      </v:textbox>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column">
                        <wp:posOffset>1203960</wp:posOffset>
                      </wp:positionH>
                      <wp:positionV relativeFrom="paragraph">
                        <wp:posOffset>287655</wp:posOffset>
                      </wp:positionV>
                      <wp:extent cx="600075" cy="26733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600075"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270t/a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4.8pt;margin-top:22.65pt;height:21.05pt;width:47.25pt;z-index:251668480;mso-width-relative:page;mso-height-relative:page;" filled="f" stroked="f" coordsize="21600,21600" o:gfxdata="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hS2NoAAAAJAQAADwAAAAAAAAABACAAAAAiAAAAZHJz&#10;L2Rvd25yZXYueG1sUEsBAhQAFAAAAAgAh07iQN50Pr47AgAAZwQAAA4AAAAAAAAAAQAgAAAAKQEA&#10;AGRycy9lMm9Eb2MueG1sUEsFBgAAAAAGAAYAWQEAANYFAAAAAA==&#10;">
                      <v:fill on="f" focussize="0,0"/>
                      <v:stroke on="f" weight="0.5pt"/>
                      <v:imagedata o:title=""/>
                      <o:lock v:ext="edit" aspectratio="f"/>
                      <v:textbox>
                        <w:txbxContent>
                          <w:p>
                            <w:p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270t/a</w:t>
                            </w:r>
                          </w:p>
                        </w:txbxContent>
                      </v:textbox>
                    </v:shape>
                  </w:pict>
                </mc:Fallback>
              </mc:AlternateContent>
            </w:r>
          </w:p>
          <w:p>
            <w:pPr>
              <w:rPr>
                <w:rFonts w:hint="default" w:ascii="Times New Roman" w:hAnsi="Times New Roman" w:eastAsia="宋体" w:cs="Times New Roman"/>
                <w:color w:val="0C0C0C"/>
                <w:sz w:val="24"/>
                <w:szCs w:val="24"/>
                <w:lang w:val="en-US" w:eastAsia="zh-CN"/>
              </w:rPr>
            </w:pPr>
            <w:r>
              <w:rPr>
                <w:sz w:val="24"/>
              </w:rPr>
              <mc:AlternateContent>
                <mc:Choice Requires="wps">
                  <w:drawing>
                    <wp:anchor distT="0" distB="0" distL="114300" distR="114300" simplePos="0" relativeHeight="251679744" behindDoc="0" locked="0" layoutInCell="1" allowOverlap="1">
                      <wp:simplePos x="0" y="0"/>
                      <wp:positionH relativeFrom="column">
                        <wp:posOffset>4090035</wp:posOffset>
                      </wp:positionH>
                      <wp:positionV relativeFrom="paragraph">
                        <wp:posOffset>80010</wp:posOffset>
                      </wp:positionV>
                      <wp:extent cx="1275715" cy="29591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275715" cy="2959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4"/>
                                      <w:szCs w:val="24"/>
                                      <w:lang w:val="en-US" w:eastAsia="zh-CN"/>
                                    </w:rPr>
                                  </w:pPr>
                                  <w:r>
                                    <w:rPr>
                                      <w:rFonts w:hint="eastAsia"/>
                                      <w:sz w:val="24"/>
                                      <w:szCs w:val="24"/>
                                      <w:lang w:val="en-US" w:eastAsia="zh-CN"/>
                                    </w:rPr>
                                    <w:t>贾屯污水处理厂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2.05pt;margin-top:6.3pt;height:23.3pt;width:100.45pt;z-index:251679744;mso-width-relative:page;mso-height-relative:page;" filled="f" stroked="f" coordsize="21600,21600" o:gfxdata="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G/NU7ZAAAACQEAAA8AAAAAAAAAAQAgAAAAIgAAAGRy&#10;cy9kb3ducmV2LnhtbFBLAQIUABQAAAAIAIdO4kCKI3HfPQIAAGgEAAAOAAAAAAAAAAEAIAAAACgB&#10;AABkcnMvZTJvRG9jLnhtbFBLBQYAAAAABgAGAFkBAADXBQAAAAA=&#10;">
                      <v:fill on="f" focussize="0,0"/>
                      <v:stroke on="f" weight="0.5pt"/>
                      <v:imagedata o:title=""/>
                      <o:lock v:ext="edit" aspectratio="f"/>
                      <v:textbox>
                        <w:txbxContent>
                          <w:p>
                            <w:pPr>
                              <w:rPr>
                                <w:rFonts w:hint="default" w:eastAsia="宋体"/>
                                <w:sz w:val="24"/>
                                <w:szCs w:val="24"/>
                                <w:lang w:val="en-US" w:eastAsia="zh-CN"/>
                              </w:rPr>
                            </w:pPr>
                            <w:r>
                              <w:rPr>
                                <w:rFonts w:hint="eastAsia"/>
                                <w:sz w:val="24"/>
                                <w:szCs w:val="24"/>
                                <w:lang w:val="en-US" w:eastAsia="zh-CN"/>
                              </w:rPr>
                              <w:t>贾屯污水处理厂</w:t>
                            </w:r>
                          </w:p>
                        </w:txbxContent>
                      </v:textbox>
                    </v:shape>
                  </w:pict>
                </mc:Fallback>
              </mc:AlternateContent>
            </w:r>
            <w:r>
              <w:rPr>
                <w:sz w:val="24"/>
              </w:rPr>
              <mc:AlternateContent>
                <mc:Choice Requires="wps">
                  <w:drawing>
                    <wp:anchor distT="0" distB="0" distL="114300" distR="114300" simplePos="0" relativeHeight="251676672" behindDoc="0" locked="0" layoutInCell="1" allowOverlap="1">
                      <wp:simplePos x="0" y="0"/>
                      <wp:positionH relativeFrom="column">
                        <wp:posOffset>3213100</wp:posOffset>
                      </wp:positionH>
                      <wp:positionV relativeFrom="paragraph">
                        <wp:posOffset>100330</wp:posOffset>
                      </wp:positionV>
                      <wp:extent cx="657860" cy="314325"/>
                      <wp:effectExtent l="4445" t="4445" r="23495" b="5080"/>
                      <wp:wrapNone/>
                      <wp:docPr id="15" name="文本框 15"/>
                      <wp:cNvGraphicFramePr/>
                      <a:graphic xmlns:a="http://schemas.openxmlformats.org/drawingml/2006/main">
                        <a:graphicData uri="http://schemas.microsoft.com/office/word/2010/wordprocessingShape">
                          <wps:wsp>
                            <wps:cNvSpPr txBox="1"/>
                            <wps:spPr>
                              <a:xfrm>
                                <a:off x="0" y="0"/>
                                <a:ext cx="657860"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4"/>
                                      <w:szCs w:val="24"/>
                                      <w:lang w:val="en-US" w:eastAsia="zh-CN"/>
                                    </w:rPr>
                                  </w:pPr>
                                  <w:r>
                                    <w:rPr>
                                      <w:rFonts w:hint="eastAsia"/>
                                      <w:sz w:val="24"/>
                                      <w:szCs w:val="24"/>
                                      <w:lang w:val="en-US" w:eastAsia="zh-CN"/>
                                    </w:rPr>
                                    <w:t>化粪池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3pt;margin-top:7.9pt;height:24.75pt;width:51.8pt;z-index:251676672;mso-width-relative:page;mso-height-relative:page;" fillcolor="#FFFFFF [3201]" filled="t" stroked="t" coordsize="21600,21600" o:gfxdata="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kZEOXVAAAA&#10;CQEAAA8AAAAAAAAAAQAgAAAAIgAAAGRycy9kb3ducmV2LnhtbFBLAQIUABQAAAAIAIdO4kDGflGs&#10;WQIAALgEAAAOAAAAAAAAAAEAIAAAACQBAABkcnMvZTJvRG9jLnhtbFBLBQYAAAAABgAGAFkBAADv&#10;BQAAAAA=&#10;">
                      <v:fill on="t" focussize="0,0"/>
                      <v:stroke weight="0.5pt" color="#000000 [3204]" joinstyle="round"/>
                      <v:imagedata o:title=""/>
                      <o:lock v:ext="edit" aspectratio="f"/>
                      <v:textbox>
                        <w:txbxContent>
                          <w:p>
                            <w:pPr>
                              <w:jc w:val="center"/>
                              <w:rPr>
                                <w:rFonts w:hint="default" w:eastAsia="宋体"/>
                                <w:sz w:val="24"/>
                                <w:szCs w:val="24"/>
                                <w:lang w:val="en-US" w:eastAsia="zh-CN"/>
                              </w:rPr>
                            </w:pPr>
                            <w:r>
                              <w:rPr>
                                <w:rFonts w:hint="eastAsia"/>
                                <w:sz w:val="24"/>
                                <w:szCs w:val="24"/>
                                <w:lang w:val="en-US" w:eastAsia="zh-CN"/>
                              </w:rPr>
                              <w:t>化粪池</w:t>
                            </w:r>
                          </w:p>
                        </w:txbxContent>
                      </v:textbox>
                    </v:shap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1746250</wp:posOffset>
                      </wp:positionH>
                      <wp:positionV relativeFrom="paragraph">
                        <wp:posOffset>81280</wp:posOffset>
                      </wp:positionV>
                      <wp:extent cx="942340" cy="314325"/>
                      <wp:effectExtent l="4445" t="4445" r="5715" b="5080"/>
                      <wp:wrapNone/>
                      <wp:docPr id="17" name="文本框 17"/>
                      <wp:cNvGraphicFramePr/>
                      <a:graphic xmlns:a="http://schemas.openxmlformats.org/drawingml/2006/main">
                        <a:graphicData uri="http://schemas.microsoft.com/office/word/2010/wordprocessingShape">
                          <wps:wsp>
                            <wps:cNvSpPr txBox="1"/>
                            <wps:spPr>
                              <a:xfrm>
                                <a:off x="3137535" y="6463030"/>
                                <a:ext cx="942340"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4"/>
                                      <w:szCs w:val="24"/>
                                      <w:lang w:val="en-US" w:eastAsia="zh-CN"/>
                                    </w:rPr>
                                  </w:pPr>
                                  <w:r>
                                    <w:rPr>
                                      <w:rFonts w:hint="eastAsia"/>
                                      <w:sz w:val="24"/>
                                      <w:szCs w:val="24"/>
                                      <w:lang w:val="en-US" w:eastAsia="zh-CN"/>
                                    </w:rPr>
                                    <w:t>生活污水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7.5pt;margin-top:6.4pt;height:24.75pt;width:74.2pt;z-index:251670528;mso-width-relative:page;mso-height-relative:page;" fillcolor="#FFFFFF [3201]" filled="t" stroked="t" coordsize="21600,21600" o:gfxdata="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6CqwD1QAAAAkBAAAPAAAAAAAAAAEAIAAAACIAAABkcnMvZG93bnJldi54bWxQSwECFAAUAAAA&#10;CACHTuJA7Kl/FWMCAADEBAAADgAAAAAAAAABACAAAAAkAQAAZHJzL2Uyb0RvYy54bWxQSwUGAAAA&#10;AAYABgBZAQAA+QUAAAAA&#10;">
                      <v:fill on="t" focussize="0,0"/>
                      <v:stroke weight="0.5pt" color="#000000 [3204]" joinstyle="round"/>
                      <v:imagedata o:title=""/>
                      <o:lock v:ext="edit" aspectratio="f"/>
                      <v:textbox>
                        <w:txbxContent>
                          <w:p>
                            <w:pPr>
                              <w:jc w:val="center"/>
                              <w:rPr>
                                <w:rFonts w:hint="default" w:eastAsia="宋体"/>
                                <w:sz w:val="24"/>
                                <w:szCs w:val="24"/>
                                <w:lang w:val="en-US" w:eastAsia="zh-CN"/>
                              </w:rPr>
                            </w:pPr>
                            <w:r>
                              <w:rPr>
                                <w:rFonts w:hint="eastAsia"/>
                                <w:sz w:val="24"/>
                                <w:szCs w:val="24"/>
                                <w:lang w:val="en-US" w:eastAsia="zh-CN"/>
                              </w:rPr>
                              <w:t>生活污水</w:t>
                            </w:r>
                          </w:p>
                        </w:txbxContent>
                      </v:textbox>
                    </v:shape>
                  </w:pict>
                </mc:Fallback>
              </mc:AlternateContent>
            </w:r>
          </w:p>
          <w:p>
            <w:pPr>
              <w:pStyle w:val="5"/>
              <w:rPr>
                <w:rFonts w:hint="default" w:ascii="Times New Roman" w:hAnsi="Times New Roman" w:eastAsia="宋体" w:cs="Times New Roman"/>
                <w:color w:val="0C0C0C"/>
                <w:sz w:val="24"/>
                <w:szCs w:val="24"/>
                <w:lang w:val="en-US" w:eastAsia="zh-CN"/>
              </w:rPr>
            </w:pPr>
            <w:r>
              <w:rPr>
                <w:sz w:val="24"/>
              </w:rPr>
              <mc:AlternateContent>
                <mc:Choice Requires="wps">
                  <w:drawing>
                    <wp:anchor distT="0" distB="0" distL="114300" distR="114300" simplePos="0" relativeHeight="251664384" behindDoc="0" locked="0" layoutInCell="1" allowOverlap="1">
                      <wp:simplePos x="0" y="0"/>
                      <wp:positionH relativeFrom="column">
                        <wp:posOffset>565785</wp:posOffset>
                      </wp:positionH>
                      <wp:positionV relativeFrom="paragraph">
                        <wp:posOffset>85725</wp:posOffset>
                      </wp:positionV>
                      <wp:extent cx="581025" cy="26733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581025"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300t/a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55pt;margin-top:6.75pt;height:21.05pt;width:45.75pt;z-index:251664384;mso-width-relative:page;mso-height-relative:page;" filled="f" stroked="f" coordsize="21600,21600" o:gfxdata="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kgKAtkAAAAIAQAADwAAAAAAAAABACAAAAAiAAAAZHJz&#10;L2Rvd25yZXYueG1sUEsBAhQAFAAAAAgAh07iQLHEgOw8AgAAZwQAAA4AAAAAAAAAAQAgAAAAKAEA&#10;AGRycy9lMm9Eb2MueG1sUEsFBgAAAAAGAAYAWQEAANYFAAAAAA==&#10;">
                      <v:fill on="f" focussize="0,0"/>
                      <v:stroke on="f" weight="0.5pt"/>
                      <v:imagedata o:title=""/>
                      <o:lock v:ext="edit" aspectratio="f"/>
                      <v:textbox>
                        <w:txbxContent>
                          <w:p>
                            <w:p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300t/a</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215265</wp:posOffset>
                      </wp:positionV>
                      <wp:extent cx="742315" cy="342900"/>
                      <wp:effectExtent l="0" t="0" r="0" b="0"/>
                      <wp:wrapNone/>
                      <wp:docPr id="55" name="文本框 55"/>
                      <wp:cNvGraphicFramePr/>
                      <a:graphic xmlns:a="http://schemas.openxmlformats.org/drawingml/2006/main">
                        <a:graphicData uri="http://schemas.microsoft.com/office/word/2010/wordprocessingShape">
                          <wps:wsp>
                            <wps:cNvSpPr txBox="1"/>
                            <wps:spPr>
                              <a:xfrm>
                                <a:off x="1451610" y="6604635"/>
                                <a:ext cx="742315" cy="342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val="en-US" w:eastAsia="zh-CN"/>
                                    </w:rPr>
                                  </w:pPr>
                                  <w:r>
                                    <w:rPr>
                                      <w:rFonts w:hint="eastAsia"/>
                                      <w:sz w:val="24"/>
                                      <w:szCs w:val="24"/>
                                      <w:lang w:val="en-US" w:eastAsia="zh-CN"/>
                                    </w:rPr>
                                    <w:t>新鲜水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16.95pt;height:27pt;width:58.45pt;z-index:251662336;mso-width-relative:page;mso-height-relative:page;" filled="f" stroked="f" coordsize="21600,21600" o:gfxdata="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zlDhjZAAAACAEAAA8AAAAAAAAA&#10;AQAgAAAAIgAAAGRycy9kb3ducmV2LnhtbFBLAQIUABQAAAAIAIdO4kBM4tejSQIAAHMEAAAOAAAA&#10;AAAAAAEAIAAAACgBAABkcnMvZTJvRG9jLnhtbFBLBQYAAAAABgAGAFkBAADjBQAAAAA=&#10;">
                      <v:fill on="f" focussize="0,0"/>
                      <v:stroke on="f" weight="0.5pt"/>
                      <v:imagedata o:title=""/>
                      <o:lock v:ext="edit" aspectratio="f"/>
                      <v:textbox>
                        <w:txbxContent>
                          <w:p>
                            <w:pPr>
                              <w:rPr>
                                <w:rFonts w:hint="eastAsia" w:eastAsia="宋体"/>
                                <w:sz w:val="24"/>
                                <w:szCs w:val="24"/>
                                <w:lang w:val="en-US" w:eastAsia="zh-CN"/>
                              </w:rPr>
                            </w:pPr>
                            <w:r>
                              <w:rPr>
                                <w:rFonts w:hint="eastAsia"/>
                                <w:sz w:val="24"/>
                                <w:szCs w:val="24"/>
                                <w:lang w:val="en-US" w:eastAsia="zh-CN"/>
                              </w:rPr>
                              <w:t>新鲜水</w:t>
                            </w:r>
                          </w:p>
                        </w:txbxContent>
                      </v:textbox>
                    </v:shape>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column">
                        <wp:posOffset>3889375</wp:posOffset>
                      </wp:positionH>
                      <wp:positionV relativeFrom="paragraph">
                        <wp:posOffset>50165</wp:posOffset>
                      </wp:positionV>
                      <wp:extent cx="304165" cy="3175"/>
                      <wp:effectExtent l="0" t="48260" r="635" b="62865"/>
                      <wp:wrapNone/>
                      <wp:docPr id="27" name="直接箭头连接符 27"/>
                      <wp:cNvGraphicFramePr/>
                      <a:graphic xmlns:a="http://schemas.openxmlformats.org/drawingml/2006/main">
                        <a:graphicData uri="http://schemas.microsoft.com/office/word/2010/wordprocessingShape">
                          <wps:wsp>
                            <wps:cNvCnPr/>
                            <wps:spPr>
                              <a:xfrm flipV="1">
                                <a:off x="0" y="0"/>
                                <a:ext cx="304165" cy="3175"/>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06.25pt;margin-top:3.95pt;height:0.25pt;width:23.95pt;z-index:251677696;mso-width-relative:page;mso-height-relative:page;" filled="f" stroked="t" coordsize="21600,21600" o:gfxdata="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m7T3jXAAAABwEAAA8AAAAAAAAAAQAg&#10;AAAAIgAAAGRycy9kb3ducmV2LnhtbFBLAQIUABQAAAAIAIdO4kAqDtlHDwIAAOwDAAAOAAAAAAAA&#10;AAEAIAAAACYBAABkcnMvZTJvRG9jLnhtbFBLBQYAAAAABgAGAFkBAACnBQAAAAA=&#10;">
                      <v:fill on="f" focussize="0,0"/>
                      <v:stroke weight="0.5pt" color="#000000 [3213]"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2717800</wp:posOffset>
                      </wp:positionH>
                      <wp:positionV relativeFrom="paragraph">
                        <wp:posOffset>43815</wp:posOffset>
                      </wp:positionV>
                      <wp:extent cx="466725" cy="9525"/>
                      <wp:effectExtent l="0" t="41275" r="9525" b="63500"/>
                      <wp:wrapNone/>
                      <wp:docPr id="46" name="直接箭头连接符 46"/>
                      <wp:cNvGraphicFramePr/>
                      <a:graphic xmlns:a="http://schemas.openxmlformats.org/drawingml/2006/main">
                        <a:graphicData uri="http://schemas.microsoft.com/office/word/2010/wordprocessingShape">
                          <wps:wsp>
                            <wps:cNvCnPr/>
                            <wps:spPr>
                              <a:xfrm>
                                <a:off x="4156710" y="6642735"/>
                                <a:ext cx="466725" cy="9525"/>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4pt;margin-top:3.45pt;height:0.75pt;width:36.75pt;z-index:251675648;mso-width-relative:page;mso-height-relative:page;" filled="f" stroked="t" coordsize="21600,21600" o:gfxdata="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CflpS1wAAAAcBAAAPAAAAAAAA&#10;AAEAIAAAACIAAABkcnMvZG93bnJldi54bWxQSwECFAAUAAAACACHTuJASy3WqBMCAADuAwAADgAA&#10;AAAAAAABACAAAAAmAQAAZHJzL2Uyb0RvYy54bWxQSwUGAAAAAAYABgBZAQAAqwUAAAAA&#10;">
                      <v:fill on="f" focussize="0,0"/>
                      <v:stroke weight="0.5pt" color="#000000 [3213]"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1203960</wp:posOffset>
                      </wp:positionH>
                      <wp:positionV relativeFrom="paragraph">
                        <wp:posOffset>25400</wp:posOffset>
                      </wp:positionV>
                      <wp:extent cx="485140" cy="8890"/>
                      <wp:effectExtent l="0" t="41910" r="10160" b="63500"/>
                      <wp:wrapNone/>
                      <wp:docPr id="53" name="直接箭头连接符 53"/>
                      <wp:cNvGraphicFramePr/>
                      <a:graphic xmlns:a="http://schemas.openxmlformats.org/drawingml/2006/main">
                        <a:graphicData uri="http://schemas.microsoft.com/office/word/2010/wordprocessingShape">
                          <wps:wsp>
                            <wps:cNvCnPr/>
                            <wps:spPr>
                              <a:xfrm>
                                <a:off x="0" y="0"/>
                                <a:ext cx="485140" cy="88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4.8pt;margin-top:2pt;height:0.7pt;width:38.2pt;z-index:251666432;mso-width-relative:page;mso-height-relative:page;" filled="f" stroked="t" coordsize="21600,21600" o:gfxdata="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Cxp9R1gAAAAcBAAAPAAAAAAAAAAEA&#10;IAAAACIAAABkcnMvZG93bnJldi54bWxQSwECFAAUAAAACACHTuJAGN8jbhECAAD0AwAADgAAAAAA&#10;AAABACAAAAAlAQAAZHJzL2Uyb0RvYy54bWxQSwUGAAAAAAYABgBZAQAAqAUAAAAA&#10;">
                      <v:fill on="f" focussize="0,0"/>
                      <v:stroke weight="0.5pt" color="#000000 [3200]"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1193165</wp:posOffset>
                      </wp:positionH>
                      <wp:positionV relativeFrom="paragraph">
                        <wp:posOffset>26035</wp:posOffset>
                      </wp:positionV>
                      <wp:extent cx="10160" cy="586105"/>
                      <wp:effectExtent l="4445" t="0" r="23495" b="4445"/>
                      <wp:wrapNone/>
                      <wp:docPr id="54" name="直接连接符 54"/>
                      <wp:cNvGraphicFramePr/>
                      <a:graphic xmlns:a="http://schemas.openxmlformats.org/drawingml/2006/main">
                        <a:graphicData uri="http://schemas.microsoft.com/office/word/2010/wordprocessingShape">
                          <wps:wsp>
                            <wps:cNvCnPr/>
                            <wps:spPr>
                              <a:xfrm flipH="1">
                                <a:off x="2442210" y="6634480"/>
                                <a:ext cx="10160" cy="58610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93.95pt;margin-top:2.05pt;height:46.15pt;width:0.8pt;z-index:251665408;mso-width-relative:page;mso-height-relative:page;" filled="f" stroked="t" coordsize="21600,21600" o:gfxdata="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ETOzWAAAACAEAAA8AAAAAAAAAAQAgAAAAIgAAAGRycy9kb3ducmV2Lnht&#10;bFBLAQIUABQAAAAIAIdO4kBHtsar+wEAAMwDAAAOAAAAAAAAAAEAIAAAACUBAABkcnMvZTJvRG9j&#10;LnhtbFBLBQYAAAAABgAGAFkBAACSBQAAAAA=&#10;">
                      <v:fill on="f" focussize="0,0"/>
                      <v:stroke weight="0.5pt" color="#000000 [3213]" miterlimit="8" joinstyle="miter"/>
                      <v:imagedata o:title=""/>
                      <o:lock v:ext="edit" aspectratio="f"/>
                    </v:line>
                  </w:pict>
                </mc:Fallback>
              </mc:AlternateContent>
            </w:r>
          </w:p>
          <w:p>
            <w:pPr>
              <w:rPr>
                <w:rFonts w:hint="default" w:ascii="Times New Roman" w:hAnsi="Times New Roman" w:eastAsia="宋体" w:cs="Times New Roman"/>
                <w:color w:val="0C0C0C"/>
                <w:sz w:val="24"/>
                <w:szCs w:val="24"/>
                <w:lang w:val="en-US" w:eastAsia="zh-CN"/>
              </w:rPr>
            </w:pPr>
            <w:r>
              <w:rPr>
                <w:sz w:val="24"/>
              </w:rPr>
              <mc:AlternateContent>
                <mc:Choice Requires="wps">
                  <w:drawing>
                    <wp:anchor distT="0" distB="0" distL="114300" distR="114300" simplePos="0" relativeHeight="251671552" behindDoc="0" locked="0" layoutInCell="1" allowOverlap="1">
                      <wp:simplePos x="0" y="0"/>
                      <wp:positionH relativeFrom="column">
                        <wp:posOffset>1632585</wp:posOffset>
                      </wp:positionH>
                      <wp:positionV relativeFrom="paragraph">
                        <wp:posOffset>151765</wp:posOffset>
                      </wp:positionV>
                      <wp:extent cx="1415415" cy="314325"/>
                      <wp:effectExtent l="4445" t="4445" r="8890" b="5080"/>
                      <wp:wrapNone/>
                      <wp:docPr id="56" name="文本框 56"/>
                      <wp:cNvGraphicFramePr/>
                      <a:graphic xmlns:a="http://schemas.openxmlformats.org/drawingml/2006/main">
                        <a:graphicData uri="http://schemas.microsoft.com/office/word/2010/wordprocessingShape">
                          <wps:wsp>
                            <wps:cNvSpPr txBox="1"/>
                            <wps:spPr>
                              <a:xfrm>
                                <a:off x="0" y="0"/>
                                <a:ext cx="1415415"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4"/>
                                      <w:szCs w:val="24"/>
                                      <w:lang w:val="en-US" w:eastAsia="zh-CN"/>
                                    </w:rPr>
                                  </w:pPr>
                                  <w:r>
                                    <w:rPr>
                                      <w:rFonts w:hint="eastAsia"/>
                                      <w:sz w:val="24"/>
                                      <w:szCs w:val="24"/>
                                      <w:lang w:val="en-US" w:eastAsia="zh-CN"/>
                                    </w:rPr>
                                    <w:t>循环水（定期添加）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55pt;margin-top:11.95pt;height:24.75pt;width:111.45pt;z-index:251671552;mso-width-relative:page;mso-height-relative:page;" fillcolor="#FFFFFF [3201]" filled="t" stroked="t" coordsize="21600,21600" o:gfxdata="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RuO2p1wAA&#10;AAkBAAAPAAAAAAAAAAEAIAAAACIAAABkcnMvZG93bnJldi54bWxQSwECFAAUAAAACACHTuJAjksv&#10;8lgCAAC5BAAADgAAAAAAAAABACAAAAAmAQAAZHJzL2Uyb0RvYy54bWxQSwUGAAAAAAYABgBZAQAA&#10;8AUAAAAA&#10;">
                      <v:fill on="t" focussize="0,0"/>
                      <v:stroke weight="0.5pt" color="#000000 [3204]" joinstyle="round"/>
                      <v:imagedata o:title=""/>
                      <o:lock v:ext="edit" aspectratio="f"/>
                      <v:textbox>
                        <w:txbxContent>
                          <w:p>
                            <w:pPr>
                              <w:jc w:val="center"/>
                              <w:rPr>
                                <w:rFonts w:hint="default" w:eastAsia="宋体"/>
                                <w:sz w:val="24"/>
                                <w:szCs w:val="24"/>
                                <w:lang w:val="en-US" w:eastAsia="zh-CN"/>
                              </w:rPr>
                            </w:pPr>
                            <w:r>
                              <w:rPr>
                                <w:rFonts w:hint="eastAsia"/>
                                <w:sz w:val="24"/>
                                <w:szCs w:val="24"/>
                                <w:lang w:val="en-US" w:eastAsia="zh-CN"/>
                              </w:rPr>
                              <w:t>循环水（定期添加）</w:t>
                            </w:r>
                          </w:p>
                        </w:txbxContent>
                      </v:textbox>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1213485</wp:posOffset>
                      </wp:positionH>
                      <wp:positionV relativeFrom="paragraph">
                        <wp:posOffset>7620</wp:posOffset>
                      </wp:positionV>
                      <wp:extent cx="561975" cy="267335"/>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561975"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30t/a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5.55pt;margin-top:0.6pt;height:21.05pt;width:44.25pt;z-index:251669504;mso-width-relative:page;mso-height-relative:page;" filled="f" stroked="f" coordsize="21600,21600" o:gfxdata="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LZZ1NkAAAAIAQAADwAAAAAAAAABACAAAAAiAAAAZHJz&#10;L2Rvd25yZXYueG1sUEsBAhQAFAAAAAgAh07iQAshy2g8AgAAZwQAAA4AAAAAAAAAAQAgAAAAKAEA&#10;AGRycy9lMm9Eb2MueG1sUEsFBgAAAAAGAAYAWQEAANYFAAAAAA==&#10;">
                      <v:fill on="f" focussize="0,0"/>
                      <v:stroke on="f" weight="0.5pt"/>
                      <v:imagedata o:title=""/>
                      <o:lock v:ext="edit" aspectratio="f"/>
                      <v:textbox>
                        <w:txbxContent>
                          <w:p>
                            <w:p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30t/a</w:t>
                            </w:r>
                          </w:p>
                        </w:txbxContent>
                      </v:textbox>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565785</wp:posOffset>
                      </wp:positionH>
                      <wp:positionV relativeFrom="paragraph">
                        <wp:posOffset>27940</wp:posOffset>
                      </wp:positionV>
                      <wp:extent cx="599440" cy="8890"/>
                      <wp:effectExtent l="0" t="47625" r="10160" b="57785"/>
                      <wp:wrapNone/>
                      <wp:docPr id="58" name="直接箭头连接符 58"/>
                      <wp:cNvGraphicFramePr/>
                      <a:graphic xmlns:a="http://schemas.openxmlformats.org/drawingml/2006/main">
                        <a:graphicData uri="http://schemas.microsoft.com/office/word/2010/wordprocessingShape">
                          <wps:wsp>
                            <wps:cNvCnPr/>
                            <wps:spPr>
                              <a:xfrm flipV="1">
                                <a:off x="2023745" y="6795770"/>
                                <a:ext cx="599440" cy="88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44.55pt;margin-top:2.2pt;height:0.7pt;width:47.2pt;z-index:251663360;mso-width-relative:page;mso-height-relative:page;" filled="f" stroked="t" coordsize="21600,21600" o:gfxdata="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M&#10;3x1b1gAAAAYBAAAPAAAAAAAAAAEAIAAAACIAAABkcnMvZG93bnJldi54bWxQSwECFAAUAAAACACH&#10;TuJA3S1VUiYCAAAKBAAADgAAAAAAAAABACAAAAAlAQAAZHJzL2Uyb0RvYy54bWxQSwUGAAAAAAYA&#10;BgBZAQAAvQUAAAAA&#10;">
                      <v:fill on="f" focussize="0,0"/>
                      <v:stroke weight="0.5pt" color="#000000 [3200]" miterlimit="8" joinstyle="miter" endarrow="open"/>
                      <v:imagedata o:title=""/>
                      <o:lock v:ext="edit" aspectratio="f"/>
                    </v:shape>
                  </w:pict>
                </mc:Fallback>
              </mc:AlternateContent>
            </w:r>
          </w:p>
          <w:p>
            <w:pPr>
              <w:pStyle w:val="5"/>
              <w:rPr>
                <w:rFonts w:hint="default" w:ascii="Times New Roman" w:hAnsi="Times New Roman" w:eastAsia="宋体" w:cs="Times New Roman"/>
                <w:color w:val="0C0C0C"/>
                <w:sz w:val="24"/>
                <w:szCs w:val="24"/>
                <w:lang w:val="en-US" w:eastAsia="zh-CN"/>
              </w:rPr>
            </w:pPr>
            <w:r>
              <w:rPr>
                <w:sz w:val="24"/>
              </w:rPr>
              <mc:AlternateContent>
                <mc:Choice Requires="wps">
                  <w:drawing>
                    <wp:anchor distT="0" distB="0" distL="114300" distR="114300" simplePos="0" relativeHeight="251673600" behindDoc="0" locked="0" layoutInCell="1" allowOverlap="1">
                      <wp:simplePos x="0" y="0"/>
                      <wp:positionH relativeFrom="column">
                        <wp:posOffset>1736090</wp:posOffset>
                      </wp:positionH>
                      <wp:positionV relativeFrom="paragraph">
                        <wp:posOffset>316230</wp:posOffset>
                      </wp:positionV>
                      <wp:extent cx="571500" cy="457200"/>
                      <wp:effectExtent l="0" t="6350" r="0" b="50800"/>
                      <wp:wrapNone/>
                      <wp:docPr id="62" name="曲线连接符 62"/>
                      <wp:cNvGraphicFramePr/>
                      <a:graphic xmlns:a="http://schemas.openxmlformats.org/drawingml/2006/main">
                        <a:graphicData uri="http://schemas.microsoft.com/office/word/2010/wordprocessingShape">
                          <wps:wsp>
                            <wps:cNvCnPr/>
                            <wps:spPr>
                              <a:xfrm>
                                <a:off x="0" y="0"/>
                                <a:ext cx="571500" cy="457200"/>
                              </a:xfrm>
                              <a:prstGeom prst="curvedConnector3">
                                <a:avLst>
                                  <a:gd name="adj1" fmla="val 50111"/>
                                </a:avLst>
                              </a:prstGeom>
                              <a:ln w="12700" cmpd="sng">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8" type="#_x0000_t38" style="position:absolute;left:0pt;margin-left:136.7pt;margin-top:24.9pt;height:36pt;width:45pt;z-index:251673600;mso-width-relative:page;mso-height-relative:page;" filled="f" stroked="t" coordsize="21600,21600" o:gfxdata="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bn/rW2QAA&#10;AAoBAAAPAAAAAAAAAAEAIAAAACIAAABkcnMvZG93bnJldi54bWxQSwECFAAUAAAACACHTuJAW7Ah&#10;BB0CAAALBAAADgAAAAAAAAABACAAAAAoAQAAZHJzL2Uyb0RvYy54bWxQSwUGAAAAAAYABgBZAQAA&#10;twUAAAAA&#10;" adj="10824">
                      <v:fill on="f" focussize="0,0"/>
                      <v:stroke weight="1pt" color="#000000 [3213]" miterlimit="8" joinstyle="miter" dashstyle="1 1" endarrow="open"/>
                      <v:imagedata o:title=""/>
                      <o:lock v:ext="edit" aspectratio="f"/>
                    </v:shape>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3048000</wp:posOffset>
                      </wp:positionH>
                      <wp:positionV relativeFrom="paragraph">
                        <wp:posOffset>133985</wp:posOffset>
                      </wp:positionV>
                      <wp:extent cx="267970" cy="477520"/>
                      <wp:effectExtent l="0" t="4445" r="17780" b="13335"/>
                      <wp:wrapNone/>
                      <wp:docPr id="59" name="肘形连接符 59"/>
                      <wp:cNvGraphicFramePr/>
                      <a:graphic xmlns:a="http://schemas.openxmlformats.org/drawingml/2006/main">
                        <a:graphicData uri="http://schemas.microsoft.com/office/word/2010/wordprocessingShape">
                          <wps:wsp>
                            <wps:cNvCnPr>
                              <a:stCxn id="56" idx="3"/>
                            </wps:cNvCnPr>
                            <wps:spPr>
                              <a:xfrm>
                                <a:off x="4097655" y="7087235"/>
                                <a:ext cx="267970" cy="477520"/>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240pt;margin-top:10.55pt;height:37.6pt;width:21.1pt;z-index:251680768;mso-width-relative:page;mso-height-relative:page;" filled="f" stroked="t" coordsize="21600,21600" o:gfxdata="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rA/JdUAAAAJAQAADwAAAAAAAAAB&#10;ACAAAAAiAAAAZHJzL2Rvd25yZXYueG1sUEsBAhQAFAAAAAgAh07iQHCu2ncTAgAA9AMAAA4AAAAA&#10;AAAAAQAgAAAAJAEAAGRycy9lMm9Eb2MueG1sUEsFBgAAAAAGAAYAWQEAAKkFAAAAAA==&#10;">
                      <v:fill on="f" focussize="0,0"/>
                      <v:stroke weight="0.5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82816" behindDoc="0" locked="0" layoutInCell="1" allowOverlap="1">
                      <wp:simplePos x="0" y="0"/>
                      <wp:positionH relativeFrom="column">
                        <wp:posOffset>2364740</wp:posOffset>
                      </wp:positionH>
                      <wp:positionV relativeFrom="paragraph">
                        <wp:posOffset>306705</wp:posOffset>
                      </wp:positionV>
                      <wp:extent cx="1270" cy="302260"/>
                      <wp:effectExtent l="48895" t="0" r="64135" b="2540"/>
                      <wp:wrapNone/>
                      <wp:docPr id="63" name="直接箭头连接符 63"/>
                      <wp:cNvGraphicFramePr/>
                      <a:graphic xmlns:a="http://schemas.openxmlformats.org/drawingml/2006/main">
                        <a:graphicData uri="http://schemas.microsoft.com/office/word/2010/wordprocessingShape">
                          <wps:wsp>
                            <wps:cNvCnPr/>
                            <wps:spPr>
                              <a:xfrm flipH="1" flipV="1">
                                <a:off x="0" y="0"/>
                                <a:ext cx="1270" cy="302260"/>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86.2pt;margin-top:24.15pt;height:23.8pt;width:0.1pt;z-index:251682816;mso-width-relative:page;mso-height-relative:page;" filled="f" stroked="t" coordsize="21600,21600" o:gfxdata="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d49XjYAAAACQEAAA8AAAAAAAAA&#10;AQAgAAAAIgAAAGRycy9kb3ducmV2LnhtbFBLAQIUABQAAAAIAIdO4kDrVQEqEQIAAPYDAAAOAAAA&#10;AAAAAAEAIAAAACcBAABkcnMvZTJvRG9jLnhtbFBLBQYAAAAABgAGAFkBAACqBQAAAAA=&#10;">
                      <v:fill on="f" focussize="0,0"/>
                      <v:stroke weight="0.5pt" color="#000000 [3213]"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1194435</wp:posOffset>
                      </wp:positionH>
                      <wp:positionV relativeFrom="paragraph">
                        <wp:posOffset>114935</wp:posOffset>
                      </wp:positionV>
                      <wp:extent cx="474980" cy="1270"/>
                      <wp:effectExtent l="0" t="48260" r="1270" b="64770"/>
                      <wp:wrapNone/>
                      <wp:docPr id="60" name="直接箭头连接符 60"/>
                      <wp:cNvGraphicFramePr/>
                      <a:graphic xmlns:a="http://schemas.openxmlformats.org/drawingml/2006/main">
                        <a:graphicData uri="http://schemas.microsoft.com/office/word/2010/wordprocessingShape">
                          <wps:wsp>
                            <wps:cNvCnPr/>
                            <wps:spPr>
                              <a:xfrm>
                                <a:off x="0" y="0"/>
                                <a:ext cx="474980" cy="127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4.05pt;margin-top:9.05pt;height:0.1pt;width:37.4pt;z-index:251667456;mso-width-relative:page;mso-height-relative:page;" filled="f" stroked="t" coordsize="21600,21600" o:gfxdata="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TOHdvWAAAACQEAAA8AAAAAAAAAAQAg&#10;AAAAIgAAAGRycy9kb3ducmV2LnhtbFBLAQIUABQAAAAIAIdO4kDOhnXUEAIAAPQDAAAOAAAAAAAA&#10;AAEAIAAAACUBAABkcnMvZTJvRG9jLnhtbFBLBQYAAAAABgAGAFkBAACnBQAAAAA=&#10;">
                      <v:fill on="f" focussize="0,0"/>
                      <v:stroke weight="0.5pt" color="#000000 [3200]" miterlimit="8" joinstyle="miter" endarrow="open"/>
                      <v:imagedata o:title=""/>
                      <o:lock v:ext="edit" aspectratio="f"/>
                    </v:shape>
                  </w:pict>
                </mc:Fallback>
              </mc:AlternateContent>
            </w:r>
          </w:p>
          <w:p>
            <w:pPr>
              <w:rPr>
                <w:rFonts w:hint="default" w:ascii="Times New Roman" w:hAnsi="Times New Roman" w:eastAsia="宋体" w:cs="Times New Roman"/>
                <w:color w:val="0C0C0C"/>
                <w:sz w:val="24"/>
                <w:szCs w:val="24"/>
                <w:lang w:val="en-US" w:eastAsia="zh-CN"/>
              </w:rPr>
            </w:pPr>
            <w:r>
              <w:rPr>
                <w:sz w:val="24"/>
              </w:rPr>
              <mc:AlternateContent>
                <mc:Choice Requires="wps">
                  <w:drawing>
                    <wp:anchor distT="0" distB="0" distL="114300" distR="114300" simplePos="0" relativeHeight="251683840" behindDoc="0" locked="0" layoutInCell="1" allowOverlap="1">
                      <wp:simplePos x="0" y="0"/>
                      <wp:positionH relativeFrom="column">
                        <wp:posOffset>2585085</wp:posOffset>
                      </wp:positionH>
                      <wp:positionV relativeFrom="paragraph">
                        <wp:posOffset>11430</wp:posOffset>
                      </wp:positionV>
                      <wp:extent cx="533400" cy="295275"/>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533400" cy="295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4"/>
                                      <w:szCs w:val="24"/>
                                      <w:lang w:val="en-US" w:eastAsia="zh-CN"/>
                                    </w:rPr>
                                  </w:pPr>
                                  <w:r>
                                    <w:rPr>
                                      <w:rFonts w:hint="eastAsia"/>
                                      <w:sz w:val="24"/>
                                      <w:szCs w:val="24"/>
                                      <w:lang w:val="en-US" w:eastAsia="zh-CN"/>
                                    </w:rPr>
                                    <w:t>循环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3.55pt;margin-top:0.9pt;height:23.25pt;width:42pt;z-index:251683840;mso-width-relative:page;mso-height-relative:page;" filled="f" stroked="f" coordsize="21600,21600" o:gfxdata="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3ZgBbYAAAACAEAAA8AAAAAAAAAAQAgAAAAIgAAAGRycy9k&#10;b3ducmV2LnhtbFBLAQIUABQAAAAIAIdO4kBrYUTpOwIAAGcEAAAOAAAAAAAAAAEAIAAAACcBAABk&#10;cnMvZTJvRG9jLnhtbFBLBQYAAAAABgAGAFkBAADUBQAAAAA=&#10;">
                      <v:fill on="f" focussize="0,0"/>
                      <v:stroke on="f" weight="0.5pt"/>
                      <v:imagedata o:title=""/>
                      <o:lock v:ext="edit" aspectratio="f"/>
                      <v:textbox>
                        <w:txbxContent>
                          <w:p>
                            <w:pPr>
                              <w:rPr>
                                <w:rFonts w:hint="default" w:eastAsia="宋体"/>
                                <w:sz w:val="24"/>
                                <w:szCs w:val="24"/>
                                <w:lang w:val="en-US" w:eastAsia="zh-CN"/>
                              </w:rPr>
                            </w:pPr>
                            <w:r>
                              <w:rPr>
                                <w:rFonts w:hint="eastAsia"/>
                                <w:sz w:val="24"/>
                                <w:szCs w:val="24"/>
                                <w:lang w:val="en-US" w:eastAsia="zh-CN"/>
                              </w:rPr>
                              <w:t>循环</w:t>
                            </w:r>
                          </w:p>
                        </w:txbxContent>
                      </v:textbox>
                    </v:shape>
                  </w:pict>
                </mc:Fallback>
              </mc:AlternateContent>
            </w:r>
          </w:p>
          <w:p>
            <w:pPr>
              <w:pStyle w:val="5"/>
              <w:rPr>
                <w:rFonts w:hint="default" w:ascii="Times New Roman" w:hAnsi="Times New Roman" w:eastAsia="宋体" w:cs="Times New Roman"/>
                <w:b/>
                <w:bCs/>
                <w:color w:val="0C0C0C"/>
                <w:sz w:val="24"/>
                <w:szCs w:val="24"/>
                <w:lang w:val="en-US" w:eastAsia="zh-CN"/>
              </w:rPr>
            </w:pPr>
            <w:r>
              <w:rPr>
                <w:sz w:val="24"/>
              </w:rPr>
              <mc:AlternateContent>
                <mc:Choice Requires="wps">
                  <w:drawing>
                    <wp:anchor distT="0" distB="0" distL="114300" distR="114300" simplePos="0" relativeHeight="251681792" behindDoc="0" locked="0" layoutInCell="1" allowOverlap="1">
                      <wp:simplePos x="0" y="0"/>
                      <wp:positionH relativeFrom="column">
                        <wp:posOffset>2364740</wp:posOffset>
                      </wp:positionH>
                      <wp:positionV relativeFrom="paragraph">
                        <wp:posOffset>100330</wp:posOffset>
                      </wp:positionV>
                      <wp:extent cx="962025" cy="0"/>
                      <wp:effectExtent l="0" t="0" r="0" b="0"/>
                      <wp:wrapNone/>
                      <wp:docPr id="65" name="直接连接符 65"/>
                      <wp:cNvGraphicFramePr/>
                      <a:graphic xmlns:a="http://schemas.openxmlformats.org/drawingml/2006/main">
                        <a:graphicData uri="http://schemas.microsoft.com/office/word/2010/wordprocessingShape">
                          <wps:wsp>
                            <wps:cNvCnPr/>
                            <wps:spPr>
                              <a:xfrm>
                                <a:off x="4413885" y="7528560"/>
                                <a:ext cx="962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6.2pt;margin-top:7.9pt;height:0pt;width:75.75pt;z-index:251681792;mso-width-relative:page;mso-height-relative:page;" filled="f" stroked="t" coordsize="21600,21600" o:gfxdata="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TREr7WAAAACQEAAA8AAAAAAAAAAQAgAAAAIgAAAGRycy9kb3ducmV2LnhtbFBLAQIUABQA&#10;AAAIAIdO4kBuDmdx8gEAAL4DAAAOAAAAAAAAAAEAIAAAACUBAABkcnMvZTJvRG9jLnhtbFBLBQYA&#10;AAAABgAGAFkBAACJBQAAAAA=&#10;">
                      <v:fill on="f" focussize="0,0"/>
                      <v:stroke weight="0.5pt" color="#000000 [3213]" miterlimit="8" joinstyle="miter"/>
                      <v:imagedata o:title=""/>
                      <o:lock v:ext="edit" aspectratio="f"/>
                    </v:lin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2299335</wp:posOffset>
                      </wp:positionH>
                      <wp:positionV relativeFrom="paragraph">
                        <wp:posOffset>150495</wp:posOffset>
                      </wp:positionV>
                      <wp:extent cx="552450" cy="267335"/>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552450"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30t/a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1.05pt;margin-top:11.85pt;height:21.05pt;width:43.5pt;z-index:251674624;mso-width-relative:page;mso-height-relative:page;" filled="f" stroked="f" coordsize="21600,21600" o:gfxdata="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KeI+NsAAAAJAQAADwAAAAAAAAABACAAAAAiAAAAZHJz&#10;L2Rvd25yZXYueG1sUEsBAhQAFAAAAAgAh07iQHCACFs6AgAAZwQAAA4AAAAAAAAAAQAgAAAAKgEA&#10;AGRycy9lMm9Eb2MueG1sUEsFBgAAAAAGAAYAWQEAANYFAAAAAA==&#10;">
                      <v:fill on="f" focussize="0,0"/>
                      <v:stroke on="f" weight="0.5pt"/>
                      <v:imagedata o:title=""/>
                      <o:lock v:ext="edit" aspectratio="f"/>
                      <v:textbox>
                        <w:txbxContent>
                          <w:p>
                            <w:p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30t/a</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before="157" w:beforeLines="50" w:line="480" w:lineRule="exact"/>
              <w:jc w:val="center"/>
              <w:textAlignment w:val="auto"/>
              <w:outlineLvl w:val="9"/>
              <w:rPr>
                <w:rFonts w:hint="eastAsia"/>
                <w:b/>
                <w:bCs w:val="0"/>
                <w:sz w:val="24"/>
                <w:szCs w:val="24"/>
                <w:lang w:val="en-US" w:eastAsia="zh-CN"/>
              </w:rPr>
            </w:pPr>
            <w:r>
              <w:rPr>
                <w:rFonts w:hint="default" w:ascii="Times New Roman" w:hAnsi="Times New Roman" w:eastAsia="宋体" w:cs="Times New Roman"/>
                <w:b/>
                <w:bCs/>
                <w:color w:val="0C0C0C"/>
                <w:sz w:val="24"/>
                <w:szCs w:val="24"/>
                <w:lang w:val="en-US" w:eastAsia="zh-CN"/>
              </w:rPr>
              <w:t>图4-</w:t>
            </w:r>
            <w:r>
              <w:rPr>
                <w:rFonts w:hint="eastAsia" w:ascii="Times New Roman" w:hAnsi="Times New Roman" w:cs="Times New Roman"/>
                <w:b/>
                <w:bCs/>
                <w:color w:val="0C0C0C"/>
                <w:sz w:val="24"/>
                <w:szCs w:val="24"/>
                <w:lang w:val="en-US" w:eastAsia="zh-CN"/>
              </w:rPr>
              <w:t>3</w:t>
            </w:r>
            <w:r>
              <w:rPr>
                <w:rFonts w:hint="default" w:ascii="Times New Roman" w:hAnsi="Times New Roman" w:eastAsia="宋体" w:cs="Times New Roman"/>
                <w:b/>
                <w:bCs/>
                <w:color w:val="0C0C0C"/>
                <w:sz w:val="24"/>
                <w:szCs w:val="24"/>
                <w:lang w:val="en-US" w:eastAsia="zh-CN"/>
              </w:rPr>
              <w:t xml:space="preserve">  项目水平衡图</w:t>
            </w:r>
            <w:r>
              <w:rPr>
                <w:rFonts w:hint="eastAsia"/>
                <w:b/>
                <w:b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default"/>
              </w:rPr>
            </w:pPr>
            <w:r>
              <w:rPr>
                <w:rFonts w:hint="eastAsia" w:ascii="Times New Roman" w:hAnsi="Times New Roman" w:eastAsia="宋体" w:cs="Times New Roman"/>
                <w:b w:val="0"/>
                <w:bCs/>
                <w:color w:val="0C0C0C"/>
                <w:sz w:val="24"/>
                <w:szCs w:val="24"/>
                <w:u w:val="none"/>
                <w:lang w:val="en-US" w:eastAsia="zh-CN"/>
              </w:rPr>
              <w:t>本</w:t>
            </w:r>
            <w:r>
              <w:rPr>
                <w:rFonts w:hint="default" w:ascii="Times New Roman" w:hAnsi="Times New Roman" w:eastAsia="宋体" w:cs="Times New Roman"/>
                <w:b w:val="0"/>
                <w:bCs/>
                <w:color w:val="0C0C0C"/>
                <w:sz w:val="24"/>
                <w:szCs w:val="24"/>
                <w:u w:val="none"/>
              </w:rPr>
              <w:t>项目废水</w:t>
            </w:r>
            <w:r>
              <w:rPr>
                <w:rFonts w:hint="eastAsia" w:ascii="Times New Roman" w:hAnsi="Times New Roman" w:eastAsia="宋体" w:cs="Times New Roman"/>
                <w:b w:val="0"/>
                <w:bCs/>
                <w:color w:val="0C0C0C"/>
                <w:sz w:val="24"/>
                <w:szCs w:val="24"/>
                <w:u w:val="none"/>
                <w:lang w:val="en-US" w:eastAsia="zh-CN"/>
              </w:rPr>
              <w:t>经污水管网进入</w:t>
            </w:r>
            <w:r>
              <w:rPr>
                <w:rFonts w:hint="default" w:ascii="Times New Roman" w:hAnsi="Times New Roman" w:eastAsia="宋体" w:cs="Times New Roman"/>
                <w:b w:val="0"/>
                <w:bCs/>
                <w:color w:val="0C0C0C"/>
                <w:sz w:val="24"/>
                <w:szCs w:val="24"/>
                <w:u w:val="none"/>
              </w:rPr>
              <w:t>贾屯污水处理厂</w:t>
            </w:r>
            <w:r>
              <w:rPr>
                <w:rFonts w:hint="eastAsia" w:ascii="Times New Roman" w:hAnsi="Times New Roman" w:eastAsia="宋体" w:cs="Times New Roman"/>
                <w:b w:val="0"/>
                <w:bCs/>
                <w:color w:val="0C0C0C"/>
                <w:sz w:val="24"/>
                <w:szCs w:val="24"/>
                <w:u w:val="none"/>
                <w:lang w:eastAsia="zh-CN"/>
              </w:rPr>
              <w:t>，</w:t>
            </w:r>
            <w:r>
              <w:rPr>
                <w:rFonts w:hint="default" w:ascii="Times New Roman" w:hAnsi="Times New Roman" w:eastAsia="宋体" w:cs="Times New Roman"/>
                <w:b w:val="0"/>
                <w:bCs/>
                <w:color w:val="0C0C0C"/>
                <w:sz w:val="24"/>
                <w:szCs w:val="24"/>
                <w:u w:val="none"/>
              </w:rPr>
              <w:t>贾屯污水处理厂污水出水指标COD</w:t>
            </w:r>
            <w:r>
              <w:rPr>
                <w:rFonts w:hint="default" w:ascii="Times New Roman" w:hAnsi="Times New Roman" w:eastAsia="宋体" w:cs="Times New Roman"/>
                <w:b w:val="0"/>
                <w:bCs/>
                <w:color w:val="0C0C0C"/>
                <w:sz w:val="24"/>
                <w:szCs w:val="24"/>
                <w:u w:val="none"/>
                <w:vertAlign w:val="subscript"/>
              </w:rPr>
              <w:t>Cr</w:t>
            </w:r>
            <w:r>
              <w:rPr>
                <w:rFonts w:hint="default" w:ascii="Times New Roman" w:hAnsi="Times New Roman" w:eastAsia="宋体" w:cs="Times New Roman"/>
                <w:b w:val="0"/>
                <w:bCs/>
                <w:color w:val="0C0C0C"/>
                <w:sz w:val="24"/>
                <w:szCs w:val="24"/>
                <w:u w:val="none"/>
              </w:rPr>
              <w:t>、NH</w:t>
            </w:r>
            <w:r>
              <w:rPr>
                <w:rFonts w:hint="default" w:ascii="Times New Roman" w:hAnsi="Times New Roman" w:eastAsia="宋体" w:cs="Times New Roman"/>
                <w:b w:val="0"/>
                <w:bCs/>
                <w:color w:val="0C0C0C"/>
                <w:sz w:val="24"/>
                <w:szCs w:val="24"/>
                <w:u w:val="none"/>
                <w:vertAlign w:val="subscript"/>
              </w:rPr>
              <w:t>3</w:t>
            </w:r>
            <w:r>
              <w:rPr>
                <w:rFonts w:hint="default" w:ascii="Times New Roman" w:hAnsi="Times New Roman" w:eastAsia="宋体" w:cs="Times New Roman"/>
                <w:b w:val="0"/>
                <w:bCs/>
                <w:color w:val="0C0C0C"/>
                <w:sz w:val="24"/>
                <w:szCs w:val="24"/>
                <w:u w:val="none"/>
              </w:rPr>
              <w:t>-N、TP满足《地表水环境质量标准》（GB3838-2002）Ⅴ类标准限值的要求（总氮指标除外），其它因子达到《城镇污水处理厂污染物排放标准》（GB18918-2002）表1中一级A标准的要求。处理后的污水自流排入东孟姜女河</w:t>
            </w:r>
            <w:r>
              <w:rPr>
                <w:rFonts w:hint="eastAsia" w:ascii="Times New Roman" w:hAnsi="Times New Roman" w:eastAsia="宋体" w:cs="Times New Roman"/>
                <w:b w:val="0"/>
                <w:bCs/>
                <w:color w:val="0C0C0C"/>
                <w:sz w:val="24"/>
                <w:szCs w:val="24"/>
                <w:u w:val="none"/>
                <w:lang w:eastAsia="zh-CN"/>
              </w:rPr>
              <w:t>，</w:t>
            </w:r>
            <w:r>
              <w:rPr>
                <w:rFonts w:hint="eastAsia" w:ascii="Times New Roman" w:hAnsi="Times New Roman" w:eastAsia="宋体" w:cs="Times New Roman"/>
                <w:b w:val="0"/>
                <w:bCs/>
                <w:color w:val="0C0C0C"/>
                <w:sz w:val="24"/>
                <w:szCs w:val="24"/>
                <w:u w:val="none"/>
                <w:lang w:val="en-US" w:eastAsia="zh-CN"/>
              </w:rPr>
              <w:t>见表4-</w:t>
            </w:r>
            <w:r>
              <w:rPr>
                <w:rFonts w:hint="eastAsia" w:cs="Times New Roman"/>
                <w:b w:val="0"/>
                <w:bCs/>
                <w:color w:val="0C0C0C"/>
                <w:sz w:val="24"/>
                <w:szCs w:val="24"/>
                <w:u w:val="none"/>
                <w:lang w:val="en-US" w:eastAsia="zh-CN"/>
              </w:rPr>
              <w:t>2</w:t>
            </w:r>
            <w:r>
              <w:rPr>
                <w:rFonts w:hint="eastAsia" w:ascii="Times New Roman" w:hAnsi="Times New Roman" w:eastAsia="宋体" w:cs="Times New Roman"/>
                <w:b w:val="0"/>
                <w:bCs/>
                <w:color w:val="0C0C0C"/>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color w:val="0C0C0C"/>
                <w:sz w:val="24"/>
                <w:szCs w:val="24"/>
                <w:u w:val="none"/>
              </w:rPr>
            </w:pP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outlineLvl w:val="9"/>
              <w:rPr>
                <w:rFonts w:hint="eastAsia" w:ascii="黑体" w:hAnsi="黑体" w:eastAsia="黑体" w:cs="黑体"/>
                <w:b w:val="0"/>
                <w:bCs/>
                <w:color w:val="0C0C0C"/>
                <w:sz w:val="24"/>
                <w:szCs w:val="24"/>
                <w:u w:val="none"/>
                <w:lang w:val="en-US"/>
              </w:rPr>
            </w:pPr>
            <w:r>
              <w:rPr>
                <w:rFonts w:hint="eastAsia" w:ascii="黑体" w:hAnsi="黑体" w:eastAsia="黑体" w:cs="黑体"/>
                <w:b w:val="0"/>
                <w:bCs/>
                <w:color w:val="0C0C0C"/>
                <w:sz w:val="24"/>
                <w:szCs w:val="24"/>
                <w:u w:val="none"/>
              </w:rPr>
              <w:t>表</w:t>
            </w:r>
            <w:r>
              <w:rPr>
                <w:rFonts w:hint="eastAsia" w:ascii="黑体" w:hAnsi="黑体" w:eastAsia="黑体" w:cs="黑体"/>
                <w:b w:val="0"/>
                <w:bCs/>
                <w:color w:val="0C0C0C"/>
                <w:sz w:val="24"/>
                <w:szCs w:val="24"/>
                <w:u w:val="none"/>
                <w:lang w:val="en-US" w:eastAsia="zh-CN"/>
              </w:rPr>
              <w:t>4-2</w:t>
            </w:r>
            <w:r>
              <w:rPr>
                <w:rFonts w:hint="eastAsia" w:ascii="黑体" w:hAnsi="黑体" w:eastAsia="黑体" w:cs="黑体"/>
                <w:b w:val="0"/>
                <w:bCs/>
                <w:color w:val="0C0C0C"/>
                <w:sz w:val="24"/>
                <w:szCs w:val="24"/>
                <w:u w:val="none"/>
              </w:rPr>
              <w:t xml:space="preserve">  项目</w:t>
            </w:r>
            <w:r>
              <w:rPr>
                <w:rFonts w:hint="eastAsia" w:ascii="黑体" w:hAnsi="黑体" w:eastAsia="黑体" w:cs="黑体"/>
                <w:b w:val="0"/>
                <w:bCs/>
                <w:color w:val="0C0C0C"/>
                <w:sz w:val="24"/>
                <w:szCs w:val="24"/>
                <w:u w:val="none"/>
                <w:lang w:val="en-US" w:eastAsia="zh-CN"/>
              </w:rPr>
              <w:t>废水</w:t>
            </w:r>
            <w:r>
              <w:rPr>
                <w:rFonts w:hint="eastAsia" w:ascii="黑体" w:hAnsi="黑体" w:eastAsia="黑体" w:cs="黑体"/>
                <w:b w:val="0"/>
                <w:bCs/>
                <w:color w:val="0C0C0C"/>
                <w:sz w:val="24"/>
                <w:szCs w:val="24"/>
                <w:u w:val="none"/>
              </w:rPr>
              <w:t>产排情况</w:t>
            </w:r>
            <w:r>
              <w:rPr>
                <w:rFonts w:hint="eastAsia" w:ascii="黑体" w:hAnsi="黑体" w:eastAsia="黑体" w:cs="黑体"/>
                <w:b w:val="0"/>
                <w:bCs/>
                <w:color w:val="0C0C0C"/>
                <w:sz w:val="24"/>
                <w:szCs w:val="24"/>
                <w:u w:val="none"/>
                <w:lang w:val="en-US" w:eastAsia="zh-CN"/>
              </w:rPr>
              <w:t>一览表</w:t>
            </w:r>
          </w:p>
          <w:tbl>
            <w:tblPr>
              <w:tblStyle w:val="10"/>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108" w:type="dxa"/>
                <w:bottom w:w="28" w:type="dxa"/>
                <w:right w:w="108" w:type="dxa"/>
              </w:tblCellMar>
            </w:tblPr>
            <w:tblGrid>
              <w:gridCol w:w="783"/>
              <w:gridCol w:w="799"/>
              <w:gridCol w:w="877"/>
              <w:gridCol w:w="1046"/>
              <w:gridCol w:w="1082"/>
              <w:gridCol w:w="964"/>
              <w:gridCol w:w="1000"/>
              <w:gridCol w:w="846"/>
              <w:gridCol w:w="8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108" w:type="dxa"/>
                  <w:bottom w:w="28" w:type="dxa"/>
                  <w:right w:w="108" w:type="dxa"/>
                </w:tblCellMar>
              </w:tblPrEx>
              <w:trPr>
                <w:trHeight w:val="442" w:hRule="atLeast"/>
                <w:jc w:val="center"/>
              </w:trPr>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u w:val="none"/>
                      <w:lang w:eastAsia="zh-CN"/>
                    </w:rPr>
                  </w:pPr>
                  <w:r>
                    <w:rPr>
                      <w:rFonts w:hint="default" w:ascii="Times New Roman" w:hAnsi="Times New Roman" w:eastAsia="宋体" w:cs="Times New Roman"/>
                      <w:b/>
                      <w:bCs/>
                      <w:color w:val="0C0C0C"/>
                      <w:sz w:val="21"/>
                      <w:szCs w:val="21"/>
                      <w:u w:val="none"/>
                      <w:lang w:val="en-US" w:eastAsia="zh-CN"/>
                    </w:rPr>
                    <w:t>项目</w:t>
                  </w:r>
                </w:p>
              </w:tc>
              <w:tc>
                <w:tcPr>
                  <w:tcW w:w="7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u w:val="none"/>
                    </w:rPr>
                  </w:pPr>
                  <w:r>
                    <w:rPr>
                      <w:rFonts w:hint="default" w:ascii="Times New Roman" w:hAnsi="Times New Roman" w:eastAsia="宋体" w:cs="Times New Roman"/>
                      <w:b/>
                      <w:bCs/>
                      <w:color w:val="0C0C0C"/>
                      <w:sz w:val="21"/>
                      <w:szCs w:val="21"/>
                      <w:u w:val="none"/>
                      <w:lang w:val="en-US" w:eastAsia="zh-CN"/>
                    </w:rPr>
                    <w:t>产生</w:t>
                  </w:r>
                  <w:r>
                    <w:rPr>
                      <w:rFonts w:hint="default" w:ascii="Times New Roman" w:hAnsi="Times New Roman" w:eastAsia="宋体" w:cs="Times New Roman"/>
                      <w:b/>
                      <w:bCs/>
                      <w:color w:val="0C0C0C"/>
                      <w:sz w:val="21"/>
                      <w:szCs w:val="21"/>
                      <w:u w:val="none"/>
                    </w:rPr>
                    <w:t>浓度mg/L</w:t>
                  </w:r>
                </w:p>
              </w:tc>
              <w:tc>
                <w:tcPr>
                  <w:tcW w:w="8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u w:val="none"/>
                      <w:lang w:eastAsia="zh-CN"/>
                    </w:rPr>
                  </w:pPr>
                  <w:r>
                    <w:rPr>
                      <w:rFonts w:hint="default" w:ascii="Times New Roman" w:hAnsi="Times New Roman" w:eastAsia="宋体" w:cs="Times New Roman"/>
                      <w:b/>
                      <w:bCs/>
                      <w:color w:val="0C0C0C"/>
                      <w:sz w:val="21"/>
                      <w:szCs w:val="21"/>
                      <w:u w:val="none"/>
                      <w:lang w:val="en-US" w:eastAsia="zh-CN"/>
                    </w:rPr>
                    <w:t>产生量t/a</w:t>
                  </w:r>
                </w:p>
              </w:tc>
              <w:tc>
                <w:tcPr>
                  <w:tcW w:w="10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u w:val="none"/>
                      <w:lang w:val="en-US" w:eastAsia="zh-CN"/>
                    </w:rPr>
                  </w:pPr>
                  <w:r>
                    <w:rPr>
                      <w:rFonts w:hint="default" w:ascii="Times New Roman" w:hAnsi="Times New Roman" w:eastAsia="宋体" w:cs="Times New Roman"/>
                      <w:b/>
                      <w:bCs/>
                      <w:color w:val="0C0C0C"/>
                      <w:sz w:val="21"/>
                      <w:szCs w:val="21"/>
                      <w:u w:val="none"/>
                      <w:lang w:val="en-US" w:eastAsia="zh-CN"/>
                    </w:rPr>
                    <w:t>预处理后浓度</w:t>
                  </w:r>
                  <w:r>
                    <w:rPr>
                      <w:rFonts w:hint="default" w:ascii="Times New Roman" w:hAnsi="Times New Roman" w:eastAsia="宋体" w:cs="Times New Roman"/>
                      <w:b/>
                      <w:bCs/>
                      <w:color w:val="0C0C0C"/>
                      <w:sz w:val="21"/>
                      <w:szCs w:val="21"/>
                      <w:u w:val="none"/>
                    </w:rPr>
                    <w:t>mg/L</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b/>
                      <w:bCs/>
                      <w:color w:val="0C0C0C"/>
                      <w:sz w:val="21"/>
                      <w:szCs w:val="21"/>
                      <w:u w:val="none"/>
                      <w:lang w:val="en-US" w:eastAsia="zh-CN"/>
                    </w:rPr>
                  </w:pPr>
                  <w:r>
                    <w:rPr>
                      <w:rFonts w:hint="default" w:ascii="Times New Roman" w:hAnsi="Times New Roman" w:eastAsia="宋体" w:cs="Times New Roman"/>
                      <w:b/>
                      <w:bCs/>
                      <w:color w:val="0C0C0C"/>
                      <w:sz w:val="21"/>
                      <w:szCs w:val="21"/>
                      <w:u w:val="none"/>
                      <w:lang w:val="en-US" w:eastAsia="zh-CN"/>
                    </w:rPr>
                    <w:t>预处理</w:t>
                  </w:r>
                  <w:r>
                    <w:rPr>
                      <w:rFonts w:hint="eastAsia" w:cs="Times New Roman"/>
                      <w:b/>
                      <w:bCs/>
                      <w:color w:val="0C0C0C"/>
                      <w:sz w:val="21"/>
                      <w:szCs w:val="21"/>
                      <w:u w:val="none"/>
                      <w:lang w:val="en-US" w:eastAsia="zh-CN"/>
                    </w:rPr>
                    <w:t>后排放量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u w:val="none"/>
                      <w:lang w:val="en-US" w:eastAsia="zh-CN"/>
                    </w:rPr>
                  </w:pPr>
                  <w:r>
                    <w:rPr>
                      <w:rFonts w:hint="default" w:ascii="Times New Roman" w:hAnsi="Times New Roman" w:eastAsia="宋体" w:cs="Times New Roman"/>
                      <w:b/>
                      <w:bCs/>
                      <w:color w:val="0C0C0C"/>
                      <w:sz w:val="21"/>
                      <w:szCs w:val="21"/>
                      <w:u w:val="none"/>
                      <w:lang w:val="en-US" w:eastAsia="zh-CN"/>
                    </w:rPr>
                    <w:t>t/a</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u w:val="none"/>
                      <w:lang w:val="en-US" w:eastAsia="zh-CN"/>
                    </w:rPr>
                  </w:pPr>
                  <w:r>
                    <w:rPr>
                      <w:rFonts w:hint="default" w:ascii="Times New Roman" w:hAnsi="Times New Roman" w:eastAsia="宋体" w:cs="Times New Roman"/>
                      <w:b/>
                      <w:bCs/>
                      <w:color w:val="0C0C0C"/>
                      <w:sz w:val="21"/>
                      <w:szCs w:val="21"/>
                      <w:u w:val="none"/>
                      <w:lang w:val="en-US" w:eastAsia="zh-CN"/>
                    </w:rPr>
                    <w:t>收水</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u w:val="none"/>
                      <w:lang w:val="en-US" w:eastAsia="zh-CN"/>
                    </w:rPr>
                  </w:pPr>
                  <w:r>
                    <w:rPr>
                      <w:rFonts w:hint="default" w:ascii="Times New Roman" w:hAnsi="Times New Roman" w:eastAsia="宋体" w:cs="Times New Roman"/>
                      <w:b/>
                      <w:bCs/>
                      <w:color w:val="0C0C0C"/>
                      <w:sz w:val="21"/>
                      <w:szCs w:val="21"/>
                      <w:u w:val="none"/>
                    </w:rPr>
                    <w:t>浓度mg/L</w:t>
                  </w: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u w:val="none"/>
                      <w:lang w:val="en-US" w:eastAsia="zh-CN"/>
                    </w:rPr>
                  </w:pPr>
                  <w:r>
                    <w:rPr>
                      <w:rFonts w:hint="default" w:ascii="Times New Roman" w:hAnsi="Times New Roman" w:eastAsia="宋体" w:cs="Times New Roman"/>
                      <w:b/>
                      <w:bCs/>
                      <w:color w:val="0C0C0C"/>
                      <w:sz w:val="21"/>
                      <w:szCs w:val="21"/>
                      <w:u w:val="none"/>
                      <w:lang w:val="en-US" w:eastAsia="zh-CN"/>
                    </w:rPr>
                    <w:t>收水量t/a</w:t>
                  </w: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u w:val="none"/>
                      <w:lang w:val="en-US" w:eastAsia="zh-CN"/>
                    </w:rPr>
                  </w:pPr>
                  <w:r>
                    <w:rPr>
                      <w:rFonts w:hint="default" w:ascii="Times New Roman" w:hAnsi="Times New Roman" w:eastAsia="宋体" w:cs="Times New Roman"/>
                      <w:b/>
                      <w:bCs/>
                      <w:color w:val="0C0C0C"/>
                      <w:sz w:val="21"/>
                      <w:szCs w:val="21"/>
                      <w:u w:val="none"/>
                      <w:lang w:val="en-US" w:eastAsia="zh-CN"/>
                    </w:rPr>
                    <w:t>排放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u w:val="none"/>
                      <w:lang w:val="en-US" w:eastAsia="zh-CN"/>
                    </w:rPr>
                  </w:pPr>
                  <w:r>
                    <w:rPr>
                      <w:rFonts w:hint="default" w:ascii="Times New Roman" w:hAnsi="Times New Roman" w:eastAsia="宋体" w:cs="Times New Roman"/>
                      <w:b/>
                      <w:bCs/>
                      <w:color w:val="0C0C0C"/>
                      <w:sz w:val="21"/>
                      <w:szCs w:val="21"/>
                      <w:u w:val="none"/>
                    </w:rPr>
                    <w:t>浓度mg/L</w:t>
                  </w:r>
                </w:p>
              </w:tc>
              <w:tc>
                <w:tcPr>
                  <w:tcW w:w="8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u w:val="none"/>
                      <w:lang w:val="en-US" w:eastAsia="zh-CN"/>
                    </w:rPr>
                  </w:pPr>
                  <w:r>
                    <w:rPr>
                      <w:rFonts w:hint="eastAsia" w:cs="Times New Roman"/>
                      <w:b/>
                      <w:bCs/>
                      <w:color w:val="0C0C0C"/>
                      <w:sz w:val="21"/>
                      <w:szCs w:val="21"/>
                      <w:u w:val="none"/>
                      <w:lang w:val="en-US" w:eastAsia="zh-CN"/>
                    </w:rPr>
                    <w:t>污水厂处理后</w:t>
                  </w:r>
                  <w:r>
                    <w:rPr>
                      <w:rFonts w:hint="default" w:ascii="Times New Roman" w:hAnsi="Times New Roman" w:eastAsia="宋体" w:cs="Times New Roman"/>
                      <w:b/>
                      <w:bCs/>
                      <w:color w:val="0C0C0C"/>
                      <w:sz w:val="21"/>
                      <w:szCs w:val="21"/>
                      <w:u w:val="none"/>
                      <w:lang w:val="en-US" w:eastAsia="zh-CN"/>
                    </w:rPr>
                    <w:t>排放量t/a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108" w:type="dxa"/>
                  <w:bottom w:w="28" w:type="dxa"/>
                  <w:right w:w="108" w:type="dxa"/>
                </w:tblCellMar>
              </w:tblPrEx>
              <w:trPr>
                <w:trHeight w:val="442" w:hRule="atLeast"/>
                <w:jc w:val="center"/>
              </w:trPr>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b w:val="0"/>
                      <w:bCs w:val="0"/>
                      <w:color w:val="0C0C0C"/>
                      <w:sz w:val="21"/>
                      <w:szCs w:val="21"/>
                      <w:lang w:val="en-US" w:eastAsia="zh-CN"/>
                    </w:rPr>
                  </w:pPr>
                  <w:r>
                    <w:rPr>
                      <w:rFonts w:hint="default" w:ascii="Times New Roman" w:hAnsi="Times New Roman" w:eastAsia="宋体" w:cs="Times New Roman"/>
                      <w:color w:val="0C0C0C"/>
                      <w:sz w:val="21"/>
                      <w:szCs w:val="21"/>
                      <w:lang w:val="en-US" w:eastAsia="zh-CN"/>
                    </w:rPr>
                    <w:t>COD</w:t>
                  </w:r>
                </w:p>
              </w:tc>
              <w:tc>
                <w:tcPr>
                  <w:tcW w:w="7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b w:val="0"/>
                      <w:bCs w:val="0"/>
                      <w:color w:val="0C0C0C"/>
                      <w:sz w:val="21"/>
                      <w:szCs w:val="21"/>
                      <w:u w:val="none"/>
                      <w:lang w:val="en-US" w:eastAsia="zh-CN"/>
                    </w:rPr>
                  </w:pPr>
                  <w:r>
                    <w:rPr>
                      <w:rFonts w:hint="default" w:ascii="Times New Roman" w:hAnsi="Times New Roman" w:eastAsia="宋体" w:cs="Times New Roman"/>
                      <w:color w:val="0C0C0C"/>
                      <w:sz w:val="21"/>
                      <w:szCs w:val="21"/>
                      <w:lang w:val="en-US" w:eastAsia="zh-CN"/>
                    </w:rPr>
                    <w:t>300</w:t>
                  </w:r>
                </w:p>
              </w:tc>
              <w:tc>
                <w:tcPr>
                  <w:tcW w:w="877" w:type="dxa"/>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C0C0C"/>
                      <w:sz w:val="21"/>
                      <w:szCs w:val="21"/>
                      <w:lang w:val="en-US" w:eastAsia="zh-CN"/>
                    </w:rPr>
                  </w:pPr>
                  <w:r>
                    <w:rPr>
                      <w:rFonts w:hint="eastAsia" w:cs="Times New Roman"/>
                      <w:color w:val="0C0C0C"/>
                      <w:sz w:val="21"/>
                      <w:szCs w:val="21"/>
                      <w:lang w:val="en-US" w:eastAsia="zh-CN"/>
                    </w:rPr>
                    <w:t>0.0648</w:t>
                  </w:r>
                </w:p>
              </w:tc>
              <w:tc>
                <w:tcPr>
                  <w:tcW w:w="10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C0C0C"/>
                      <w:kern w:val="0"/>
                      <w:sz w:val="21"/>
                      <w:szCs w:val="21"/>
                      <w:u w:val="none"/>
                      <w:lang w:val="en-US" w:eastAsia="zh-CN" w:bidi="ar"/>
                    </w:rPr>
                  </w:pPr>
                  <w:r>
                    <w:rPr>
                      <w:rFonts w:hint="default" w:ascii="Times New Roman" w:hAnsi="Times New Roman" w:eastAsia="宋体" w:cs="Times New Roman"/>
                      <w:i w:val="0"/>
                      <w:color w:val="0C0C0C"/>
                      <w:kern w:val="0"/>
                      <w:sz w:val="21"/>
                      <w:szCs w:val="21"/>
                      <w:u w:val="none"/>
                      <w:lang w:val="en-US" w:eastAsia="zh-CN" w:bidi="ar"/>
                    </w:rPr>
                    <w:t>255</w:t>
                  </w:r>
                </w:p>
              </w:tc>
              <w:tc>
                <w:tcPr>
                  <w:tcW w:w="1082" w:type="dxa"/>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C0C0C"/>
                      <w:kern w:val="0"/>
                      <w:sz w:val="21"/>
                      <w:szCs w:val="21"/>
                      <w:u w:val="none"/>
                      <w:lang w:val="en-US" w:eastAsia="zh-CN" w:bidi="ar"/>
                    </w:rPr>
                  </w:pPr>
                  <w:r>
                    <w:rPr>
                      <w:rFonts w:hint="eastAsia" w:cs="Times New Roman"/>
                      <w:i w:val="0"/>
                      <w:color w:val="0C0C0C"/>
                      <w:kern w:val="0"/>
                      <w:sz w:val="21"/>
                      <w:szCs w:val="21"/>
                      <w:u w:val="none"/>
                      <w:lang w:val="en-US" w:eastAsia="zh-CN" w:bidi="ar"/>
                    </w:rPr>
                    <w:t>0.0551</w:t>
                  </w:r>
                </w:p>
              </w:tc>
              <w:tc>
                <w:tcPr>
                  <w:tcW w:w="9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i w:val="0"/>
                      <w:color w:val="0C0C0C"/>
                      <w:kern w:val="0"/>
                      <w:sz w:val="21"/>
                      <w:szCs w:val="21"/>
                      <w:u w:val="none"/>
                      <w:lang w:val="en-US" w:eastAsia="zh-CN" w:bidi="ar"/>
                    </w:rPr>
                    <w:t>350</w:t>
                  </w:r>
                </w:p>
              </w:tc>
              <w:tc>
                <w:tcPr>
                  <w:tcW w:w="1000" w:type="dxa"/>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C0C0C"/>
                      <w:sz w:val="21"/>
                      <w:szCs w:val="21"/>
                      <w:lang w:val="en-US" w:eastAsia="zh-CN"/>
                    </w:rPr>
                  </w:pPr>
                  <w:r>
                    <w:rPr>
                      <w:rFonts w:hint="eastAsia" w:cs="Times New Roman"/>
                      <w:color w:val="0C0C0C"/>
                      <w:sz w:val="21"/>
                      <w:szCs w:val="21"/>
                      <w:lang w:val="en-US" w:eastAsia="zh-CN"/>
                    </w:rPr>
                    <w:t>0.0756</w:t>
                  </w:r>
                </w:p>
              </w:tc>
              <w:tc>
                <w:tcPr>
                  <w:tcW w:w="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i w:val="0"/>
                      <w:color w:val="0C0C0C"/>
                      <w:kern w:val="0"/>
                      <w:sz w:val="21"/>
                      <w:szCs w:val="21"/>
                      <w:u w:val="none"/>
                      <w:lang w:val="en-US" w:eastAsia="zh-CN" w:bidi="ar"/>
                    </w:rPr>
                    <w:t>40</w:t>
                  </w:r>
                </w:p>
              </w:tc>
              <w:tc>
                <w:tcPr>
                  <w:tcW w:w="888" w:type="dxa"/>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C0C0C"/>
                      <w:sz w:val="21"/>
                      <w:szCs w:val="21"/>
                      <w:lang w:val="en-US" w:eastAsia="zh-CN"/>
                    </w:rPr>
                  </w:pPr>
                  <w:r>
                    <w:rPr>
                      <w:rFonts w:hint="eastAsia" w:cs="Times New Roman"/>
                      <w:color w:val="0C0C0C"/>
                      <w:sz w:val="21"/>
                      <w:szCs w:val="21"/>
                      <w:lang w:val="en-US" w:eastAsia="zh-CN"/>
                    </w:rPr>
                    <w:t>0.0086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108" w:type="dxa"/>
                  <w:bottom w:w="28" w:type="dxa"/>
                  <w:right w:w="108" w:type="dxa"/>
                </w:tblCellMar>
              </w:tblPrEx>
              <w:trPr>
                <w:trHeight w:val="442" w:hRule="atLeast"/>
                <w:jc w:val="center"/>
              </w:trPr>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b w:val="0"/>
                      <w:bCs w:val="0"/>
                      <w:color w:val="0C0C0C"/>
                      <w:sz w:val="21"/>
                      <w:szCs w:val="21"/>
                      <w:u w:val="none"/>
                      <w:lang w:val="en-US" w:eastAsia="zh-CN"/>
                    </w:rPr>
                  </w:pPr>
                  <w:r>
                    <w:rPr>
                      <w:rFonts w:hint="default" w:ascii="Times New Roman" w:hAnsi="Times New Roman" w:eastAsia="宋体" w:cs="Times New Roman"/>
                      <w:b w:val="0"/>
                      <w:bCs w:val="0"/>
                      <w:color w:val="0C0C0C"/>
                      <w:sz w:val="21"/>
                      <w:szCs w:val="21"/>
                      <w:u w:val="none"/>
                      <w:lang w:val="en-US" w:eastAsia="zh-CN"/>
                    </w:rPr>
                    <w:t>BOD</w:t>
                  </w:r>
                  <w:r>
                    <w:rPr>
                      <w:rFonts w:hint="default" w:ascii="Times New Roman" w:hAnsi="Times New Roman" w:eastAsia="宋体" w:cs="Times New Roman"/>
                      <w:b w:val="0"/>
                      <w:bCs w:val="0"/>
                      <w:color w:val="0C0C0C"/>
                      <w:sz w:val="21"/>
                      <w:szCs w:val="21"/>
                      <w:u w:val="none"/>
                      <w:vertAlign w:val="subscript"/>
                      <w:lang w:val="en-US" w:eastAsia="zh-CN"/>
                    </w:rPr>
                    <w:t>5</w:t>
                  </w:r>
                </w:p>
              </w:tc>
              <w:tc>
                <w:tcPr>
                  <w:tcW w:w="7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b w:val="0"/>
                      <w:bCs w:val="0"/>
                      <w:color w:val="0C0C0C"/>
                      <w:sz w:val="21"/>
                      <w:szCs w:val="21"/>
                      <w:u w:val="none"/>
                      <w:lang w:val="en-US" w:eastAsia="zh-CN"/>
                    </w:rPr>
                  </w:pPr>
                  <w:r>
                    <w:rPr>
                      <w:rFonts w:hint="default" w:ascii="Times New Roman" w:hAnsi="Times New Roman" w:eastAsia="宋体" w:cs="Times New Roman"/>
                      <w:color w:val="0C0C0C"/>
                      <w:sz w:val="21"/>
                      <w:szCs w:val="21"/>
                      <w:lang w:val="en-US" w:eastAsia="zh-CN"/>
                    </w:rPr>
                    <w:t>150</w:t>
                  </w:r>
                </w:p>
              </w:tc>
              <w:tc>
                <w:tcPr>
                  <w:tcW w:w="877" w:type="dxa"/>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C0C0C"/>
                      <w:sz w:val="21"/>
                      <w:szCs w:val="21"/>
                      <w:lang w:val="en-US" w:eastAsia="zh-CN"/>
                    </w:rPr>
                  </w:pPr>
                  <w:r>
                    <w:rPr>
                      <w:rFonts w:hint="eastAsia" w:cs="Times New Roman"/>
                      <w:color w:val="0C0C0C"/>
                      <w:sz w:val="21"/>
                      <w:szCs w:val="21"/>
                      <w:lang w:val="en-US" w:eastAsia="zh-CN"/>
                    </w:rPr>
                    <w:t>0.0324</w:t>
                  </w:r>
                </w:p>
              </w:tc>
              <w:tc>
                <w:tcPr>
                  <w:tcW w:w="10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C0C0C"/>
                      <w:kern w:val="0"/>
                      <w:sz w:val="21"/>
                      <w:szCs w:val="21"/>
                      <w:u w:val="none"/>
                      <w:lang w:val="en-US" w:eastAsia="zh-CN" w:bidi="ar"/>
                    </w:rPr>
                  </w:pPr>
                  <w:r>
                    <w:rPr>
                      <w:rFonts w:hint="default" w:ascii="Times New Roman" w:hAnsi="Times New Roman" w:eastAsia="宋体" w:cs="Times New Roman"/>
                      <w:i w:val="0"/>
                      <w:color w:val="0C0C0C"/>
                      <w:kern w:val="0"/>
                      <w:sz w:val="21"/>
                      <w:szCs w:val="21"/>
                      <w:u w:val="none"/>
                      <w:lang w:val="en-US" w:eastAsia="zh-CN" w:bidi="ar"/>
                    </w:rPr>
                    <w:t>136.5</w:t>
                  </w:r>
                </w:p>
              </w:tc>
              <w:tc>
                <w:tcPr>
                  <w:tcW w:w="1082" w:type="dxa"/>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C0C0C"/>
                      <w:kern w:val="0"/>
                      <w:sz w:val="21"/>
                      <w:szCs w:val="21"/>
                      <w:u w:val="none"/>
                      <w:lang w:val="en-US" w:eastAsia="zh-CN" w:bidi="ar"/>
                    </w:rPr>
                  </w:pPr>
                  <w:r>
                    <w:rPr>
                      <w:rFonts w:hint="eastAsia" w:cs="Times New Roman"/>
                      <w:i w:val="0"/>
                      <w:color w:val="0C0C0C"/>
                      <w:kern w:val="0"/>
                      <w:sz w:val="21"/>
                      <w:szCs w:val="21"/>
                      <w:u w:val="none"/>
                      <w:lang w:val="en-US" w:eastAsia="zh-CN" w:bidi="ar"/>
                    </w:rPr>
                    <w:t>0.0295</w:t>
                  </w:r>
                </w:p>
              </w:tc>
              <w:tc>
                <w:tcPr>
                  <w:tcW w:w="9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i w:val="0"/>
                      <w:color w:val="0C0C0C"/>
                      <w:kern w:val="0"/>
                      <w:sz w:val="21"/>
                      <w:szCs w:val="21"/>
                      <w:u w:val="none"/>
                      <w:lang w:val="en-US" w:eastAsia="zh-CN" w:bidi="ar"/>
                    </w:rPr>
                    <w:t>160</w:t>
                  </w:r>
                </w:p>
              </w:tc>
              <w:tc>
                <w:tcPr>
                  <w:tcW w:w="1000" w:type="dxa"/>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C0C0C"/>
                      <w:sz w:val="21"/>
                      <w:szCs w:val="21"/>
                      <w:lang w:val="en-US" w:eastAsia="zh-CN"/>
                    </w:rPr>
                  </w:pPr>
                  <w:r>
                    <w:rPr>
                      <w:rFonts w:hint="eastAsia" w:cs="Times New Roman"/>
                      <w:color w:val="0C0C0C"/>
                      <w:sz w:val="21"/>
                      <w:szCs w:val="21"/>
                      <w:lang w:val="en-US" w:eastAsia="zh-CN"/>
                    </w:rPr>
                    <w:t>0.0346</w:t>
                  </w:r>
                </w:p>
              </w:tc>
              <w:tc>
                <w:tcPr>
                  <w:tcW w:w="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i w:val="0"/>
                      <w:color w:val="0C0C0C"/>
                      <w:kern w:val="0"/>
                      <w:sz w:val="21"/>
                      <w:szCs w:val="21"/>
                      <w:u w:val="none"/>
                      <w:lang w:val="en-US" w:eastAsia="zh-CN" w:bidi="ar"/>
                    </w:rPr>
                    <w:t>10</w:t>
                  </w:r>
                </w:p>
              </w:tc>
              <w:tc>
                <w:tcPr>
                  <w:tcW w:w="888" w:type="dxa"/>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C0C0C"/>
                      <w:sz w:val="21"/>
                      <w:szCs w:val="21"/>
                      <w:lang w:val="en-US" w:eastAsia="zh-CN"/>
                    </w:rPr>
                  </w:pPr>
                  <w:r>
                    <w:rPr>
                      <w:rFonts w:hint="eastAsia" w:cs="Times New Roman"/>
                      <w:color w:val="0C0C0C"/>
                      <w:sz w:val="21"/>
                      <w:szCs w:val="21"/>
                      <w:lang w:val="en-US" w:eastAsia="zh-CN"/>
                    </w:rPr>
                    <w:t>0.0022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108" w:type="dxa"/>
                  <w:bottom w:w="28" w:type="dxa"/>
                  <w:right w:w="108" w:type="dxa"/>
                </w:tblCellMar>
              </w:tblPrEx>
              <w:trPr>
                <w:trHeight w:val="442" w:hRule="atLeast"/>
                <w:jc w:val="center"/>
              </w:trPr>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b w:val="0"/>
                      <w:bCs w:val="0"/>
                      <w:color w:val="0C0C0C"/>
                      <w:sz w:val="21"/>
                      <w:szCs w:val="21"/>
                      <w:u w:val="none"/>
                      <w:lang w:val="en-US" w:eastAsia="zh-CN"/>
                    </w:rPr>
                  </w:pPr>
                  <w:r>
                    <w:rPr>
                      <w:rFonts w:hint="default" w:ascii="Times New Roman" w:hAnsi="Times New Roman" w:eastAsia="宋体" w:cs="Times New Roman"/>
                      <w:color w:val="0C0C0C"/>
                      <w:sz w:val="21"/>
                      <w:szCs w:val="21"/>
                      <w:lang w:val="en-US" w:eastAsia="zh-CN"/>
                    </w:rPr>
                    <w:t>SS</w:t>
                  </w:r>
                </w:p>
              </w:tc>
              <w:tc>
                <w:tcPr>
                  <w:tcW w:w="7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b w:val="0"/>
                      <w:bCs w:val="0"/>
                      <w:color w:val="0C0C0C"/>
                      <w:sz w:val="21"/>
                      <w:szCs w:val="21"/>
                      <w:u w:val="none"/>
                      <w:lang w:val="en-US" w:eastAsia="zh-CN"/>
                    </w:rPr>
                  </w:pPr>
                  <w:r>
                    <w:rPr>
                      <w:rFonts w:hint="default" w:ascii="Times New Roman" w:hAnsi="Times New Roman" w:eastAsia="宋体" w:cs="Times New Roman"/>
                      <w:color w:val="0C0C0C"/>
                      <w:sz w:val="21"/>
                      <w:szCs w:val="21"/>
                      <w:lang w:val="en-US" w:eastAsia="zh-CN"/>
                    </w:rPr>
                    <w:t>200</w:t>
                  </w:r>
                </w:p>
              </w:tc>
              <w:tc>
                <w:tcPr>
                  <w:tcW w:w="877" w:type="dxa"/>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C0C0C"/>
                      <w:sz w:val="21"/>
                      <w:szCs w:val="21"/>
                      <w:lang w:val="en-US" w:eastAsia="zh-CN"/>
                    </w:rPr>
                  </w:pPr>
                  <w:r>
                    <w:rPr>
                      <w:rFonts w:hint="eastAsia" w:cs="Times New Roman"/>
                      <w:color w:val="0C0C0C"/>
                      <w:sz w:val="21"/>
                      <w:szCs w:val="21"/>
                      <w:lang w:val="en-US" w:eastAsia="zh-CN"/>
                    </w:rPr>
                    <w:t>0.0432</w:t>
                  </w:r>
                </w:p>
              </w:tc>
              <w:tc>
                <w:tcPr>
                  <w:tcW w:w="10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C0C0C"/>
                      <w:kern w:val="0"/>
                      <w:sz w:val="21"/>
                      <w:szCs w:val="21"/>
                      <w:u w:val="none"/>
                      <w:lang w:val="en-US" w:eastAsia="zh-CN" w:bidi="ar"/>
                    </w:rPr>
                  </w:pPr>
                  <w:r>
                    <w:rPr>
                      <w:rFonts w:hint="default" w:ascii="Times New Roman" w:hAnsi="Times New Roman" w:eastAsia="宋体" w:cs="Times New Roman"/>
                      <w:i w:val="0"/>
                      <w:color w:val="0C0C0C"/>
                      <w:kern w:val="0"/>
                      <w:sz w:val="21"/>
                      <w:szCs w:val="21"/>
                      <w:u w:val="none"/>
                      <w:lang w:val="en-US" w:eastAsia="zh-CN" w:bidi="ar"/>
                    </w:rPr>
                    <w:t>140</w:t>
                  </w:r>
                </w:p>
              </w:tc>
              <w:tc>
                <w:tcPr>
                  <w:tcW w:w="1082" w:type="dxa"/>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C0C0C"/>
                      <w:kern w:val="0"/>
                      <w:sz w:val="21"/>
                      <w:szCs w:val="21"/>
                      <w:u w:val="none"/>
                      <w:lang w:val="en-US" w:eastAsia="zh-CN" w:bidi="ar"/>
                    </w:rPr>
                  </w:pPr>
                  <w:r>
                    <w:rPr>
                      <w:rFonts w:hint="eastAsia" w:cs="Times New Roman"/>
                      <w:i w:val="0"/>
                      <w:color w:val="0C0C0C"/>
                      <w:kern w:val="0"/>
                      <w:sz w:val="21"/>
                      <w:szCs w:val="21"/>
                      <w:u w:val="none"/>
                      <w:lang w:val="en-US" w:eastAsia="zh-CN" w:bidi="ar"/>
                    </w:rPr>
                    <w:t>0.0302</w:t>
                  </w:r>
                </w:p>
              </w:tc>
              <w:tc>
                <w:tcPr>
                  <w:tcW w:w="9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i w:val="0"/>
                      <w:color w:val="0C0C0C"/>
                      <w:kern w:val="0"/>
                      <w:sz w:val="21"/>
                      <w:szCs w:val="21"/>
                      <w:u w:val="none"/>
                      <w:lang w:val="en-US" w:eastAsia="zh-CN" w:bidi="ar"/>
                    </w:rPr>
                    <w:t>200</w:t>
                  </w:r>
                </w:p>
              </w:tc>
              <w:tc>
                <w:tcPr>
                  <w:tcW w:w="1000" w:type="dxa"/>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C0C0C"/>
                      <w:sz w:val="21"/>
                      <w:szCs w:val="21"/>
                      <w:lang w:val="en-US" w:eastAsia="zh-CN"/>
                    </w:rPr>
                  </w:pPr>
                  <w:r>
                    <w:rPr>
                      <w:rFonts w:hint="eastAsia" w:cs="Times New Roman"/>
                      <w:color w:val="0C0C0C"/>
                      <w:sz w:val="21"/>
                      <w:szCs w:val="21"/>
                      <w:lang w:val="en-US" w:eastAsia="zh-CN"/>
                    </w:rPr>
                    <w:t>0.0432</w:t>
                  </w:r>
                </w:p>
              </w:tc>
              <w:tc>
                <w:tcPr>
                  <w:tcW w:w="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i w:val="0"/>
                      <w:color w:val="0C0C0C"/>
                      <w:kern w:val="0"/>
                      <w:sz w:val="21"/>
                      <w:szCs w:val="21"/>
                      <w:u w:val="none"/>
                      <w:lang w:val="en-US" w:eastAsia="zh-CN" w:bidi="ar"/>
                    </w:rPr>
                    <w:t>10</w:t>
                  </w:r>
                </w:p>
              </w:tc>
              <w:tc>
                <w:tcPr>
                  <w:tcW w:w="888" w:type="dxa"/>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C0C0C"/>
                      <w:sz w:val="21"/>
                      <w:szCs w:val="21"/>
                      <w:lang w:val="en-US" w:eastAsia="zh-CN"/>
                    </w:rPr>
                  </w:pPr>
                  <w:r>
                    <w:rPr>
                      <w:rFonts w:hint="eastAsia" w:cs="Times New Roman"/>
                      <w:color w:val="0C0C0C"/>
                      <w:sz w:val="21"/>
                      <w:szCs w:val="21"/>
                      <w:lang w:val="en-US" w:eastAsia="zh-CN"/>
                    </w:rPr>
                    <w:t>0.0022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108" w:type="dxa"/>
                  <w:bottom w:w="28" w:type="dxa"/>
                  <w:right w:w="108" w:type="dxa"/>
                </w:tblCellMar>
              </w:tblPrEx>
              <w:trPr>
                <w:trHeight w:val="442" w:hRule="atLeast"/>
                <w:jc w:val="center"/>
              </w:trPr>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color w:val="0C0C0C"/>
                      <w:sz w:val="21"/>
                      <w:szCs w:val="21"/>
                      <w:lang w:val="en-US" w:eastAsia="zh-CN"/>
                    </w:rPr>
                    <w:t>氨氮</w:t>
                  </w:r>
                </w:p>
              </w:tc>
              <w:tc>
                <w:tcPr>
                  <w:tcW w:w="7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b w:val="0"/>
                      <w:bCs w:val="0"/>
                      <w:color w:val="0C0C0C"/>
                      <w:sz w:val="21"/>
                      <w:szCs w:val="21"/>
                      <w:u w:val="none"/>
                      <w:lang w:val="en-US" w:eastAsia="zh-CN"/>
                    </w:rPr>
                  </w:pPr>
                  <w:r>
                    <w:rPr>
                      <w:rFonts w:hint="default" w:ascii="Times New Roman" w:hAnsi="Times New Roman" w:eastAsia="宋体" w:cs="Times New Roman"/>
                      <w:color w:val="0C0C0C"/>
                      <w:sz w:val="21"/>
                      <w:szCs w:val="21"/>
                      <w:lang w:val="en-US" w:eastAsia="zh-CN"/>
                    </w:rPr>
                    <w:t>40</w:t>
                  </w:r>
                </w:p>
              </w:tc>
              <w:tc>
                <w:tcPr>
                  <w:tcW w:w="877" w:type="dxa"/>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C0C0C"/>
                      <w:sz w:val="21"/>
                      <w:szCs w:val="21"/>
                      <w:lang w:val="en-US" w:eastAsia="zh-CN"/>
                    </w:rPr>
                  </w:pPr>
                  <w:r>
                    <w:rPr>
                      <w:rFonts w:hint="eastAsia" w:cs="Times New Roman"/>
                      <w:color w:val="0C0C0C"/>
                      <w:sz w:val="21"/>
                      <w:szCs w:val="21"/>
                      <w:lang w:val="en-US" w:eastAsia="zh-CN"/>
                    </w:rPr>
                    <w:t>0.0086</w:t>
                  </w:r>
                </w:p>
              </w:tc>
              <w:tc>
                <w:tcPr>
                  <w:tcW w:w="10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C0C0C"/>
                      <w:kern w:val="0"/>
                      <w:sz w:val="21"/>
                      <w:szCs w:val="21"/>
                      <w:u w:val="none"/>
                      <w:lang w:val="en-US" w:eastAsia="zh-CN" w:bidi="ar"/>
                    </w:rPr>
                  </w:pPr>
                  <w:r>
                    <w:rPr>
                      <w:rFonts w:hint="default" w:ascii="Times New Roman" w:hAnsi="Times New Roman" w:eastAsia="宋体" w:cs="Times New Roman"/>
                      <w:i w:val="0"/>
                      <w:color w:val="0C0C0C"/>
                      <w:kern w:val="0"/>
                      <w:sz w:val="21"/>
                      <w:szCs w:val="21"/>
                      <w:u w:val="none"/>
                      <w:lang w:val="en-US" w:eastAsia="zh-CN" w:bidi="ar"/>
                    </w:rPr>
                    <w:t>38.8</w:t>
                  </w:r>
                </w:p>
              </w:tc>
              <w:tc>
                <w:tcPr>
                  <w:tcW w:w="1082" w:type="dxa"/>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C0C0C"/>
                      <w:kern w:val="0"/>
                      <w:sz w:val="21"/>
                      <w:szCs w:val="21"/>
                      <w:u w:val="none"/>
                      <w:lang w:val="en-US" w:eastAsia="zh-CN" w:bidi="ar"/>
                    </w:rPr>
                  </w:pPr>
                  <w:r>
                    <w:rPr>
                      <w:rFonts w:hint="eastAsia" w:cs="Times New Roman"/>
                      <w:i w:val="0"/>
                      <w:color w:val="0C0C0C"/>
                      <w:kern w:val="0"/>
                      <w:sz w:val="21"/>
                      <w:szCs w:val="21"/>
                      <w:u w:val="none"/>
                      <w:lang w:val="en-US" w:eastAsia="zh-CN" w:bidi="ar"/>
                    </w:rPr>
                    <w:t>0.0084</w:t>
                  </w:r>
                </w:p>
              </w:tc>
              <w:tc>
                <w:tcPr>
                  <w:tcW w:w="9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i w:val="0"/>
                      <w:color w:val="0C0C0C"/>
                      <w:kern w:val="0"/>
                      <w:sz w:val="21"/>
                      <w:szCs w:val="21"/>
                      <w:u w:val="none"/>
                      <w:lang w:val="en-US" w:eastAsia="zh-CN" w:bidi="ar"/>
                    </w:rPr>
                    <w:t>40</w:t>
                  </w:r>
                </w:p>
              </w:tc>
              <w:tc>
                <w:tcPr>
                  <w:tcW w:w="1000" w:type="dxa"/>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C0C0C"/>
                      <w:sz w:val="21"/>
                      <w:szCs w:val="21"/>
                      <w:lang w:val="en-US" w:eastAsia="zh-CN"/>
                    </w:rPr>
                  </w:pPr>
                  <w:r>
                    <w:rPr>
                      <w:rFonts w:hint="eastAsia" w:cs="Times New Roman"/>
                      <w:color w:val="0C0C0C"/>
                      <w:sz w:val="21"/>
                      <w:szCs w:val="21"/>
                      <w:lang w:val="en-US" w:eastAsia="zh-CN"/>
                    </w:rPr>
                    <w:t>0.0086</w:t>
                  </w:r>
                </w:p>
              </w:tc>
              <w:tc>
                <w:tcPr>
                  <w:tcW w:w="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i w:val="0"/>
                      <w:color w:val="0C0C0C"/>
                      <w:kern w:val="0"/>
                      <w:sz w:val="21"/>
                      <w:szCs w:val="21"/>
                      <w:u w:val="none"/>
                      <w:lang w:val="en-US" w:eastAsia="zh-CN" w:bidi="ar"/>
                    </w:rPr>
                    <w:t>2</w:t>
                  </w:r>
                </w:p>
              </w:tc>
              <w:tc>
                <w:tcPr>
                  <w:tcW w:w="888" w:type="dxa"/>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C0C0C"/>
                      <w:sz w:val="21"/>
                      <w:szCs w:val="21"/>
                      <w:lang w:val="en-US" w:eastAsia="zh-CN"/>
                    </w:rPr>
                  </w:pPr>
                  <w:r>
                    <w:rPr>
                      <w:rFonts w:hint="eastAsia" w:cs="Times New Roman"/>
                      <w:color w:val="0C0C0C"/>
                      <w:sz w:val="21"/>
                      <w:szCs w:val="21"/>
                      <w:lang w:val="en-US" w:eastAsia="zh-CN"/>
                    </w:rPr>
                    <w:t>0.0004</w:t>
                  </w:r>
                </w:p>
              </w:tc>
            </w:tr>
          </w:tbl>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jc w:val="both"/>
              <w:textAlignment w:val="auto"/>
              <w:outlineLvl w:val="9"/>
              <w:rPr>
                <w:rFonts w:hint="default" w:ascii="Times New Roman" w:hAnsi="Times New Roman" w:eastAsia="宋体" w:cs="Times New Roman"/>
                <w:b/>
                <w:bCs/>
                <w:color w:val="0C0C0C"/>
                <w:sz w:val="24"/>
                <w:szCs w:val="24"/>
                <w:u w:val="none"/>
                <w:lang w:val="en-US" w:eastAsia="zh-CN"/>
              </w:rPr>
            </w:pPr>
            <w:r>
              <w:rPr>
                <w:rFonts w:hint="default" w:ascii="Times New Roman" w:hAnsi="Times New Roman" w:eastAsia="宋体" w:cs="Times New Roman"/>
                <w:b/>
                <w:bCs/>
                <w:color w:val="0C0C0C"/>
                <w:sz w:val="24"/>
                <w:szCs w:val="24"/>
                <w:u w:val="none"/>
                <w:lang w:val="en-US" w:eastAsia="zh-CN"/>
              </w:rPr>
              <w:t>2、废水</w:t>
            </w:r>
            <w:r>
              <w:rPr>
                <w:rFonts w:hint="eastAsia" w:ascii="Times New Roman" w:hAnsi="Times New Roman" w:eastAsia="宋体" w:cs="Times New Roman"/>
                <w:b/>
                <w:bCs/>
                <w:color w:val="0C0C0C"/>
                <w:sz w:val="24"/>
                <w:szCs w:val="24"/>
                <w:u w:val="none"/>
                <w:lang w:val="en-US" w:eastAsia="zh-CN"/>
              </w:rPr>
              <w:t>达标</w:t>
            </w:r>
            <w:r>
              <w:rPr>
                <w:rFonts w:hint="default" w:ascii="Times New Roman" w:hAnsi="Times New Roman" w:eastAsia="宋体" w:cs="Times New Roman"/>
                <w:b/>
                <w:bCs/>
                <w:color w:val="0C0C0C"/>
                <w:sz w:val="24"/>
                <w:szCs w:val="24"/>
                <w:u w:val="none"/>
                <w:lang w:val="en-US" w:eastAsia="zh-CN"/>
              </w:rPr>
              <w:t>分析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b w:val="0"/>
                <w:bCs w:val="0"/>
                <w:color w:val="0C0C0C"/>
                <w:sz w:val="24"/>
                <w:szCs w:val="24"/>
                <w:u w:val="none"/>
                <w:lang w:val="en-US" w:eastAsia="zh-CN"/>
              </w:rPr>
            </w:pPr>
            <w:r>
              <w:rPr>
                <w:rFonts w:hint="default" w:ascii="Times New Roman" w:hAnsi="Times New Roman" w:eastAsia="宋体" w:cs="Times New Roman"/>
                <w:color w:val="0C0C0C"/>
                <w:sz w:val="24"/>
                <w:szCs w:val="24"/>
                <w:lang w:val="en-US" w:eastAsia="zh-CN"/>
              </w:rPr>
              <w:t>本</w:t>
            </w:r>
            <w:r>
              <w:rPr>
                <w:rFonts w:hint="default" w:ascii="Times New Roman" w:hAnsi="Times New Roman" w:eastAsia="宋体" w:cs="Times New Roman"/>
                <w:color w:val="0C0C0C"/>
                <w:sz w:val="24"/>
                <w:szCs w:val="24"/>
              </w:rPr>
              <w:t>项目</w:t>
            </w:r>
            <w:r>
              <w:rPr>
                <w:rFonts w:hint="default" w:ascii="Times New Roman" w:hAnsi="Times New Roman" w:eastAsia="宋体" w:cs="Times New Roman"/>
                <w:color w:val="0C0C0C"/>
                <w:sz w:val="24"/>
                <w:szCs w:val="24"/>
                <w:highlight w:val="none"/>
                <w:lang w:val="en-US" w:eastAsia="zh-CN"/>
              </w:rPr>
              <w:t>无生产废水，</w:t>
            </w:r>
            <w:r>
              <w:rPr>
                <w:rFonts w:hint="eastAsia" w:ascii="Times New Roman" w:hAnsi="Times New Roman" w:eastAsia="宋体" w:cs="Times New Roman"/>
                <w:color w:val="0C0C0C"/>
                <w:sz w:val="24"/>
                <w:szCs w:val="24"/>
                <w:lang w:val="en-US" w:eastAsia="zh-CN"/>
              </w:rPr>
              <w:t>冷却水循环使用不外排</w:t>
            </w:r>
            <w:r>
              <w:rPr>
                <w:rFonts w:hint="default" w:ascii="Times New Roman" w:hAnsi="Times New Roman" w:eastAsia="宋体" w:cs="Times New Roman"/>
                <w:color w:val="0C0C0C"/>
                <w:sz w:val="24"/>
                <w:szCs w:val="24"/>
                <w:lang w:val="en-US" w:eastAsia="zh-CN"/>
              </w:rPr>
              <w:t>，</w:t>
            </w:r>
            <w:r>
              <w:rPr>
                <w:rFonts w:hint="eastAsia" w:cs="Times New Roman"/>
                <w:color w:val="0C0C0C"/>
                <w:sz w:val="24"/>
                <w:szCs w:val="24"/>
                <w:lang w:val="en-US" w:eastAsia="zh-CN"/>
              </w:rPr>
              <w:t>废气环保设施用水定期添加，无外排。</w:t>
            </w:r>
            <w:r>
              <w:rPr>
                <w:rFonts w:hint="default" w:ascii="Times New Roman" w:hAnsi="Times New Roman" w:eastAsia="宋体" w:cs="Times New Roman"/>
                <w:b w:val="0"/>
                <w:bCs w:val="0"/>
                <w:color w:val="0C0C0C"/>
                <w:sz w:val="24"/>
                <w:szCs w:val="24"/>
                <w:u w:val="none"/>
                <w:lang w:val="en-US" w:eastAsia="zh-CN"/>
              </w:rPr>
              <w:t>项目废水总量为</w:t>
            </w:r>
            <w:r>
              <w:rPr>
                <w:rFonts w:hint="eastAsia" w:cs="Times New Roman"/>
                <w:b w:val="0"/>
                <w:bCs w:val="0"/>
                <w:color w:val="0C0C0C"/>
                <w:sz w:val="24"/>
                <w:szCs w:val="24"/>
                <w:u w:val="none"/>
                <w:lang w:val="en-US" w:eastAsia="zh-CN"/>
              </w:rPr>
              <w:t>216</w:t>
            </w:r>
            <w:r>
              <w:rPr>
                <w:rFonts w:hint="default" w:ascii="Times New Roman" w:hAnsi="Times New Roman" w:eastAsia="宋体" w:cs="Times New Roman"/>
                <w:b w:val="0"/>
                <w:bCs w:val="0"/>
                <w:color w:val="0C0C0C"/>
                <w:sz w:val="24"/>
                <w:szCs w:val="24"/>
                <w:u w:val="none"/>
                <w:lang w:val="en-US" w:eastAsia="zh-CN"/>
              </w:rPr>
              <w:t>t/a</w:t>
            </w:r>
            <w:r>
              <w:rPr>
                <w:rFonts w:hint="eastAsia" w:ascii="Times New Roman" w:hAnsi="Times New Roman" w:eastAsia="宋体" w:cs="Times New Roman"/>
                <w:b w:val="0"/>
                <w:bCs w:val="0"/>
                <w:color w:val="0C0C0C"/>
                <w:sz w:val="24"/>
                <w:szCs w:val="24"/>
                <w:u w:val="none"/>
                <w:lang w:val="en-US" w:eastAsia="zh-CN"/>
              </w:rPr>
              <w:t>，</w:t>
            </w:r>
            <w:r>
              <w:rPr>
                <w:rFonts w:hint="default" w:ascii="Times New Roman" w:hAnsi="Times New Roman" w:eastAsia="宋体" w:cs="Times New Roman"/>
                <w:color w:val="0C0C0C"/>
                <w:sz w:val="24"/>
                <w:szCs w:val="24"/>
                <w:highlight w:val="none"/>
                <w:lang w:val="en-US" w:eastAsia="zh-CN"/>
              </w:rPr>
              <w:t>生活污水</w:t>
            </w:r>
            <w:r>
              <w:rPr>
                <w:rFonts w:hint="eastAsia" w:ascii="Times New Roman" w:hAnsi="Times New Roman" w:eastAsia="宋体" w:cs="Times New Roman"/>
                <w:color w:val="0C0C0C"/>
                <w:kern w:val="0"/>
                <w:sz w:val="24"/>
                <w:szCs w:val="24"/>
                <w:lang w:val="en-US" w:eastAsia="zh-CN"/>
              </w:rPr>
              <w:t>经化粪池</w:t>
            </w:r>
            <w:r>
              <w:rPr>
                <w:rFonts w:hint="eastAsia" w:ascii="Times New Roman" w:hAnsi="Times New Roman" w:eastAsia="宋体" w:cs="Times New Roman"/>
                <w:color w:val="0C0C0C"/>
                <w:sz w:val="24"/>
                <w:szCs w:val="24"/>
                <w:u w:val="none"/>
                <w:lang w:val="en-US" w:eastAsia="zh-CN"/>
              </w:rPr>
              <w:t>处理后经污水管网，</w:t>
            </w:r>
            <w:r>
              <w:rPr>
                <w:rFonts w:hint="eastAsia" w:ascii="Times New Roman" w:hAnsi="Times New Roman" w:eastAsia="宋体" w:cs="Times New Roman"/>
                <w:b w:val="0"/>
                <w:bCs/>
                <w:color w:val="0C0C0C"/>
                <w:sz w:val="24"/>
                <w:szCs w:val="24"/>
                <w:u w:val="none"/>
                <w:lang w:val="en-US" w:eastAsia="zh-CN"/>
              </w:rPr>
              <w:t>进入</w:t>
            </w:r>
            <w:r>
              <w:rPr>
                <w:rFonts w:hint="default" w:ascii="Times New Roman" w:hAnsi="Times New Roman" w:eastAsia="宋体" w:cs="Times New Roman"/>
                <w:b w:val="0"/>
                <w:bCs/>
                <w:color w:val="0C0C0C"/>
                <w:sz w:val="24"/>
                <w:szCs w:val="24"/>
                <w:u w:val="none"/>
              </w:rPr>
              <w:t>贾屯污水处理厂</w:t>
            </w:r>
            <w:r>
              <w:rPr>
                <w:rFonts w:hint="eastAsia" w:ascii="Times New Roman" w:hAnsi="Times New Roman" w:eastAsia="宋体" w:cs="Times New Roman"/>
                <w:b w:val="0"/>
                <w:bCs/>
                <w:color w:val="0C0C0C"/>
                <w:sz w:val="24"/>
                <w:szCs w:val="24"/>
                <w:u w:val="none"/>
                <w:lang w:eastAsia="zh-CN"/>
              </w:rPr>
              <w:t>。</w:t>
            </w:r>
            <w:r>
              <w:rPr>
                <w:rFonts w:hint="eastAsia" w:ascii="Times New Roman" w:hAnsi="Times New Roman" w:eastAsia="宋体" w:cs="Times New Roman"/>
                <w:b w:val="0"/>
                <w:bCs w:val="0"/>
                <w:color w:val="0C0C0C"/>
                <w:sz w:val="24"/>
                <w:szCs w:val="24"/>
                <w:u w:val="none"/>
                <w:lang w:val="en-US" w:eastAsia="zh-CN"/>
              </w:rPr>
              <w:t>废水为生活污水，水质简单</w:t>
            </w:r>
            <w:r>
              <w:rPr>
                <w:rFonts w:hint="default" w:ascii="Times New Roman" w:hAnsi="Times New Roman" w:eastAsia="宋体" w:cs="Times New Roman"/>
                <w:b w:val="0"/>
                <w:bCs w:val="0"/>
                <w:color w:val="0C0C0C"/>
                <w:sz w:val="24"/>
                <w:szCs w:val="24"/>
                <w:u w:val="none"/>
                <w:lang w:val="en-US" w:eastAsia="zh-CN"/>
              </w:rPr>
              <w:t>，</w:t>
            </w:r>
            <w:r>
              <w:rPr>
                <w:rFonts w:hint="eastAsia" w:ascii="Times New Roman" w:hAnsi="Times New Roman" w:eastAsia="宋体" w:cs="Times New Roman"/>
                <w:b w:val="0"/>
                <w:bCs/>
                <w:color w:val="0C0C0C"/>
                <w:sz w:val="24"/>
                <w:szCs w:val="24"/>
                <w:u w:val="none"/>
                <w:lang w:val="en-US" w:eastAsia="zh-CN"/>
              </w:rPr>
              <w:t>预处理后的生活污水</w:t>
            </w:r>
            <w:r>
              <w:rPr>
                <w:rFonts w:hint="default" w:ascii="Times New Roman" w:hAnsi="Times New Roman" w:eastAsia="宋体" w:cs="Times New Roman"/>
                <w:color w:val="0C0C0C"/>
                <w:kern w:val="0"/>
                <w:sz w:val="24"/>
                <w:szCs w:val="24"/>
              </w:rPr>
              <w:t>浓度</w:t>
            </w:r>
            <w:r>
              <w:rPr>
                <w:rFonts w:hint="default" w:ascii="Times New Roman" w:hAnsi="Times New Roman" w:eastAsia="宋体" w:cs="Times New Roman"/>
                <w:color w:val="0C0C0C"/>
                <w:kern w:val="0"/>
                <w:sz w:val="24"/>
                <w:szCs w:val="24"/>
                <w:lang w:val="en-US" w:eastAsia="zh-CN"/>
              </w:rPr>
              <w:t>分别</w:t>
            </w:r>
            <w:r>
              <w:rPr>
                <w:rFonts w:hint="default" w:ascii="Times New Roman" w:hAnsi="Times New Roman" w:eastAsia="宋体" w:cs="Times New Roman"/>
                <w:color w:val="0C0C0C"/>
                <w:kern w:val="0"/>
                <w:sz w:val="24"/>
                <w:szCs w:val="24"/>
              </w:rPr>
              <w:t>为COD</w:t>
            </w:r>
            <w:r>
              <w:rPr>
                <w:rFonts w:hint="default" w:ascii="Times New Roman" w:hAnsi="Times New Roman" w:eastAsia="宋体" w:cs="Times New Roman"/>
                <w:color w:val="0C0C0C"/>
                <w:kern w:val="0"/>
                <w:sz w:val="24"/>
                <w:szCs w:val="24"/>
                <w:lang w:val="en-US" w:eastAsia="zh-CN"/>
              </w:rPr>
              <w:t xml:space="preserve"> </w:t>
            </w:r>
            <w:r>
              <w:rPr>
                <w:rFonts w:hint="eastAsia" w:ascii="Times New Roman" w:hAnsi="Times New Roman" w:eastAsia="宋体" w:cs="Times New Roman"/>
                <w:color w:val="0C0C0C"/>
                <w:kern w:val="0"/>
                <w:sz w:val="24"/>
                <w:szCs w:val="24"/>
                <w:lang w:val="en-US" w:eastAsia="zh-CN"/>
              </w:rPr>
              <w:t>255</w:t>
            </w:r>
            <w:r>
              <w:rPr>
                <w:rFonts w:hint="default" w:ascii="Times New Roman" w:hAnsi="Times New Roman" w:eastAsia="宋体" w:cs="Times New Roman"/>
                <w:color w:val="0C0C0C"/>
                <w:kern w:val="0"/>
                <w:sz w:val="24"/>
                <w:szCs w:val="24"/>
              </w:rPr>
              <w:t>mg/L、</w:t>
            </w:r>
            <w:r>
              <w:rPr>
                <w:rFonts w:hint="default" w:ascii="Times New Roman" w:hAnsi="Times New Roman" w:eastAsia="宋体" w:cs="Times New Roman"/>
                <w:color w:val="0C0C0C"/>
                <w:kern w:val="0"/>
                <w:sz w:val="24"/>
                <w:szCs w:val="24"/>
                <w:lang w:val="en-US" w:eastAsia="zh-CN"/>
              </w:rPr>
              <w:t>BOD</w:t>
            </w:r>
            <w:r>
              <w:rPr>
                <w:rFonts w:hint="default" w:ascii="Times New Roman" w:hAnsi="Times New Roman" w:eastAsia="宋体" w:cs="Times New Roman"/>
                <w:color w:val="0C0C0C"/>
                <w:kern w:val="0"/>
                <w:sz w:val="24"/>
                <w:szCs w:val="24"/>
                <w:vertAlign w:val="subscript"/>
                <w:lang w:val="en-US" w:eastAsia="zh-CN"/>
              </w:rPr>
              <w:t>5</w:t>
            </w:r>
            <w:r>
              <w:rPr>
                <w:rFonts w:hint="default" w:ascii="Times New Roman" w:hAnsi="Times New Roman" w:eastAsia="宋体" w:cs="Times New Roman"/>
                <w:color w:val="0C0C0C"/>
                <w:kern w:val="0"/>
                <w:sz w:val="24"/>
                <w:szCs w:val="24"/>
                <w:lang w:val="en-US" w:eastAsia="zh-CN"/>
              </w:rPr>
              <w:t xml:space="preserve"> </w:t>
            </w:r>
            <w:r>
              <w:rPr>
                <w:rFonts w:hint="eastAsia" w:ascii="Times New Roman" w:hAnsi="Times New Roman" w:eastAsia="宋体" w:cs="Times New Roman"/>
                <w:color w:val="0C0C0C"/>
                <w:kern w:val="0"/>
                <w:sz w:val="24"/>
                <w:szCs w:val="24"/>
                <w:lang w:val="en-US" w:eastAsia="zh-CN"/>
              </w:rPr>
              <w:t>136.5</w:t>
            </w:r>
            <w:r>
              <w:rPr>
                <w:rFonts w:hint="default" w:ascii="Times New Roman" w:hAnsi="Times New Roman" w:eastAsia="宋体" w:cs="Times New Roman"/>
                <w:color w:val="0C0C0C"/>
                <w:kern w:val="0"/>
                <w:sz w:val="24"/>
                <w:szCs w:val="24"/>
              </w:rPr>
              <w:t>mg/L</w:t>
            </w:r>
            <w:r>
              <w:rPr>
                <w:rFonts w:hint="default" w:ascii="Times New Roman" w:hAnsi="Times New Roman" w:eastAsia="宋体" w:cs="Times New Roman"/>
                <w:color w:val="0C0C0C"/>
                <w:kern w:val="0"/>
                <w:sz w:val="24"/>
                <w:szCs w:val="24"/>
                <w:lang w:val="en-US" w:eastAsia="zh-CN"/>
              </w:rPr>
              <w:t xml:space="preserve">、SS </w:t>
            </w:r>
            <w:r>
              <w:rPr>
                <w:rFonts w:hint="eastAsia" w:ascii="Times New Roman" w:hAnsi="Times New Roman" w:eastAsia="宋体" w:cs="Times New Roman"/>
                <w:color w:val="0C0C0C"/>
                <w:kern w:val="0"/>
                <w:sz w:val="24"/>
                <w:szCs w:val="24"/>
                <w:lang w:val="en-US" w:eastAsia="zh-CN"/>
              </w:rPr>
              <w:t>140</w:t>
            </w:r>
            <w:r>
              <w:rPr>
                <w:rFonts w:hint="default" w:ascii="Times New Roman" w:hAnsi="Times New Roman" w:eastAsia="宋体" w:cs="Times New Roman"/>
                <w:color w:val="0C0C0C"/>
                <w:kern w:val="0"/>
                <w:sz w:val="24"/>
                <w:szCs w:val="24"/>
              </w:rPr>
              <w:t>mg/L</w:t>
            </w:r>
            <w:r>
              <w:rPr>
                <w:rFonts w:hint="default" w:ascii="Times New Roman" w:hAnsi="Times New Roman" w:eastAsia="宋体" w:cs="Times New Roman"/>
                <w:color w:val="0C0C0C"/>
                <w:kern w:val="0"/>
                <w:sz w:val="24"/>
                <w:szCs w:val="24"/>
                <w:lang w:val="en-US" w:eastAsia="zh-CN"/>
              </w:rPr>
              <w:t>、</w:t>
            </w:r>
            <w:r>
              <w:rPr>
                <w:rFonts w:hint="default" w:ascii="Times New Roman" w:hAnsi="Times New Roman" w:eastAsia="宋体" w:cs="Times New Roman"/>
                <w:color w:val="0C0C0C"/>
                <w:kern w:val="0"/>
                <w:sz w:val="24"/>
                <w:szCs w:val="24"/>
              </w:rPr>
              <w:t>NH</w:t>
            </w:r>
            <w:r>
              <w:rPr>
                <w:rFonts w:hint="default" w:ascii="Times New Roman" w:hAnsi="Times New Roman" w:eastAsia="宋体" w:cs="Times New Roman"/>
                <w:color w:val="0C0C0C"/>
                <w:kern w:val="0"/>
                <w:sz w:val="24"/>
                <w:szCs w:val="24"/>
                <w:vertAlign w:val="subscript"/>
                <w:lang w:val="en-US" w:eastAsia="zh-CN"/>
              </w:rPr>
              <w:t>3</w:t>
            </w:r>
            <w:r>
              <w:rPr>
                <w:rFonts w:hint="default" w:ascii="Times New Roman" w:hAnsi="Times New Roman" w:eastAsia="宋体" w:cs="Times New Roman"/>
                <w:color w:val="0C0C0C"/>
                <w:kern w:val="0"/>
                <w:sz w:val="24"/>
                <w:szCs w:val="24"/>
              </w:rPr>
              <w:t>-N</w:t>
            </w:r>
            <w:r>
              <w:rPr>
                <w:rFonts w:hint="default" w:ascii="Times New Roman" w:hAnsi="Times New Roman" w:eastAsia="宋体" w:cs="Times New Roman"/>
                <w:color w:val="0C0C0C"/>
                <w:kern w:val="0"/>
                <w:sz w:val="24"/>
                <w:szCs w:val="24"/>
                <w:lang w:val="en-US" w:eastAsia="zh-CN"/>
              </w:rPr>
              <w:t xml:space="preserve"> </w:t>
            </w:r>
            <w:r>
              <w:rPr>
                <w:rFonts w:hint="eastAsia" w:ascii="Times New Roman" w:hAnsi="Times New Roman" w:eastAsia="宋体" w:cs="Times New Roman"/>
                <w:color w:val="0C0C0C"/>
                <w:kern w:val="0"/>
                <w:sz w:val="24"/>
                <w:szCs w:val="24"/>
                <w:lang w:val="en-US" w:eastAsia="zh-CN"/>
              </w:rPr>
              <w:t>38.8</w:t>
            </w:r>
            <w:r>
              <w:rPr>
                <w:rFonts w:hint="default" w:ascii="Times New Roman" w:hAnsi="Times New Roman" w:eastAsia="宋体" w:cs="Times New Roman"/>
                <w:color w:val="0C0C0C"/>
                <w:kern w:val="0"/>
                <w:sz w:val="24"/>
                <w:szCs w:val="24"/>
              </w:rPr>
              <w:t>mg/L</w:t>
            </w:r>
            <w:r>
              <w:rPr>
                <w:rFonts w:hint="eastAsia" w:ascii="Times New Roman" w:hAnsi="Times New Roman" w:eastAsia="宋体" w:cs="Times New Roman"/>
                <w:b w:val="0"/>
                <w:bCs w:val="0"/>
                <w:color w:val="0C0C0C"/>
                <w:sz w:val="24"/>
                <w:szCs w:val="24"/>
                <w:u w:val="none"/>
                <w:lang w:val="en-US" w:eastAsia="zh-CN"/>
              </w:rPr>
              <w:t>能达到</w:t>
            </w:r>
            <w:r>
              <w:rPr>
                <w:rFonts w:hint="default" w:ascii="Times New Roman" w:hAnsi="Times New Roman" w:eastAsia="宋体" w:cs="Times New Roman"/>
                <w:b w:val="0"/>
                <w:bCs/>
                <w:color w:val="0C0C0C"/>
                <w:sz w:val="24"/>
                <w:szCs w:val="24"/>
                <w:u w:val="none"/>
              </w:rPr>
              <w:t>贾屯污水处理厂</w:t>
            </w:r>
            <w:r>
              <w:rPr>
                <w:rFonts w:hint="default" w:ascii="Times New Roman" w:hAnsi="Times New Roman" w:eastAsia="宋体" w:cs="Times New Roman"/>
                <w:b w:val="0"/>
                <w:bCs w:val="0"/>
                <w:color w:val="0C0C0C"/>
                <w:sz w:val="24"/>
                <w:szCs w:val="24"/>
                <w:u w:val="none"/>
                <w:lang w:val="en-US" w:eastAsia="zh-CN"/>
              </w:rPr>
              <w:t>接管标准。</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jc w:val="both"/>
              <w:textAlignment w:val="auto"/>
              <w:outlineLvl w:val="9"/>
              <w:rPr>
                <w:rFonts w:hint="default" w:ascii="Times New Roman" w:hAnsi="Times New Roman" w:eastAsia="宋体" w:cs="Times New Roman"/>
                <w:b/>
                <w:bCs/>
                <w:color w:val="0C0C0C"/>
                <w:sz w:val="24"/>
                <w:szCs w:val="24"/>
                <w:u w:val="none"/>
                <w:lang w:val="en-US" w:eastAsia="zh-CN"/>
              </w:rPr>
            </w:pPr>
            <w:r>
              <w:rPr>
                <w:rFonts w:hint="eastAsia" w:ascii="Times New Roman" w:hAnsi="Times New Roman" w:eastAsia="宋体" w:cs="Times New Roman"/>
                <w:b/>
                <w:bCs/>
                <w:color w:val="0C0C0C"/>
                <w:sz w:val="24"/>
                <w:szCs w:val="24"/>
                <w:u w:val="none"/>
                <w:lang w:val="en-US" w:eastAsia="zh-CN"/>
              </w:rPr>
              <w:t>3、</w:t>
            </w:r>
            <w:r>
              <w:rPr>
                <w:rFonts w:hint="default" w:ascii="Times New Roman" w:hAnsi="Times New Roman" w:eastAsia="宋体" w:cs="Times New Roman"/>
                <w:b/>
                <w:bCs/>
                <w:color w:val="0C0C0C"/>
                <w:sz w:val="24"/>
                <w:szCs w:val="24"/>
                <w:u w:val="none"/>
                <w:lang w:val="en-US" w:eastAsia="zh-CN"/>
              </w:rPr>
              <w:t>废水处理工艺可行性分析</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default" w:ascii="Times New Roman" w:hAnsi="Times New Roman" w:eastAsia="宋体" w:cs="Times New Roman"/>
                <w:b w:val="0"/>
                <w:bCs w:val="0"/>
                <w:color w:val="0C0C0C"/>
                <w:sz w:val="24"/>
                <w:szCs w:val="24"/>
                <w:u w:val="none"/>
                <w:lang w:val="en-US" w:eastAsia="zh-CN"/>
              </w:rPr>
            </w:pPr>
            <w:r>
              <w:rPr>
                <w:rFonts w:hint="default" w:ascii="Times New Roman" w:hAnsi="Times New Roman" w:eastAsia="宋体" w:cs="Times New Roman"/>
                <w:color w:val="0C0C0C"/>
                <w:sz w:val="24"/>
                <w:szCs w:val="24"/>
                <w:lang w:val="en-US" w:eastAsia="zh-CN"/>
              </w:rPr>
              <w:t>本</w:t>
            </w:r>
            <w:r>
              <w:rPr>
                <w:rFonts w:hint="default" w:ascii="Times New Roman" w:hAnsi="Times New Roman" w:eastAsia="宋体" w:cs="Times New Roman"/>
                <w:color w:val="0C0C0C"/>
                <w:sz w:val="24"/>
                <w:szCs w:val="24"/>
              </w:rPr>
              <w:t>项目</w:t>
            </w:r>
            <w:r>
              <w:rPr>
                <w:rFonts w:hint="default" w:ascii="Times New Roman" w:hAnsi="Times New Roman" w:eastAsia="宋体" w:cs="Times New Roman"/>
                <w:color w:val="0C0C0C"/>
                <w:sz w:val="24"/>
                <w:szCs w:val="24"/>
                <w:highlight w:val="none"/>
                <w:lang w:val="en-US" w:eastAsia="zh-CN"/>
              </w:rPr>
              <w:t>无生产废水，</w:t>
            </w:r>
            <w:r>
              <w:rPr>
                <w:rFonts w:hint="eastAsia" w:ascii="Times New Roman" w:hAnsi="Times New Roman" w:eastAsia="宋体" w:cs="Times New Roman"/>
                <w:color w:val="0C0C0C"/>
                <w:sz w:val="24"/>
                <w:szCs w:val="24"/>
                <w:lang w:val="en-US" w:eastAsia="zh-CN"/>
              </w:rPr>
              <w:t>冷却水循环使用不外排</w:t>
            </w:r>
            <w:r>
              <w:rPr>
                <w:rFonts w:hint="default" w:ascii="Times New Roman" w:hAnsi="Times New Roman" w:eastAsia="宋体" w:cs="Times New Roman"/>
                <w:color w:val="0C0C0C"/>
                <w:sz w:val="24"/>
                <w:szCs w:val="24"/>
                <w:lang w:val="en-US" w:eastAsia="zh-CN"/>
              </w:rPr>
              <w:t>，</w:t>
            </w:r>
            <w:r>
              <w:rPr>
                <w:rFonts w:hint="eastAsia" w:cs="Times New Roman"/>
                <w:color w:val="0C0C0C"/>
                <w:sz w:val="24"/>
                <w:szCs w:val="24"/>
                <w:lang w:val="en-US" w:eastAsia="zh-CN"/>
              </w:rPr>
              <w:t>污染治理设施用水定期添加，无外排。</w:t>
            </w:r>
            <w:r>
              <w:rPr>
                <w:rFonts w:hint="default" w:ascii="Times New Roman" w:hAnsi="Times New Roman" w:eastAsia="宋体" w:cs="Times New Roman"/>
                <w:color w:val="0C0C0C"/>
                <w:sz w:val="24"/>
                <w:szCs w:val="24"/>
                <w:highlight w:val="none"/>
                <w:lang w:val="en-US" w:eastAsia="zh-CN"/>
              </w:rPr>
              <w:t>生活污水</w:t>
            </w:r>
            <w:r>
              <w:rPr>
                <w:rFonts w:hint="eastAsia" w:ascii="Times New Roman" w:hAnsi="Times New Roman" w:eastAsia="宋体" w:cs="Times New Roman"/>
                <w:color w:val="0C0C0C"/>
                <w:kern w:val="0"/>
                <w:sz w:val="24"/>
                <w:szCs w:val="24"/>
                <w:lang w:val="en-US" w:eastAsia="zh-CN"/>
              </w:rPr>
              <w:t>经化粪池</w:t>
            </w:r>
            <w:r>
              <w:rPr>
                <w:rFonts w:hint="eastAsia" w:ascii="Times New Roman" w:hAnsi="Times New Roman" w:eastAsia="宋体" w:cs="Times New Roman"/>
                <w:color w:val="0C0C0C"/>
                <w:sz w:val="24"/>
                <w:szCs w:val="24"/>
                <w:u w:val="none"/>
                <w:lang w:val="en-US" w:eastAsia="zh-CN"/>
              </w:rPr>
              <w:t>处理后排入污水管网。依据《排污许可证申请与核发技术规范 水处理通用工序》（HJ1120—2020），本项目生活污水处理工艺为可行技术。</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jc w:val="both"/>
              <w:textAlignment w:val="auto"/>
              <w:outlineLvl w:val="9"/>
              <w:rPr>
                <w:rFonts w:hint="default" w:ascii="Times New Roman" w:hAnsi="Times New Roman" w:eastAsia="宋体" w:cs="Times New Roman"/>
                <w:b/>
                <w:bCs/>
                <w:color w:val="0C0C0C"/>
                <w:sz w:val="24"/>
                <w:szCs w:val="24"/>
                <w:u w:val="none"/>
                <w:lang w:val="en-US" w:eastAsia="zh-CN"/>
              </w:rPr>
            </w:pPr>
            <w:r>
              <w:rPr>
                <w:rFonts w:hint="eastAsia" w:ascii="Times New Roman" w:hAnsi="Times New Roman" w:eastAsia="宋体" w:cs="Times New Roman"/>
                <w:b/>
                <w:bCs/>
                <w:color w:val="0C0C0C"/>
                <w:sz w:val="24"/>
                <w:szCs w:val="24"/>
                <w:u w:val="none"/>
                <w:lang w:val="en-US" w:eastAsia="zh-CN"/>
              </w:rPr>
              <w:t>4、</w:t>
            </w:r>
            <w:r>
              <w:rPr>
                <w:rFonts w:hint="default" w:ascii="Times New Roman" w:hAnsi="Times New Roman" w:eastAsia="宋体" w:cs="Times New Roman"/>
                <w:b/>
                <w:bCs/>
                <w:color w:val="0C0C0C"/>
                <w:sz w:val="24"/>
                <w:szCs w:val="24"/>
                <w:u w:val="none"/>
                <w:lang w:val="en-US" w:eastAsia="zh-CN"/>
              </w:rPr>
              <w:t>依托污水处理厂可行性</w:t>
            </w:r>
            <w:r>
              <w:rPr>
                <w:rFonts w:hint="eastAsia" w:ascii="Times New Roman" w:hAnsi="Times New Roman" w:eastAsia="宋体" w:cs="Times New Roman"/>
                <w:b/>
                <w:bCs/>
                <w:color w:val="0C0C0C"/>
                <w:sz w:val="24"/>
                <w:szCs w:val="24"/>
                <w:u w:val="none"/>
                <w:lang w:val="en-US" w:eastAsia="zh-CN"/>
              </w:rPr>
              <w:t>分析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color w:val="0C0C0C"/>
                <w:sz w:val="24"/>
                <w:szCs w:val="24"/>
              </w:rPr>
            </w:pPr>
            <w:r>
              <w:rPr>
                <w:rFonts w:hint="default" w:ascii="Times New Roman" w:hAnsi="Times New Roman" w:eastAsia="宋体" w:cs="Times New Roman"/>
                <w:color w:val="0C0C0C"/>
                <w:sz w:val="24"/>
                <w:szCs w:val="24"/>
              </w:rPr>
              <w:t>贾屯污水处理厂位于新乡市卫滨区平原乡贾屯村，规划设计规模30万m</w:t>
            </w:r>
            <w:r>
              <w:rPr>
                <w:rFonts w:hint="default" w:ascii="Times New Roman" w:hAnsi="Times New Roman" w:eastAsia="宋体" w:cs="Times New Roman"/>
                <w:color w:val="0C0C0C"/>
                <w:sz w:val="24"/>
                <w:szCs w:val="24"/>
                <w:vertAlign w:val="superscript"/>
              </w:rPr>
              <w:t>3</w:t>
            </w:r>
            <w:r>
              <w:rPr>
                <w:rFonts w:hint="default" w:ascii="Times New Roman" w:hAnsi="Times New Roman" w:eastAsia="宋体" w:cs="Times New Roman"/>
                <w:color w:val="0C0C0C"/>
                <w:sz w:val="24"/>
                <w:szCs w:val="24"/>
              </w:rPr>
              <w:t>/d，服务范围为新乡市高新技术开发区和西南片区、新乡县县城区、新乡经济技术产业聚集区、朗公庙镇等，总计61.8km</w:t>
            </w:r>
            <w:r>
              <w:rPr>
                <w:rFonts w:hint="default" w:ascii="Times New Roman" w:hAnsi="Times New Roman" w:eastAsia="宋体" w:cs="Times New Roman"/>
                <w:color w:val="0C0C0C"/>
                <w:sz w:val="24"/>
                <w:szCs w:val="24"/>
                <w:vertAlign w:val="superscript"/>
              </w:rPr>
              <w:t>2</w:t>
            </w:r>
            <w:r>
              <w:rPr>
                <w:rFonts w:hint="default" w:ascii="Times New Roman" w:hAnsi="Times New Roman" w:eastAsia="宋体" w:cs="Times New Roman"/>
                <w:color w:val="0C0C0C"/>
                <w:sz w:val="24"/>
                <w:szCs w:val="24"/>
              </w:rPr>
              <w:t>。贾屯污水处理厂一期工程于2009年开工建设，2013年12月完工</w:t>
            </w:r>
            <w:r>
              <w:rPr>
                <w:rFonts w:hint="default" w:ascii="Times New Roman" w:hAnsi="Times New Roman" w:eastAsia="宋体" w:cs="Times New Roman"/>
                <w:color w:val="0C0C0C"/>
                <w:sz w:val="24"/>
                <w:szCs w:val="24"/>
                <w:lang w:eastAsia="zh-CN"/>
              </w:rPr>
              <w:t>，</w:t>
            </w:r>
            <w:r>
              <w:rPr>
                <w:rFonts w:hint="default" w:ascii="Times New Roman" w:hAnsi="Times New Roman" w:eastAsia="宋体" w:cs="Times New Roman"/>
                <w:color w:val="0C0C0C"/>
                <w:sz w:val="24"/>
                <w:szCs w:val="24"/>
              </w:rPr>
              <w:t>运行规模15万m</w:t>
            </w:r>
            <w:r>
              <w:rPr>
                <w:rFonts w:hint="default" w:ascii="Times New Roman" w:hAnsi="Times New Roman" w:eastAsia="宋体" w:cs="Times New Roman"/>
                <w:color w:val="0C0C0C"/>
                <w:sz w:val="24"/>
                <w:szCs w:val="24"/>
                <w:vertAlign w:val="superscript"/>
              </w:rPr>
              <w:t>3</w:t>
            </w:r>
            <w:r>
              <w:rPr>
                <w:rFonts w:hint="default" w:ascii="Times New Roman" w:hAnsi="Times New Roman" w:eastAsia="宋体" w:cs="Times New Roman"/>
                <w:color w:val="0C0C0C"/>
                <w:sz w:val="24"/>
                <w:szCs w:val="24"/>
              </w:rPr>
              <w:t>/d，采用水解酸化池+A/O生物脱氮除磷工艺，深度处理采用高效沉淀池+V型滤池，出水水质执行《城镇污水处理厂污染物排放标准》（GB18918-2002）中一级A标准。</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default" w:ascii="Times New Roman" w:hAnsi="Times New Roman" w:eastAsia="宋体" w:cs="Times New Roman"/>
                <w:color w:val="0C0C0C"/>
                <w:sz w:val="24"/>
                <w:szCs w:val="24"/>
                <w:lang w:eastAsia="zh-CN"/>
              </w:rPr>
            </w:pPr>
            <w:r>
              <w:rPr>
                <w:rFonts w:hint="default" w:ascii="Times New Roman" w:hAnsi="Times New Roman" w:eastAsia="宋体" w:cs="Times New Roman"/>
                <w:color w:val="0C0C0C"/>
                <w:sz w:val="24"/>
                <w:szCs w:val="24"/>
                <w:lang w:val="en-US" w:eastAsia="zh-CN"/>
              </w:rPr>
              <w:t>2019年10月，</w:t>
            </w:r>
            <w:r>
              <w:rPr>
                <w:rFonts w:hint="default" w:ascii="Times New Roman" w:hAnsi="Times New Roman" w:eastAsia="宋体" w:cs="Times New Roman"/>
                <w:color w:val="0C0C0C"/>
                <w:sz w:val="24"/>
                <w:szCs w:val="24"/>
                <w:lang w:eastAsia="zh-CN"/>
              </w:rPr>
              <w:t>贾屯污水处理厂</w:t>
            </w:r>
            <w:r>
              <w:rPr>
                <w:rFonts w:hint="default" w:ascii="Times New Roman" w:hAnsi="Times New Roman" w:eastAsia="宋体" w:cs="Times New Roman"/>
                <w:color w:val="0C0C0C"/>
                <w:sz w:val="24"/>
                <w:szCs w:val="24"/>
                <w:lang w:val="en-US" w:eastAsia="zh-CN"/>
              </w:rPr>
              <w:t>进行</w:t>
            </w:r>
            <w:r>
              <w:rPr>
                <w:rFonts w:hint="default" w:ascii="Times New Roman" w:hAnsi="Times New Roman" w:eastAsia="宋体" w:cs="Times New Roman"/>
                <w:color w:val="0C0C0C"/>
                <w:sz w:val="24"/>
                <w:szCs w:val="24"/>
                <w:lang w:eastAsia="zh-CN"/>
              </w:rPr>
              <w:t>提标改造，</w:t>
            </w:r>
            <w:r>
              <w:rPr>
                <w:rFonts w:hint="default" w:ascii="Times New Roman" w:hAnsi="Times New Roman" w:eastAsia="宋体" w:cs="Times New Roman"/>
                <w:color w:val="0C0C0C"/>
                <w:sz w:val="24"/>
                <w:szCs w:val="24"/>
              </w:rPr>
              <w:t>采用强化脱氮除磷AAO池+深度处理（反硝化滤池+高密度沉淀池+V型滤池）工艺，污水出水指标COD</w:t>
            </w:r>
            <w:r>
              <w:rPr>
                <w:rFonts w:hint="default" w:ascii="Times New Roman" w:hAnsi="Times New Roman" w:eastAsia="宋体" w:cs="Times New Roman"/>
                <w:color w:val="0C0C0C"/>
                <w:sz w:val="24"/>
                <w:szCs w:val="24"/>
                <w:vertAlign w:val="subscript"/>
              </w:rPr>
              <w:t>Cr</w:t>
            </w:r>
            <w:r>
              <w:rPr>
                <w:rFonts w:hint="default" w:ascii="Times New Roman" w:hAnsi="Times New Roman" w:eastAsia="宋体" w:cs="Times New Roman"/>
                <w:color w:val="0C0C0C"/>
                <w:sz w:val="24"/>
                <w:szCs w:val="24"/>
              </w:rPr>
              <w:t>、NH</w:t>
            </w:r>
            <w:r>
              <w:rPr>
                <w:rFonts w:hint="default" w:ascii="Times New Roman" w:hAnsi="Times New Roman" w:eastAsia="宋体" w:cs="Times New Roman"/>
                <w:color w:val="0C0C0C"/>
                <w:sz w:val="24"/>
                <w:szCs w:val="24"/>
                <w:vertAlign w:val="subscript"/>
              </w:rPr>
              <w:t>3</w:t>
            </w:r>
            <w:r>
              <w:rPr>
                <w:rFonts w:hint="default" w:ascii="Times New Roman" w:hAnsi="Times New Roman" w:eastAsia="宋体" w:cs="Times New Roman"/>
                <w:color w:val="0C0C0C"/>
                <w:sz w:val="24"/>
                <w:szCs w:val="24"/>
              </w:rPr>
              <w:t>-N、TP满足《地表水环境质量标准》（GB3838-2002）Ⅴ类标准限值的要求（总氮指标除外），其它因子达到《城镇污水处理厂污染物排放标准》（GB18918-2002）表1中一级A标准的要求，污水处理规模不变。处理后的污水自流排入东孟姜女河</w:t>
            </w:r>
            <w:r>
              <w:rPr>
                <w:rFonts w:hint="default" w:ascii="Times New Roman" w:hAnsi="Times New Roman" w:eastAsia="宋体" w:cs="Times New Roman"/>
                <w:color w:val="0C0C0C"/>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黑体" w:hAnsi="黑体" w:eastAsia="黑体" w:cs="黑体"/>
                <w:b w:val="0"/>
                <w:bCs w:val="0"/>
                <w:color w:val="0C0C0C"/>
              </w:rPr>
            </w:pPr>
            <w:r>
              <w:rPr>
                <w:rFonts w:hint="eastAsia" w:ascii="黑体" w:hAnsi="黑体" w:eastAsia="黑体" w:cs="黑体"/>
                <w:b w:val="0"/>
                <w:bCs w:val="0"/>
                <w:color w:val="0C0C0C"/>
                <w:sz w:val="24"/>
                <w:szCs w:val="24"/>
              </w:rPr>
              <w:t>表</w:t>
            </w:r>
            <w:r>
              <w:rPr>
                <w:rFonts w:hint="eastAsia" w:ascii="黑体" w:hAnsi="黑体" w:eastAsia="黑体" w:cs="黑体"/>
                <w:b w:val="0"/>
                <w:bCs w:val="0"/>
                <w:color w:val="0C0C0C"/>
                <w:sz w:val="24"/>
                <w:szCs w:val="24"/>
                <w:lang w:val="en-US" w:eastAsia="zh-CN"/>
              </w:rPr>
              <w:t>4-3</w:t>
            </w:r>
            <w:r>
              <w:rPr>
                <w:rFonts w:hint="eastAsia" w:ascii="黑体" w:hAnsi="黑体" w:eastAsia="黑体" w:cs="黑体"/>
                <w:b w:val="0"/>
                <w:bCs w:val="0"/>
                <w:color w:val="0C0C0C"/>
                <w:sz w:val="24"/>
                <w:szCs w:val="24"/>
              </w:rPr>
              <w:t xml:space="preserve">  贾屯污水处理厂</w:t>
            </w:r>
            <w:r>
              <w:rPr>
                <w:rFonts w:hint="eastAsia" w:ascii="黑体" w:hAnsi="黑体" w:eastAsia="黑体" w:cs="黑体"/>
                <w:b w:val="0"/>
                <w:bCs w:val="0"/>
                <w:color w:val="0C0C0C"/>
                <w:sz w:val="24"/>
                <w:szCs w:val="24"/>
                <w:lang w:val="en-US" w:eastAsia="zh-CN"/>
              </w:rPr>
              <w:t>进出水水质指标</w:t>
            </w:r>
            <w:r>
              <w:rPr>
                <w:rFonts w:hint="eastAsia" w:ascii="黑体" w:hAnsi="黑体" w:eastAsia="黑体" w:cs="黑体"/>
                <w:b w:val="0"/>
                <w:bCs w:val="0"/>
                <w:color w:val="0C0C0C"/>
                <w:sz w:val="24"/>
                <w:szCs w:val="24"/>
              </w:rPr>
              <w:t>一览表   单位：mg/L</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938"/>
              <w:gridCol w:w="861"/>
              <w:gridCol w:w="877"/>
              <w:gridCol w:w="861"/>
              <w:gridCol w:w="861"/>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rPr>
                  </w:pPr>
                  <w:r>
                    <w:rPr>
                      <w:rFonts w:hint="default" w:ascii="Times New Roman" w:hAnsi="Times New Roman" w:eastAsia="宋体" w:cs="Times New Roman"/>
                      <w:b/>
                      <w:bCs/>
                      <w:color w:val="0C0C0C"/>
                      <w:sz w:val="21"/>
                      <w:szCs w:val="21"/>
                    </w:rPr>
                    <w:t>标准名称及执行类别</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rPr>
                  </w:pPr>
                  <w:r>
                    <w:rPr>
                      <w:rFonts w:hint="default" w:ascii="Times New Roman" w:hAnsi="Times New Roman" w:eastAsia="宋体" w:cs="Times New Roman"/>
                      <w:b/>
                      <w:bCs/>
                      <w:color w:val="0C0C0C"/>
                      <w:sz w:val="21"/>
                      <w:szCs w:val="21"/>
                    </w:rPr>
                    <w:t>COD</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rPr>
                  </w:pPr>
                  <w:r>
                    <w:rPr>
                      <w:rFonts w:hint="default" w:ascii="Times New Roman" w:hAnsi="Times New Roman" w:eastAsia="宋体" w:cs="Times New Roman"/>
                      <w:b/>
                      <w:bCs/>
                      <w:color w:val="0C0C0C"/>
                      <w:sz w:val="21"/>
                      <w:szCs w:val="21"/>
                    </w:rPr>
                    <w:t>BOD</w:t>
                  </w:r>
                  <w:r>
                    <w:rPr>
                      <w:rFonts w:hint="default" w:ascii="Times New Roman" w:hAnsi="Times New Roman" w:eastAsia="宋体" w:cs="Times New Roman"/>
                      <w:b/>
                      <w:bCs/>
                      <w:color w:val="0C0C0C"/>
                      <w:sz w:val="21"/>
                      <w:szCs w:val="21"/>
                      <w:vertAlign w:val="subscript"/>
                    </w:rPr>
                    <w:t>5</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rPr>
                  </w:pPr>
                  <w:r>
                    <w:rPr>
                      <w:rFonts w:hint="default" w:ascii="Times New Roman" w:hAnsi="Times New Roman" w:eastAsia="宋体" w:cs="Times New Roman"/>
                      <w:b/>
                      <w:bCs/>
                      <w:color w:val="0C0C0C"/>
                      <w:sz w:val="21"/>
                      <w:szCs w:val="21"/>
                    </w:rPr>
                    <w:t>氨氮</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rPr>
                  </w:pPr>
                  <w:r>
                    <w:rPr>
                      <w:rFonts w:hint="default" w:ascii="Times New Roman" w:hAnsi="Times New Roman" w:eastAsia="宋体" w:cs="Times New Roman"/>
                      <w:b/>
                      <w:bCs/>
                      <w:color w:val="0C0C0C"/>
                      <w:sz w:val="21"/>
                      <w:szCs w:val="21"/>
                    </w:rPr>
                    <w:t>SS</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rPr>
                  </w:pPr>
                  <w:r>
                    <w:rPr>
                      <w:rFonts w:hint="default" w:ascii="Times New Roman" w:hAnsi="Times New Roman" w:eastAsia="宋体" w:cs="Times New Roman"/>
                      <w:b/>
                      <w:bCs/>
                      <w:color w:val="0C0C0C"/>
                      <w:sz w:val="21"/>
                      <w:szCs w:val="21"/>
                    </w:rPr>
                    <w:t>TN</w:t>
                  </w:r>
                </w:p>
              </w:tc>
              <w:tc>
                <w:tcPr>
                  <w:tcW w:w="7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rPr>
                  </w:pPr>
                  <w:r>
                    <w:rPr>
                      <w:rFonts w:hint="default" w:ascii="Times New Roman" w:hAnsi="Times New Roman" w:eastAsia="宋体" w:cs="Times New Roman"/>
                      <w:b/>
                      <w:bCs/>
                      <w:color w:val="0C0C0C"/>
                      <w:sz w:val="21"/>
                      <w:szCs w:val="21"/>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color w:val="0C0C0C"/>
                      <w:sz w:val="21"/>
                      <w:szCs w:val="21"/>
                      <w:lang w:val="en-US" w:eastAsia="zh-CN"/>
                    </w:rPr>
                    <w:t>进水水质</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color w:val="0C0C0C"/>
                      <w:sz w:val="21"/>
                      <w:szCs w:val="21"/>
                      <w:lang w:val="en-US" w:eastAsia="zh-CN"/>
                    </w:rPr>
                    <w:t>350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color w:val="0C0C0C"/>
                      <w:sz w:val="21"/>
                      <w:szCs w:val="21"/>
                      <w:lang w:val="en-US" w:eastAsia="zh-CN"/>
                    </w:rPr>
                    <w:t>160</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color w:val="0C0C0C"/>
                      <w:sz w:val="21"/>
                      <w:szCs w:val="21"/>
                      <w:lang w:val="en-US" w:eastAsia="zh-CN"/>
                    </w:rPr>
                    <w:t>40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color w:val="0C0C0C"/>
                      <w:sz w:val="21"/>
                      <w:szCs w:val="21"/>
                      <w:lang w:val="en-US" w:eastAsia="zh-CN"/>
                    </w:rPr>
                    <w:t>200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color w:val="0C0C0C"/>
                      <w:sz w:val="21"/>
                      <w:szCs w:val="21"/>
                      <w:lang w:val="en-US" w:eastAsia="zh-CN"/>
                    </w:rPr>
                    <w:t>50</w:t>
                  </w:r>
                </w:p>
              </w:tc>
              <w:tc>
                <w:tcPr>
                  <w:tcW w:w="7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lang w:val="en-US" w:eastAsia="zh-CN"/>
                    </w:rPr>
                  </w:pPr>
                  <w:r>
                    <w:rPr>
                      <w:rFonts w:hint="default" w:ascii="Times New Roman" w:hAnsi="Times New Roman" w:eastAsia="宋体" w:cs="Times New Roman"/>
                      <w:color w:val="0C0C0C"/>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《地表水环境质量标准》（GB3838-2002）Ⅴ类标准</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40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2</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lang w:eastAsia="zh-CN"/>
                    </w:rPr>
                  </w:pPr>
                  <w:r>
                    <w:rPr>
                      <w:rFonts w:hint="default" w:ascii="Times New Roman" w:hAnsi="Times New Roman" w:eastAsia="宋体" w:cs="Times New Roman"/>
                      <w:color w:val="0C0C0C"/>
                      <w:sz w:val="21"/>
                      <w:szCs w:val="21"/>
                      <w:lang w:val="en-US" w:eastAsia="zh-CN"/>
                    </w:rPr>
                    <w:t>/</w:t>
                  </w:r>
                </w:p>
              </w:tc>
              <w:tc>
                <w:tcPr>
                  <w:tcW w:w="7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《城镇污水处理厂污染物排放标准》（GB18918-2002）一级A</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10</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10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15</w:t>
                  </w:r>
                </w:p>
              </w:tc>
              <w:tc>
                <w:tcPr>
                  <w:tcW w:w="7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w:t>
                  </w:r>
                </w:p>
              </w:tc>
            </w:tr>
          </w:tbl>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宋体" w:cs="Times New Roman"/>
                <w:color w:val="0C0C0C"/>
              </w:rPr>
            </w:pPr>
            <w:r>
              <w:rPr>
                <w:rFonts w:hint="default" w:ascii="Times New Roman" w:hAnsi="Times New Roman" w:eastAsia="宋体" w:cs="Times New Roman"/>
                <w:color w:val="0C0C0C"/>
              </w:rPr>
              <w:drawing>
                <wp:anchor distT="0" distB="0" distL="114300" distR="114300" simplePos="0" relativeHeight="251685888" behindDoc="1" locked="0" layoutInCell="1" allowOverlap="1">
                  <wp:simplePos x="0" y="0"/>
                  <wp:positionH relativeFrom="column">
                    <wp:posOffset>165100</wp:posOffset>
                  </wp:positionH>
                  <wp:positionV relativeFrom="paragraph">
                    <wp:posOffset>141605</wp:posOffset>
                  </wp:positionV>
                  <wp:extent cx="4942205" cy="2919095"/>
                  <wp:effectExtent l="0" t="0" r="10795" b="14605"/>
                  <wp:wrapNone/>
                  <wp:docPr id="6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3"/>
                          <pic:cNvPicPr>
                            <a:picLocks noChangeAspect="1"/>
                          </pic:cNvPicPr>
                        </pic:nvPicPr>
                        <pic:blipFill>
                          <a:blip r:embed="rId10"/>
                          <a:stretch>
                            <a:fillRect/>
                          </a:stretch>
                        </pic:blipFill>
                        <pic:spPr>
                          <a:xfrm>
                            <a:off x="0" y="0"/>
                            <a:ext cx="4942205" cy="291909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宋体" w:cs="Times New Roman"/>
                <w:b/>
                <w:bCs/>
                <w:color w:val="0C0C0C"/>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宋体" w:cs="Times New Roman"/>
                <w:b/>
                <w:bCs/>
                <w:color w:val="0C0C0C"/>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宋体" w:cs="Times New Roman"/>
                <w:b/>
                <w:bCs/>
                <w:color w:val="0C0C0C"/>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宋体" w:cs="Times New Roman"/>
                <w:b/>
                <w:bCs/>
                <w:color w:val="0C0C0C"/>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宋体" w:cs="Times New Roman"/>
                <w:b/>
                <w:bCs/>
                <w:color w:val="0C0C0C"/>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宋体" w:cs="Times New Roman"/>
                <w:b/>
                <w:bCs/>
                <w:color w:val="0C0C0C"/>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default" w:ascii="Times New Roman" w:hAnsi="Times New Roman" w:eastAsia="宋体" w:cs="Times New Roman"/>
                <w:b/>
                <w:bCs/>
                <w:color w:val="0C0C0C"/>
                <w:sz w:val="24"/>
                <w:szCs w:val="24"/>
              </w:rPr>
            </w:pPr>
          </w:p>
          <w:p>
            <w:pPr>
              <w:pStyle w:val="3"/>
              <w:rPr>
                <w:rFonts w:hint="default"/>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default" w:ascii="Times New Roman" w:hAnsi="Times New Roman" w:eastAsia="宋体" w:cs="Times New Roman"/>
                <w:b/>
                <w:bCs/>
                <w:color w:val="0C0C0C"/>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宋体" w:cs="Times New Roman"/>
                <w:b/>
                <w:bCs/>
                <w:color w:val="0C0C0C"/>
                <w:sz w:val="24"/>
                <w:szCs w:val="24"/>
              </w:rPr>
            </w:pPr>
            <w:r>
              <w:rPr>
                <w:rFonts w:hint="default" w:ascii="Times New Roman" w:hAnsi="Times New Roman" w:eastAsia="宋体" w:cs="Times New Roman"/>
                <w:b/>
                <w:bCs/>
                <w:color w:val="0C0C0C"/>
                <w:sz w:val="24"/>
                <w:szCs w:val="24"/>
              </w:rPr>
              <w:t>图</w:t>
            </w:r>
            <w:r>
              <w:rPr>
                <w:rFonts w:hint="default" w:ascii="Times New Roman" w:hAnsi="Times New Roman" w:eastAsia="宋体" w:cs="Times New Roman"/>
                <w:b/>
                <w:bCs/>
                <w:color w:val="0C0C0C"/>
                <w:sz w:val="24"/>
                <w:szCs w:val="24"/>
                <w:lang w:val="en-US" w:eastAsia="zh-CN"/>
              </w:rPr>
              <w:t>4-</w:t>
            </w:r>
            <w:r>
              <w:rPr>
                <w:rFonts w:hint="eastAsia" w:cs="Times New Roman"/>
                <w:b/>
                <w:bCs/>
                <w:color w:val="0C0C0C"/>
                <w:sz w:val="24"/>
                <w:szCs w:val="24"/>
                <w:lang w:val="en-US" w:eastAsia="zh-CN"/>
              </w:rPr>
              <w:t>4</w:t>
            </w:r>
            <w:r>
              <w:rPr>
                <w:rFonts w:hint="default" w:ascii="Times New Roman" w:hAnsi="Times New Roman" w:eastAsia="宋体" w:cs="Times New Roman"/>
                <w:b/>
                <w:bCs/>
                <w:color w:val="0C0C0C"/>
                <w:sz w:val="24"/>
                <w:szCs w:val="24"/>
              </w:rPr>
              <w:t xml:space="preserve">  贾屯污水处理厂污水处理工艺流程图</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default" w:ascii="Times New Roman" w:hAnsi="Times New Roman" w:eastAsia="宋体" w:cs="Times New Roman"/>
                <w:b w:val="0"/>
                <w:bCs w:val="0"/>
                <w:color w:val="0C0C0C"/>
                <w:sz w:val="24"/>
                <w:szCs w:val="24"/>
                <w:u w:val="none"/>
                <w:lang w:val="en-US" w:eastAsia="zh-CN"/>
              </w:rPr>
            </w:pPr>
            <w:r>
              <w:rPr>
                <w:rFonts w:hint="eastAsia" w:ascii="Times New Roman" w:hAnsi="Times New Roman" w:eastAsia="宋体" w:cs="Times New Roman"/>
                <w:b w:val="0"/>
                <w:bCs w:val="0"/>
                <w:color w:val="0C0C0C"/>
                <w:sz w:val="24"/>
                <w:szCs w:val="24"/>
                <w:u w:val="none"/>
                <w:lang w:val="en-US" w:eastAsia="zh-CN"/>
              </w:rPr>
              <w:t>本项目位于</w:t>
            </w:r>
            <w:r>
              <w:rPr>
                <w:rFonts w:hint="eastAsia" w:cs="Times New Roman"/>
                <w:b w:val="0"/>
                <w:bCs w:val="0"/>
                <w:color w:val="0C0C0C"/>
                <w:sz w:val="24"/>
                <w:szCs w:val="24"/>
                <w:u w:val="none"/>
                <w:lang w:val="en-US" w:eastAsia="zh-CN"/>
              </w:rPr>
              <w:t>新乡市卫滨区南环路中段李村</w:t>
            </w:r>
            <w:r>
              <w:rPr>
                <w:rFonts w:hint="eastAsia" w:ascii="Times New Roman" w:hAnsi="Times New Roman" w:eastAsia="宋体" w:cs="Times New Roman"/>
                <w:b w:val="0"/>
                <w:bCs w:val="0"/>
                <w:color w:val="0C0C0C"/>
                <w:sz w:val="24"/>
                <w:szCs w:val="24"/>
                <w:u w:val="none"/>
                <w:lang w:val="en-US" w:eastAsia="zh-CN"/>
              </w:rPr>
              <w:t>，</w:t>
            </w:r>
            <w:r>
              <w:rPr>
                <w:rFonts w:hint="default" w:ascii="Times New Roman" w:hAnsi="Times New Roman" w:eastAsia="宋体" w:cs="Times New Roman"/>
                <w:b w:val="0"/>
                <w:bCs w:val="0"/>
                <w:color w:val="0C0C0C"/>
                <w:sz w:val="24"/>
                <w:szCs w:val="24"/>
                <w:u w:val="none"/>
                <w:lang w:val="en-US" w:eastAsia="zh-CN"/>
              </w:rPr>
              <w:t>属于贾屯污水处理厂服务范围。本项目废水排放总量为</w:t>
            </w:r>
            <w:r>
              <w:rPr>
                <w:rFonts w:hint="eastAsia" w:cs="Times New Roman"/>
                <w:b w:val="0"/>
                <w:bCs w:val="0"/>
                <w:color w:val="0C0C0C"/>
                <w:sz w:val="24"/>
                <w:szCs w:val="24"/>
                <w:u w:val="none"/>
                <w:lang w:val="en-US" w:eastAsia="zh-CN"/>
              </w:rPr>
              <w:t>216</w:t>
            </w:r>
            <w:r>
              <w:rPr>
                <w:rFonts w:hint="default" w:ascii="Times New Roman" w:hAnsi="Times New Roman" w:eastAsia="宋体" w:cs="Times New Roman"/>
                <w:b w:val="0"/>
                <w:bCs w:val="0"/>
                <w:color w:val="0C0C0C"/>
                <w:sz w:val="24"/>
                <w:szCs w:val="24"/>
                <w:u w:val="none"/>
                <w:lang w:val="en-US" w:eastAsia="zh-CN"/>
              </w:rPr>
              <w:t>t/a</w:t>
            </w:r>
            <w:r>
              <w:rPr>
                <w:rFonts w:hint="eastAsia" w:ascii="Times New Roman" w:hAnsi="Times New Roman" w:eastAsia="宋体" w:cs="Times New Roman"/>
                <w:color w:val="0C0C0C"/>
                <w:sz w:val="24"/>
                <w:szCs w:val="24"/>
                <w:lang w:val="en-US" w:eastAsia="zh-CN"/>
              </w:rPr>
              <w:t>（</w:t>
            </w:r>
            <w:r>
              <w:rPr>
                <w:rFonts w:hint="eastAsia" w:cs="Times New Roman"/>
                <w:b w:val="0"/>
                <w:bCs w:val="0"/>
                <w:color w:val="0C0C0C"/>
                <w:sz w:val="24"/>
                <w:szCs w:val="24"/>
                <w:u w:val="none"/>
                <w:lang w:val="en-US" w:eastAsia="zh-CN"/>
              </w:rPr>
              <w:t>0.72</w:t>
            </w:r>
            <w:r>
              <w:rPr>
                <w:rFonts w:hint="default" w:ascii="Times New Roman" w:hAnsi="Times New Roman" w:eastAsia="宋体" w:cs="Times New Roman"/>
                <w:b w:val="0"/>
                <w:bCs w:val="0"/>
                <w:color w:val="0C0C0C"/>
                <w:sz w:val="24"/>
                <w:szCs w:val="24"/>
                <w:u w:val="none"/>
                <w:lang w:val="en-US" w:eastAsia="zh-CN"/>
              </w:rPr>
              <w:t>m</w:t>
            </w:r>
            <w:r>
              <w:rPr>
                <w:rFonts w:hint="default" w:ascii="Times New Roman" w:hAnsi="Times New Roman" w:eastAsia="宋体" w:cs="Times New Roman"/>
                <w:b w:val="0"/>
                <w:bCs w:val="0"/>
                <w:color w:val="0C0C0C"/>
                <w:sz w:val="24"/>
                <w:szCs w:val="24"/>
                <w:u w:val="none"/>
                <w:vertAlign w:val="superscript"/>
                <w:lang w:val="en-US" w:eastAsia="zh-CN"/>
              </w:rPr>
              <w:t>3</w:t>
            </w:r>
            <w:r>
              <w:rPr>
                <w:rFonts w:hint="default" w:ascii="Times New Roman" w:hAnsi="Times New Roman" w:eastAsia="宋体" w:cs="Times New Roman"/>
                <w:b w:val="0"/>
                <w:bCs w:val="0"/>
                <w:color w:val="0C0C0C"/>
                <w:sz w:val="24"/>
                <w:szCs w:val="24"/>
                <w:u w:val="none"/>
                <w:lang w:val="en-US" w:eastAsia="zh-CN"/>
              </w:rPr>
              <w:t>/d</w:t>
            </w:r>
            <w:r>
              <w:rPr>
                <w:rFonts w:hint="eastAsia" w:ascii="Times New Roman" w:hAnsi="Times New Roman" w:eastAsia="宋体" w:cs="Times New Roman"/>
                <w:color w:val="0C0C0C"/>
                <w:sz w:val="24"/>
                <w:szCs w:val="24"/>
                <w:lang w:val="en-US" w:eastAsia="zh-CN"/>
              </w:rPr>
              <w:t>）</w:t>
            </w:r>
            <w:r>
              <w:rPr>
                <w:rFonts w:hint="default" w:ascii="Times New Roman" w:hAnsi="Times New Roman" w:eastAsia="宋体" w:cs="Times New Roman"/>
                <w:b w:val="0"/>
                <w:bCs w:val="0"/>
                <w:color w:val="0C0C0C"/>
                <w:sz w:val="24"/>
                <w:szCs w:val="24"/>
                <w:u w:val="none"/>
                <w:lang w:val="en-US" w:eastAsia="zh-CN"/>
              </w:rPr>
              <w:t>，经处理后的废水水质能够满足贾屯污水处理厂设计进水水质要求</w:t>
            </w:r>
            <w:r>
              <w:rPr>
                <w:rFonts w:hint="eastAsia" w:cs="Times New Roman"/>
                <w:b w:val="0"/>
                <w:bCs w:val="0"/>
                <w:color w:val="0C0C0C"/>
                <w:sz w:val="24"/>
                <w:szCs w:val="24"/>
                <w:u w:val="none"/>
                <w:lang w:val="en-US" w:eastAsia="zh-CN"/>
              </w:rPr>
              <w:t>，且本项目比现有项目污水排放量减少</w:t>
            </w:r>
            <w:r>
              <w:rPr>
                <w:rFonts w:hint="default" w:ascii="Times New Roman" w:hAnsi="Times New Roman" w:eastAsia="宋体" w:cs="Times New Roman"/>
                <w:b w:val="0"/>
                <w:bCs w:val="0"/>
                <w:color w:val="0C0C0C"/>
                <w:sz w:val="24"/>
                <w:szCs w:val="24"/>
                <w:u w:val="none"/>
                <w:lang w:val="en-US" w:eastAsia="zh-CN"/>
              </w:rPr>
              <w:t>。</w:t>
            </w:r>
            <w:r>
              <w:rPr>
                <w:rFonts w:hint="eastAsia" w:cs="Times New Roman"/>
                <w:b w:val="0"/>
                <w:bCs w:val="0"/>
                <w:color w:val="0C0C0C"/>
                <w:sz w:val="24"/>
                <w:szCs w:val="24"/>
                <w:u w:val="none"/>
                <w:lang w:val="en-US" w:eastAsia="zh-CN"/>
              </w:rPr>
              <w:t>本</w:t>
            </w:r>
            <w:r>
              <w:rPr>
                <w:rFonts w:hint="default" w:ascii="Times New Roman" w:hAnsi="Times New Roman" w:eastAsia="宋体" w:cs="Times New Roman"/>
                <w:b w:val="0"/>
                <w:bCs w:val="0"/>
                <w:color w:val="0C0C0C"/>
                <w:sz w:val="24"/>
                <w:szCs w:val="24"/>
                <w:u w:val="none"/>
                <w:lang w:val="en-US" w:eastAsia="zh-CN"/>
              </w:rPr>
              <w:t>项目废水水质简单，与贾屯污水处理厂其他废水混合后不会对污水处理厂的生化工艺造成不利影响。项目完成后全厂废水排放量占贾屯污水处理厂设计处理规模量的0.00</w:t>
            </w:r>
            <w:r>
              <w:rPr>
                <w:rFonts w:hint="eastAsia" w:ascii="Times New Roman" w:hAnsi="Times New Roman" w:eastAsia="宋体" w:cs="Times New Roman"/>
                <w:b w:val="0"/>
                <w:bCs w:val="0"/>
                <w:color w:val="0C0C0C"/>
                <w:sz w:val="24"/>
                <w:szCs w:val="24"/>
                <w:u w:val="none"/>
                <w:lang w:val="en-US" w:eastAsia="zh-CN"/>
              </w:rPr>
              <w:t>0</w:t>
            </w:r>
            <w:r>
              <w:rPr>
                <w:rFonts w:hint="eastAsia" w:cs="Times New Roman"/>
                <w:b w:val="0"/>
                <w:bCs w:val="0"/>
                <w:color w:val="0C0C0C"/>
                <w:sz w:val="24"/>
                <w:szCs w:val="24"/>
                <w:u w:val="none"/>
                <w:lang w:val="en-US" w:eastAsia="zh-CN"/>
              </w:rPr>
              <w:t>48</w:t>
            </w:r>
            <w:r>
              <w:rPr>
                <w:rFonts w:hint="default" w:ascii="Times New Roman" w:hAnsi="Times New Roman" w:eastAsia="宋体" w:cs="Times New Roman"/>
                <w:b w:val="0"/>
                <w:bCs w:val="0"/>
                <w:color w:val="0C0C0C"/>
                <w:sz w:val="24"/>
                <w:szCs w:val="24"/>
                <w:u w:val="none"/>
                <w:lang w:val="en-US" w:eastAsia="zh-CN"/>
              </w:rPr>
              <w:t>%，因此对污水处理厂冲击较小。</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Times New Roman" w:hAnsi="Times New Roman" w:eastAsia="宋体" w:cs="Times New Roman"/>
                <w:b/>
                <w:bCs/>
                <w:color w:val="0C0C0C"/>
                <w:sz w:val="24"/>
                <w:szCs w:val="24"/>
                <w:u w:val="none"/>
                <w:lang w:val="en-US" w:eastAsia="zh-CN"/>
              </w:rPr>
            </w:pPr>
            <w:r>
              <w:rPr>
                <w:rFonts w:hint="default" w:ascii="Times New Roman" w:hAnsi="Times New Roman" w:eastAsia="宋体" w:cs="Times New Roman"/>
                <w:b w:val="0"/>
                <w:bCs w:val="0"/>
                <w:color w:val="0C0C0C"/>
                <w:sz w:val="24"/>
                <w:szCs w:val="24"/>
                <w:u w:val="none"/>
                <w:lang w:val="en-US" w:eastAsia="zh-CN"/>
              </w:rPr>
              <w:t>综上，从贾屯污水处理厂</w:t>
            </w:r>
            <w:r>
              <w:rPr>
                <w:rFonts w:hint="eastAsia" w:ascii="Times New Roman" w:hAnsi="Times New Roman" w:eastAsia="宋体" w:cs="Times New Roman"/>
                <w:b w:val="0"/>
                <w:bCs w:val="0"/>
                <w:color w:val="0C0C0C"/>
                <w:sz w:val="24"/>
                <w:szCs w:val="24"/>
                <w:u w:val="none"/>
                <w:lang w:val="en-US" w:eastAsia="zh-CN"/>
              </w:rPr>
              <w:t>收水范围、收水</w:t>
            </w:r>
            <w:r>
              <w:rPr>
                <w:rFonts w:hint="default" w:ascii="Times New Roman" w:hAnsi="Times New Roman" w:eastAsia="宋体" w:cs="Times New Roman"/>
                <w:b w:val="0"/>
                <w:bCs w:val="0"/>
                <w:color w:val="0C0C0C"/>
                <w:sz w:val="24"/>
                <w:szCs w:val="24"/>
                <w:u w:val="none"/>
                <w:lang w:val="en-US" w:eastAsia="zh-CN"/>
              </w:rPr>
              <w:t>水质、处理规模等方面</w:t>
            </w:r>
            <w:r>
              <w:rPr>
                <w:rFonts w:hint="eastAsia" w:ascii="Times New Roman" w:hAnsi="Times New Roman" w:eastAsia="宋体" w:cs="Times New Roman"/>
                <w:b w:val="0"/>
                <w:bCs w:val="0"/>
                <w:color w:val="0C0C0C"/>
                <w:sz w:val="24"/>
                <w:szCs w:val="24"/>
                <w:u w:val="none"/>
                <w:lang w:val="en-US" w:eastAsia="zh-CN"/>
              </w:rPr>
              <w:t>分析</w:t>
            </w:r>
            <w:r>
              <w:rPr>
                <w:rFonts w:hint="default" w:ascii="Times New Roman" w:hAnsi="Times New Roman" w:eastAsia="宋体" w:cs="Times New Roman"/>
                <w:b w:val="0"/>
                <w:bCs w:val="0"/>
                <w:color w:val="0C0C0C"/>
                <w:sz w:val="24"/>
                <w:szCs w:val="24"/>
                <w:u w:val="none"/>
                <w:lang w:val="en-US" w:eastAsia="zh-CN"/>
              </w:rPr>
              <w:t>，项目废水进入该污水处理厂是可行的。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b/>
                <w:bCs/>
                <w:color w:val="0C0C0C"/>
                <w:sz w:val="24"/>
                <w:szCs w:val="24"/>
              </w:rPr>
            </w:pPr>
            <w:r>
              <w:rPr>
                <w:rFonts w:hint="eastAsia" w:ascii="Times New Roman" w:hAnsi="Times New Roman" w:eastAsia="宋体" w:cs="Times New Roman"/>
                <w:b/>
                <w:bCs/>
                <w:color w:val="0C0C0C"/>
                <w:sz w:val="24"/>
                <w:szCs w:val="24"/>
                <w:u w:val="none"/>
                <w:lang w:val="en-US" w:eastAsia="zh-CN"/>
              </w:rPr>
              <w:t>5、</w:t>
            </w:r>
            <w:r>
              <w:rPr>
                <w:b/>
                <w:bCs/>
                <w:color w:val="0C0C0C"/>
                <w:sz w:val="24"/>
                <w:szCs w:val="24"/>
              </w:rPr>
              <w:t>项目废水信息汇总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宋体"/>
                <w:bCs/>
                <w:color w:val="0C0C0C"/>
                <w:sz w:val="24"/>
                <w:szCs w:val="24"/>
                <w:lang w:val="en-US" w:eastAsia="zh-CN"/>
              </w:rPr>
            </w:pPr>
            <w:r>
              <w:rPr>
                <w:bCs/>
                <w:color w:val="0C0C0C"/>
                <w:sz w:val="24"/>
                <w:szCs w:val="24"/>
              </w:rPr>
              <w:t>项目废水类别、污染物及污染治理设施信息</w:t>
            </w:r>
            <w:r>
              <w:rPr>
                <w:rFonts w:hint="eastAsia"/>
                <w:bCs/>
                <w:color w:val="0C0C0C"/>
                <w:sz w:val="24"/>
                <w:szCs w:val="24"/>
                <w:lang w:val="en-US" w:eastAsia="zh-CN"/>
              </w:rPr>
              <w:t>见</w:t>
            </w:r>
            <w:r>
              <w:rPr>
                <w:b w:val="0"/>
                <w:bCs/>
                <w:color w:val="0C0C0C"/>
                <w:sz w:val="24"/>
                <w:szCs w:val="24"/>
              </w:rPr>
              <w:t>表</w:t>
            </w:r>
            <w:r>
              <w:rPr>
                <w:rFonts w:hint="eastAsia"/>
                <w:b w:val="0"/>
                <w:bCs/>
                <w:color w:val="0C0C0C"/>
                <w:sz w:val="24"/>
                <w:szCs w:val="24"/>
                <w:lang w:val="en-US" w:eastAsia="zh-CN"/>
              </w:rPr>
              <w:t>4-4</w:t>
            </w:r>
            <w:r>
              <w:rPr>
                <w:rFonts w:hint="eastAsia"/>
                <w:bCs/>
                <w:color w:val="0C0C0C"/>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outlineLvl w:val="9"/>
              <w:rPr>
                <w:rFonts w:hint="eastAsia" w:ascii="黑体" w:hAnsi="黑体" w:eastAsia="黑体" w:cs="黑体"/>
                <w:b w:val="0"/>
                <w:bCs/>
                <w:color w:val="0C0C0C"/>
                <w:sz w:val="24"/>
                <w:szCs w:val="24"/>
              </w:rPr>
            </w:pPr>
            <w:r>
              <w:rPr>
                <w:rFonts w:hint="eastAsia" w:ascii="黑体" w:hAnsi="黑体" w:eastAsia="黑体" w:cs="黑体"/>
                <w:b w:val="0"/>
                <w:bCs/>
                <w:color w:val="0C0C0C"/>
                <w:sz w:val="24"/>
                <w:szCs w:val="24"/>
              </w:rPr>
              <w:t>表4-</w:t>
            </w:r>
            <w:r>
              <w:rPr>
                <w:rFonts w:hint="eastAsia" w:ascii="黑体" w:hAnsi="黑体" w:eastAsia="黑体" w:cs="黑体"/>
                <w:b w:val="0"/>
                <w:bCs/>
                <w:color w:val="0C0C0C"/>
                <w:sz w:val="24"/>
                <w:szCs w:val="24"/>
                <w:lang w:val="en-US" w:eastAsia="zh-CN"/>
              </w:rPr>
              <w:t>4</w:t>
            </w:r>
            <w:r>
              <w:rPr>
                <w:rFonts w:hint="eastAsia" w:ascii="黑体" w:hAnsi="黑体" w:eastAsia="黑体" w:cs="黑体"/>
                <w:b w:val="0"/>
                <w:bCs/>
                <w:color w:val="0C0C0C"/>
                <w:sz w:val="24"/>
                <w:szCs w:val="24"/>
              </w:rPr>
              <w:t xml:space="preserve">  废水类别、污染物及污染治理设施信息表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934"/>
              <w:gridCol w:w="736"/>
              <w:gridCol w:w="1468"/>
              <w:gridCol w:w="777"/>
              <w:gridCol w:w="722"/>
              <w:gridCol w:w="770"/>
              <w:gridCol w:w="683"/>
              <w:gridCol w:w="947"/>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5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b/>
                      <w:bCs/>
                      <w:color w:val="0C0C0C"/>
                      <w:sz w:val="21"/>
                      <w:szCs w:val="21"/>
                    </w:rPr>
                  </w:pPr>
                  <w:bookmarkStart w:id="4" w:name="_Toc20663371"/>
                  <w:r>
                    <w:rPr>
                      <w:rFonts w:hint="default" w:ascii="Times New Roman" w:hAnsi="Times New Roman" w:cs="Times New Roman"/>
                      <w:b/>
                      <w:bCs/>
                      <w:color w:val="0C0C0C"/>
                      <w:sz w:val="21"/>
                      <w:szCs w:val="21"/>
                    </w:rPr>
                    <w:t>废水类别</w:t>
                  </w:r>
                  <w:bookmarkEnd w:id="4"/>
                </w:p>
              </w:tc>
              <w:tc>
                <w:tcPr>
                  <w:tcW w:w="864"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b/>
                      <w:bCs/>
                      <w:color w:val="0C0C0C"/>
                      <w:sz w:val="21"/>
                      <w:szCs w:val="21"/>
                    </w:rPr>
                  </w:pPr>
                  <w:bookmarkStart w:id="5" w:name="_Toc20663372"/>
                  <w:r>
                    <w:rPr>
                      <w:rFonts w:hint="default" w:ascii="Times New Roman" w:hAnsi="Times New Roman" w:cs="Times New Roman"/>
                      <w:b/>
                      <w:bCs/>
                      <w:color w:val="0C0C0C"/>
                      <w:sz w:val="21"/>
                      <w:szCs w:val="21"/>
                    </w:rPr>
                    <w:t>污染物种类</w:t>
                  </w:r>
                  <w:bookmarkEnd w:id="5"/>
                </w:p>
              </w:tc>
              <w:tc>
                <w:tcPr>
                  <w:tcW w:w="681"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b/>
                      <w:bCs/>
                      <w:color w:val="0C0C0C"/>
                      <w:sz w:val="21"/>
                      <w:szCs w:val="21"/>
                    </w:rPr>
                  </w:pPr>
                  <w:bookmarkStart w:id="6" w:name="_Toc20663373"/>
                  <w:r>
                    <w:rPr>
                      <w:rFonts w:hint="default" w:ascii="Times New Roman" w:hAnsi="Times New Roman" w:cs="Times New Roman"/>
                      <w:b/>
                      <w:bCs/>
                      <w:color w:val="0C0C0C"/>
                      <w:sz w:val="21"/>
                      <w:szCs w:val="21"/>
                    </w:rPr>
                    <w:t>排放去向</w:t>
                  </w:r>
                  <w:bookmarkEnd w:id="6"/>
                </w:p>
              </w:tc>
              <w:tc>
                <w:tcPr>
                  <w:tcW w:w="135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b/>
                      <w:bCs/>
                      <w:color w:val="0C0C0C"/>
                      <w:sz w:val="21"/>
                      <w:szCs w:val="21"/>
                    </w:rPr>
                  </w:pPr>
                  <w:bookmarkStart w:id="7" w:name="_Toc20663374"/>
                  <w:r>
                    <w:rPr>
                      <w:rFonts w:hint="default" w:ascii="Times New Roman" w:hAnsi="Times New Roman" w:cs="Times New Roman"/>
                      <w:b/>
                      <w:bCs/>
                      <w:color w:val="0C0C0C"/>
                      <w:sz w:val="21"/>
                      <w:szCs w:val="21"/>
                    </w:rPr>
                    <w:t>排放规律</w:t>
                  </w:r>
                  <w:bookmarkEnd w:id="7"/>
                </w:p>
              </w:tc>
              <w:tc>
                <w:tcPr>
                  <w:tcW w:w="2099" w:type="dxa"/>
                  <w:gridSpan w:val="3"/>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b/>
                      <w:bCs/>
                      <w:color w:val="0C0C0C"/>
                      <w:sz w:val="21"/>
                      <w:szCs w:val="21"/>
                    </w:rPr>
                  </w:pPr>
                  <w:bookmarkStart w:id="8" w:name="_Toc20663375"/>
                  <w:r>
                    <w:rPr>
                      <w:rFonts w:hint="default" w:ascii="Times New Roman" w:hAnsi="Times New Roman" w:cs="Times New Roman"/>
                      <w:b/>
                      <w:bCs/>
                      <w:color w:val="0C0C0C"/>
                      <w:sz w:val="21"/>
                      <w:szCs w:val="21"/>
                    </w:rPr>
                    <w:t>污染治理设施</w:t>
                  </w:r>
                  <w:bookmarkEnd w:id="8"/>
                </w:p>
              </w:tc>
              <w:tc>
                <w:tcPr>
                  <w:tcW w:w="632"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b/>
                      <w:bCs/>
                      <w:color w:val="0C0C0C"/>
                      <w:sz w:val="21"/>
                      <w:szCs w:val="21"/>
                    </w:rPr>
                  </w:pPr>
                  <w:bookmarkStart w:id="9" w:name="_Toc20663376"/>
                  <w:r>
                    <w:rPr>
                      <w:rFonts w:hint="default" w:ascii="Times New Roman" w:hAnsi="Times New Roman" w:cs="Times New Roman"/>
                      <w:b/>
                      <w:bCs/>
                      <w:color w:val="0C0C0C"/>
                      <w:sz w:val="21"/>
                      <w:szCs w:val="21"/>
                    </w:rPr>
                    <w:t>排放口编号</w:t>
                  </w:r>
                  <w:bookmarkEnd w:id="9"/>
                </w:p>
              </w:tc>
              <w:tc>
                <w:tcPr>
                  <w:tcW w:w="876"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b/>
                      <w:bCs/>
                      <w:color w:val="0C0C0C"/>
                      <w:sz w:val="21"/>
                      <w:szCs w:val="21"/>
                    </w:rPr>
                  </w:pPr>
                  <w:bookmarkStart w:id="10" w:name="_Toc20663377"/>
                  <w:r>
                    <w:rPr>
                      <w:rFonts w:hint="default" w:ascii="Times New Roman" w:hAnsi="Times New Roman" w:cs="Times New Roman"/>
                      <w:b/>
                      <w:bCs/>
                      <w:color w:val="0C0C0C"/>
                      <w:sz w:val="21"/>
                      <w:szCs w:val="21"/>
                    </w:rPr>
                    <w:t>排放口设置是否符合要求</w:t>
                  </w:r>
                  <w:bookmarkEnd w:id="10"/>
                </w:p>
              </w:tc>
              <w:tc>
                <w:tcPr>
                  <w:tcW w:w="601"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b/>
                      <w:bCs/>
                      <w:color w:val="0C0C0C"/>
                      <w:sz w:val="21"/>
                      <w:szCs w:val="21"/>
                    </w:rPr>
                  </w:pPr>
                  <w:bookmarkStart w:id="11" w:name="_Toc20663378"/>
                  <w:r>
                    <w:rPr>
                      <w:rFonts w:hint="default" w:ascii="Times New Roman" w:hAnsi="Times New Roman" w:cs="Times New Roman"/>
                      <w:b/>
                      <w:bCs/>
                      <w:color w:val="0C0C0C"/>
                      <w:sz w:val="21"/>
                      <w:szCs w:val="21"/>
                    </w:rPr>
                    <w:t>排放口类型</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0C0C0C"/>
                      <w:sz w:val="21"/>
                      <w:szCs w:val="21"/>
                    </w:rPr>
                  </w:pPr>
                </w:p>
              </w:tc>
              <w:tc>
                <w:tcPr>
                  <w:tcW w:w="86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0C0C0C"/>
                      <w:sz w:val="21"/>
                      <w:szCs w:val="21"/>
                    </w:rPr>
                  </w:pPr>
                </w:p>
              </w:tc>
              <w:tc>
                <w:tcPr>
                  <w:tcW w:w="6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0C0C0C"/>
                      <w:sz w:val="21"/>
                      <w:szCs w:val="21"/>
                    </w:rPr>
                  </w:pPr>
                </w:p>
              </w:tc>
              <w:tc>
                <w:tcPr>
                  <w:tcW w:w="135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0C0C0C"/>
                      <w:sz w:val="21"/>
                      <w:szCs w:val="21"/>
                    </w:rPr>
                  </w:pP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b/>
                      <w:bCs/>
                      <w:color w:val="0C0C0C"/>
                      <w:sz w:val="21"/>
                      <w:szCs w:val="21"/>
                    </w:rPr>
                  </w:pPr>
                  <w:bookmarkStart w:id="12" w:name="_Toc20663379"/>
                  <w:r>
                    <w:rPr>
                      <w:rFonts w:hint="default" w:ascii="Times New Roman" w:hAnsi="Times New Roman" w:cs="Times New Roman"/>
                      <w:b/>
                      <w:bCs/>
                      <w:color w:val="0C0C0C"/>
                      <w:sz w:val="21"/>
                      <w:szCs w:val="21"/>
                    </w:rPr>
                    <w:t>污染治理设施编号</w:t>
                  </w:r>
                  <w:bookmarkEnd w:id="12"/>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b/>
                      <w:bCs/>
                      <w:color w:val="0C0C0C"/>
                      <w:sz w:val="21"/>
                      <w:szCs w:val="21"/>
                    </w:rPr>
                  </w:pPr>
                  <w:bookmarkStart w:id="13" w:name="_Toc20663380"/>
                  <w:r>
                    <w:rPr>
                      <w:rFonts w:hint="default" w:ascii="Times New Roman" w:hAnsi="Times New Roman" w:cs="Times New Roman"/>
                      <w:b/>
                      <w:bCs/>
                      <w:color w:val="0C0C0C"/>
                      <w:sz w:val="21"/>
                      <w:szCs w:val="21"/>
                    </w:rPr>
                    <w:t>污染治理设施名称</w:t>
                  </w:r>
                  <w:bookmarkEnd w:id="13"/>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b/>
                      <w:bCs/>
                      <w:color w:val="0C0C0C"/>
                      <w:sz w:val="21"/>
                      <w:szCs w:val="21"/>
                    </w:rPr>
                  </w:pPr>
                  <w:bookmarkStart w:id="14" w:name="_Toc20663381"/>
                  <w:r>
                    <w:rPr>
                      <w:rFonts w:hint="default" w:ascii="Times New Roman" w:hAnsi="Times New Roman" w:cs="Times New Roman"/>
                      <w:b/>
                      <w:bCs/>
                      <w:color w:val="0C0C0C"/>
                      <w:sz w:val="21"/>
                      <w:szCs w:val="21"/>
                    </w:rPr>
                    <w:t>污染治理设施工艺</w:t>
                  </w:r>
                  <w:bookmarkEnd w:id="14"/>
                </w:p>
              </w:tc>
              <w:tc>
                <w:tcPr>
                  <w:tcW w:w="63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0C0C0C"/>
                      <w:sz w:val="21"/>
                      <w:szCs w:val="21"/>
                    </w:rPr>
                  </w:pPr>
                </w:p>
              </w:tc>
              <w:tc>
                <w:tcPr>
                  <w:tcW w:w="87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0C0C0C"/>
                      <w:sz w:val="21"/>
                      <w:szCs w:val="21"/>
                    </w:rPr>
                  </w:pPr>
                </w:p>
              </w:tc>
              <w:tc>
                <w:tcPr>
                  <w:tcW w:w="60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0C0C0C"/>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8"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0C0C0C"/>
                      <w:sz w:val="21"/>
                      <w:szCs w:val="21"/>
                    </w:rPr>
                  </w:pPr>
                  <w:bookmarkStart w:id="15" w:name="_Toc20663383"/>
                  <w:r>
                    <w:rPr>
                      <w:rFonts w:hint="default" w:ascii="Times New Roman" w:hAnsi="Times New Roman" w:cs="Times New Roman"/>
                      <w:color w:val="0C0C0C"/>
                      <w:sz w:val="21"/>
                      <w:szCs w:val="21"/>
                    </w:rPr>
                    <w:t>生活污水</w:t>
                  </w:r>
                  <w:bookmarkEnd w:id="15"/>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0C0C0C"/>
                      <w:sz w:val="21"/>
                      <w:szCs w:val="21"/>
                    </w:rPr>
                  </w:pPr>
                  <w:bookmarkStart w:id="16" w:name="_Toc20663384"/>
                  <w:r>
                    <w:rPr>
                      <w:rFonts w:hint="default" w:ascii="Times New Roman" w:hAnsi="Times New Roman" w:cs="Times New Roman"/>
                      <w:color w:val="0C0C0C"/>
                      <w:sz w:val="21"/>
                      <w:szCs w:val="21"/>
                    </w:rPr>
                    <w:t>COD、BOD</w:t>
                  </w:r>
                  <w:r>
                    <w:rPr>
                      <w:rFonts w:hint="default" w:ascii="Times New Roman" w:hAnsi="Times New Roman" w:cs="Times New Roman"/>
                      <w:color w:val="0C0C0C"/>
                      <w:sz w:val="21"/>
                      <w:szCs w:val="21"/>
                      <w:vertAlign w:val="subscript"/>
                    </w:rPr>
                    <w:t>5</w:t>
                  </w:r>
                  <w:r>
                    <w:rPr>
                      <w:rFonts w:hint="default" w:ascii="Times New Roman" w:hAnsi="Times New Roman" w:cs="Times New Roman"/>
                      <w:color w:val="0C0C0C"/>
                      <w:sz w:val="21"/>
                      <w:szCs w:val="21"/>
                    </w:rPr>
                    <w:t>、SS、NH</w:t>
                  </w:r>
                  <w:r>
                    <w:rPr>
                      <w:rFonts w:hint="default" w:ascii="Times New Roman" w:hAnsi="Times New Roman" w:cs="Times New Roman"/>
                      <w:color w:val="0C0C0C"/>
                      <w:sz w:val="21"/>
                      <w:szCs w:val="21"/>
                      <w:vertAlign w:val="subscript"/>
                    </w:rPr>
                    <w:t>3</w:t>
                  </w:r>
                  <w:r>
                    <w:rPr>
                      <w:rFonts w:hint="default" w:ascii="Times New Roman" w:hAnsi="Times New Roman" w:cs="Times New Roman"/>
                      <w:color w:val="0C0C0C"/>
                      <w:sz w:val="21"/>
                      <w:szCs w:val="21"/>
                    </w:rPr>
                    <w:t>-N</w:t>
                  </w:r>
                  <w:bookmarkEnd w:id="16"/>
                </w:p>
              </w:tc>
              <w:tc>
                <w:tcPr>
                  <w:tcW w:w="681"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0C0C0C"/>
                      <w:sz w:val="21"/>
                      <w:szCs w:val="21"/>
                    </w:rPr>
                  </w:pPr>
                  <w:r>
                    <w:rPr>
                      <w:rFonts w:hint="default" w:ascii="Times New Roman" w:hAnsi="Times New Roman" w:cs="Times New Roman"/>
                      <w:color w:val="0C0C0C"/>
                      <w:sz w:val="21"/>
                      <w:szCs w:val="21"/>
                    </w:rPr>
                    <w:t>贾屯污水处理厂</w:t>
                  </w: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0C0C0C"/>
                      <w:sz w:val="21"/>
                      <w:szCs w:val="21"/>
                    </w:rPr>
                  </w:pPr>
                  <w:r>
                    <w:rPr>
                      <w:rFonts w:hint="eastAsia"/>
                      <w:color w:val="0C0C0C"/>
                      <w:sz w:val="21"/>
                      <w:szCs w:val="21"/>
                    </w:rPr>
                    <w:t>间断排放，排放期间流量不稳定且无规律，但不属于冲击型排放</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0C0C0C"/>
                      <w:sz w:val="21"/>
                      <w:szCs w:val="21"/>
                    </w:rPr>
                  </w:pPr>
                  <w:r>
                    <w:rPr>
                      <w:rFonts w:hint="default" w:ascii="Times New Roman" w:hAnsi="Times New Roman" w:cs="Times New Roman"/>
                      <w:color w:val="0C0C0C"/>
                      <w:sz w:val="21"/>
                      <w:szCs w:val="21"/>
                    </w:rPr>
                    <w:t>T</w:t>
                  </w:r>
                  <w:r>
                    <w:rPr>
                      <w:rFonts w:hint="eastAsia" w:cs="Times New Roman"/>
                      <w:color w:val="0C0C0C"/>
                      <w:sz w:val="21"/>
                      <w:szCs w:val="21"/>
                      <w:lang w:val="en-US" w:eastAsia="zh-CN"/>
                    </w:rPr>
                    <w:t>A</w:t>
                  </w:r>
                  <w:r>
                    <w:rPr>
                      <w:rFonts w:hint="default" w:ascii="Times New Roman" w:hAnsi="Times New Roman" w:cs="Times New Roman"/>
                      <w:color w:val="0C0C0C"/>
                      <w:sz w:val="21"/>
                      <w:szCs w:val="21"/>
                    </w:rPr>
                    <w:t>001</w:t>
                  </w:r>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0C0C0C"/>
                      <w:sz w:val="21"/>
                      <w:szCs w:val="21"/>
                    </w:rPr>
                  </w:pPr>
                  <w:r>
                    <w:rPr>
                      <w:rFonts w:hint="default" w:ascii="Times New Roman" w:hAnsi="Times New Roman" w:cs="Times New Roman"/>
                      <w:color w:val="0C0C0C"/>
                      <w:sz w:val="21"/>
                      <w:szCs w:val="21"/>
                    </w:rPr>
                    <w:t>化粪池</w:t>
                  </w: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0C0C0C"/>
                      <w:sz w:val="21"/>
                      <w:szCs w:val="21"/>
                    </w:rPr>
                  </w:pPr>
                  <w:r>
                    <w:rPr>
                      <w:rFonts w:hint="default" w:ascii="Times New Roman" w:hAnsi="Times New Roman" w:cs="Times New Roman"/>
                      <w:color w:val="0C0C0C"/>
                      <w:sz w:val="21"/>
                      <w:szCs w:val="21"/>
                    </w:rPr>
                    <w:t>厌氧发酵</w:t>
                  </w:r>
                </w:p>
              </w:tc>
              <w:tc>
                <w:tcPr>
                  <w:tcW w:w="632"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0C0C0C"/>
                      <w:sz w:val="21"/>
                      <w:szCs w:val="21"/>
                    </w:rPr>
                  </w:pPr>
                  <w:bookmarkStart w:id="17" w:name="_Toc20663390"/>
                  <w:r>
                    <w:rPr>
                      <w:rFonts w:hint="default" w:ascii="Times New Roman" w:hAnsi="Times New Roman" w:cs="Times New Roman"/>
                      <w:color w:val="0C0C0C"/>
                      <w:sz w:val="21"/>
                      <w:szCs w:val="21"/>
                    </w:rPr>
                    <w:t>DW001</w:t>
                  </w:r>
                  <w:bookmarkEnd w:id="17"/>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0C0C0C"/>
                      <w:sz w:val="21"/>
                      <w:szCs w:val="21"/>
                    </w:rPr>
                  </w:pPr>
                  <w:bookmarkStart w:id="18" w:name="_Toc20663391"/>
                  <w:r>
                    <w:rPr>
                      <w:rFonts w:hint="default" w:ascii="Times New Roman" w:hAnsi="Times New Roman" w:cs="Times New Roman"/>
                      <w:color w:val="0C0C0C"/>
                      <w:sz w:val="21"/>
                      <w:szCs w:val="21"/>
                    </w:rPr>
                    <w:t>是</w:t>
                  </w:r>
                  <w:bookmarkEnd w:id="18"/>
                </w:p>
              </w:tc>
              <w:tc>
                <w:tcPr>
                  <w:tcW w:w="601"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0C0C0C"/>
                      <w:sz w:val="21"/>
                      <w:szCs w:val="21"/>
                    </w:rPr>
                  </w:pPr>
                  <w:bookmarkStart w:id="19" w:name="_Toc20663392"/>
                  <w:r>
                    <w:rPr>
                      <w:rFonts w:hint="default" w:ascii="Times New Roman" w:hAnsi="Times New Roman" w:cs="Times New Roman"/>
                      <w:color w:val="0C0C0C"/>
                      <w:sz w:val="21"/>
                      <w:szCs w:val="21"/>
                    </w:rPr>
                    <w:t>企业总排口</w:t>
                  </w:r>
                  <w:bookmarkEnd w:id="19"/>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default" w:eastAsia="宋体"/>
                <w:b w:val="0"/>
                <w:bCs w:val="0"/>
                <w:color w:val="0C0C0C"/>
                <w:sz w:val="24"/>
                <w:szCs w:val="24"/>
                <w:lang w:val="en-US" w:eastAsia="zh-CN"/>
              </w:rPr>
            </w:pPr>
            <w:r>
              <w:rPr>
                <w:b w:val="0"/>
                <w:bCs w:val="0"/>
                <w:color w:val="0C0C0C"/>
                <w:sz w:val="24"/>
                <w:szCs w:val="24"/>
              </w:rPr>
              <w:t>本项目废水排放口基本情况</w:t>
            </w:r>
            <w:r>
              <w:rPr>
                <w:rFonts w:hint="eastAsia"/>
                <w:b w:val="0"/>
                <w:bCs w:val="0"/>
                <w:color w:val="0C0C0C"/>
                <w:sz w:val="24"/>
                <w:szCs w:val="24"/>
                <w:lang w:val="en-US" w:eastAsia="zh-CN"/>
              </w:rPr>
              <w:t>见</w:t>
            </w:r>
            <w:r>
              <w:rPr>
                <w:b w:val="0"/>
                <w:bCs w:val="0"/>
                <w:color w:val="0C0C0C"/>
                <w:sz w:val="24"/>
                <w:szCs w:val="24"/>
              </w:rPr>
              <w:t>表</w:t>
            </w:r>
            <w:r>
              <w:rPr>
                <w:rFonts w:hint="eastAsia"/>
                <w:b w:val="0"/>
                <w:bCs w:val="0"/>
                <w:color w:val="0C0C0C"/>
                <w:sz w:val="24"/>
                <w:szCs w:val="24"/>
                <w:lang w:val="en-US" w:eastAsia="zh-CN"/>
              </w:rPr>
              <w:t>4-5。</w:t>
            </w:r>
          </w:p>
          <w:p>
            <w:pPr>
              <w:spacing w:line="240" w:lineRule="auto"/>
              <w:contextualSpacing/>
              <w:jc w:val="center"/>
              <w:rPr>
                <w:rFonts w:hint="eastAsia" w:ascii="黑体" w:hAnsi="黑体" w:eastAsia="黑体" w:cs="黑体"/>
                <w:b w:val="0"/>
                <w:bCs w:val="0"/>
                <w:color w:val="0C0C0C"/>
                <w:sz w:val="24"/>
                <w:szCs w:val="24"/>
              </w:rPr>
            </w:pPr>
            <w:bookmarkStart w:id="20" w:name="_Toc19789781"/>
            <w:r>
              <w:rPr>
                <w:rFonts w:hint="eastAsia" w:ascii="黑体" w:hAnsi="黑体" w:eastAsia="黑体" w:cs="黑体"/>
                <w:b w:val="0"/>
                <w:bCs w:val="0"/>
                <w:color w:val="0C0C0C"/>
                <w:sz w:val="24"/>
                <w:szCs w:val="24"/>
              </w:rPr>
              <w:t>表4-</w:t>
            </w:r>
            <w:r>
              <w:rPr>
                <w:rFonts w:hint="eastAsia" w:ascii="黑体" w:hAnsi="黑体" w:eastAsia="黑体" w:cs="黑体"/>
                <w:b w:val="0"/>
                <w:bCs w:val="0"/>
                <w:color w:val="0C0C0C"/>
                <w:sz w:val="24"/>
                <w:szCs w:val="24"/>
                <w:lang w:val="en-US" w:eastAsia="zh-CN"/>
              </w:rPr>
              <w:t>5</w:t>
            </w:r>
            <w:r>
              <w:rPr>
                <w:rFonts w:hint="eastAsia" w:ascii="黑体" w:hAnsi="黑体" w:eastAsia="黑体" w:cs="黑体"/>
                <w:b w:val="0"/>
                <w:bCs w:val="0"/>
                <w:color w:val="0C0C0C"/>
                <w:sz w:val="24"/>
                <w:szCs w:val="24"/>
              </w:rPr>
              <w:t xml:space="preserve">  废水间接排放口基本情况表</w:t>
            </w:r>
            <w:bookmarkEnd w:id="20"/>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933"/>
              <w:gridCol w:w="810"/>
              <w:gridCol w:w="1929"/>
              <w:gridCol w:w="848"/>
              <w:gridCol w:w="755"/>
              <w:gridCol w:w="950"/>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1" w:type="dxa"/>
                  <w:vMerge w:val="restart"/>
                  <w:noWrap w:val="0"/>
                  <w:vAlign w:val="center"/>
                </w:tcPr>
                <w:p>
                  <w:pPr>
                    <w:jc w:val="center"/>
                    <w:rPr>
                      <w:b/>
                      <w:bCs/>
                      <w:color w:val="0C0C0C"/>
                      <w:sz w:val="21"/>
                      <w:szCs w:val="21"/>
                    </w:rPr>
                  </w:pPr>
                  <w:r>
                    <w:rPr>
                      <w:b/>
                      <w:bCs/>
                      <w:color w:val="0C0C0C"/>
                      <w:sz w:val="21"/>
                      <w:szCs w:val="21"/>
                    </w:rPr>
                    <w:t>排放口编号</w:t>
                  </w:r>
                </w:p>
              </w:tc>
              <w:tc>
                <w:tcPr>
                  <w:tcW w:w="862" w:type="dxa"/>
                  <w:vMerge w:val="restart"/>
                  <w:noWrap w:val="0"/>
                  <w:vAlign w:val="center"/>
                </w:tcPr>
                <w:p>
                  <w:pPr>
                    <w:jc w:val="center"/>
                    <w:rPr>
                      <w:b/>
                      <w:bCs/>
                      <w:color w:val="0C0C0C"/>
                      <w:sz w:val="21"/>
                      <w:szCs w:val="21"/>
                    </w:rPr>
                  </w:pPr>
                  <w:r>
                    <w:rPr>
                      <w:b/>
                      <w:bCs/>
                      <w:color w:val="0C0C0C"/>
                      <w:sz w:val="21"/>
                      <w:szCs w:val="21"/>
                    </w:rPr>
                    <w:t>废水排放量</w:t>
                  </w:r>
                </w:p>
                <w:p>
                  <w:pPr>
                    <w:jc w:val="center"/>
                    <w:rPr>
                      <w:b/>
                      <w:bCs/>
                      <w:color w:val="0C0C0C"/>
                      <w:sz w:val="21"/>
                      <w:szCs w:val="21"/>
                    </w:rPr>
                  </w:pPr>
                  <w:r>
                    <w:rPr>
                      <w:b/>
                      <w:bCs/>
                      <w:color w:val="0C0C0C"/>
                      <w:sz w:val="21"/>
                      <w:szCs w:val="21"/>
                    </w:rPr>
                    <w:t>（万t/a）</w:t>
                  </w:r>
                </w:p>
              </w:tc>
              <w:tc>
                <w:tcPr>
                  <w:tcW w:w="748" w:type="dxa"/>
                  <w:vMerge w:val="restart"/>
                  <w:noWrap w:val="0"/>
                  <w:vAlign w:val="center"/>
                </w:tcPr>
                <w:p>
                  <w:pPr>
                    <w:jc w:val="center"/>
                    <w:rPr>
                      <w:b/>
                      <w:bCs/>
                      <w:color w:val="0C0C0C"/>
                      <w:sz w:val="21"/>
                      <w:szCs w:val="21"/>
                    </w:rPr>
                  </w:pPr>
                  <w:r>
                    <w:rPr>
                      <w:b/>
                      <w:bCs/>
                      <w:color w:val="0C0C0C"/>
                      <w:sz w:val="21"/>
                      <w:szCs w:val="21"/>
                    </w:rPr>
                    <w:t>排放去向</w:t>
                  </w:r>
                </w:p>
              </w:tc>
              <w:tc>
                <w:tcPr>
                  <w:tcW w:w="1782" w:type="dxa"/>
                  <w:vMerge w:val="restart"/>
                  <w:noWrap w:val="0"/>
                  <w:vAlign w:val="center"/>
                </w:tcPr>
                <w:p>
                  <w:pPr>
                    <w:jc w:val="center"/>
                    <w:rPr>
                      <w:b/>
                      <w:bCs/>
                      <w:color w:val="0C0C0C"/>
                      <w:sz w:val="21"/>
                      <w:szCs w:val="21"/>
                    </w:rPr>
                  </w:pPr>
                  <w:r>
                    <w:rPr>
                      <w:b/>
                      <w:bCs/>
                      <w:color w:val="0C0C0C"/>
                      <w:sz w:val="21"/>
                      <w:szCs w:val="21"/>
                    </w:rPr>
                    <w:t>排放规律</w:t>
                  </w:r>
                </w:p>
              </w:tc>
              <w:tc>
                <w:tcPr>
                  <w:tcW w:w="783" w:type="dxa"/>
                  <w:vMerge w:val="restart"/>
                  <w:noWrap w:val="0"/>
                  <w:vAlign w:val="center"/>
                </w:tcPr>
                <w:p>
                  <w:pPr>
                    <w:jc w:val="center"/>
                    <w:rPr>
                      <w:b/>
                      <w:bCs/>
                      <w:color w:val="0C0C0C"/>
                      <w:sz w:val="21"/>
                      <w:szCs w:val="21"/>
                    </w:rPr>
                  </w:pPr>
                  <w:r>
                    <w:rPr>
                      <w:b/>
                      <w:bCs/>
                      <w:color w:val="0C0C0C"/>
                      <w:sz w:val="21"/>
                      <w:szCs w:val="21"/>
                    </w:rPr>
                    <w:t>间歇排放时段</w:t>
                  </w:r>
                </w:p>
              </w:tc>
              <w:tc>
                <w:tcPr>
                  <w:tcW w:w="2912" w:type="dxa"/>
                  <w:gridSpan w:val="3"/>
                  <w:noWrap w:val="0"/>
                  <w:vAlign w:val="center"/>
                </w:tcPr>
                <w:p>
                  <w:pPr>
                    <w:jc w:val="center"/>
                    <w:rPr>
                      <w:b/>
                      <w:bCs/>
                      <w:color w:val="0C0C0C"/>
                      <w:sz w:val="21"/>
                      <w:szCs w:val="21"/>
                    </w:rPr>
                  </w:pPr>
                  <w:r>
                    <w:rPr>
                      <w:b/>
                      <w:bCs/>
                      <w:color w:val="0C0C0C"/>
                      <w:sz w:val="21"/>
                      <w:szCs w:val="21"/>
                    </w:rPr>
                    <w:t>受纳污水处理厂信息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1" w:type="dxa"/>
                  <w:vMerge w:val="continue"/>
                  <w:noWrap w:val="0"/>
                  <w:vAlign w:val="center"/>
                </w:tcPr>
                <w:p>
                  <w:pPr>
                    <w:jc w:val="center"/>
                    <w:rPr>
                      <w:b/>
                      <w:bCs/>
                      <w:color w:val="0C0C0C"/>
                      <w:sz w:val="21"/>
                      <w:szCs w:val="21"/>
                    </w:rPr>
                  </w:pPr>
                </w:p>
              </w:tc>
              <w:tc>
                <w:tcPr>
                  <w:tcW w:w="862" w:type="dxa"/>
                  <w:vMerge w:val="continue"/>
                  <w:noWrap w:val="0"/>
                  <w:vAlign w:val="center"/>
                </w:tcPr>
                <w:p>
                  <w:pPr>
                    <w:jc w:val="center"/>
                    <w:rPr>
                      <w:b/>
                      <w:bCs/>
                      <w:color w:val="0C0C0C"/>
                      <w:sz w:val="21"/>
                      <w:szCs w:val="21"/>
                    </w:rPr>
                  </w:pPr>
                </w:p>
              </w:tc>
              <w:tc>
                <w:tcPr>
                  <w:tcW w:w="748" w:type="dxa"/>
                  <w:vMerge w:val="continue"/>
                  <w:noWrap w:val="0"/>
                  <w:vAlign w:val="center"/>
                </w:tcPr>
                <w:p>
                  <w:pPr>
                    <w:jc w:val="center"/>
                    <w:rPr>
                      <w:b/>
                      <w:bCs/>
                      <w:color w:val="0C0C0C"/>
                      <w:sz w:val="21"/>
                      <w:szCs w:val="21"/>
                    </w:rPr>
                  </w:pPr>
                </w:p>
              </w:tc>
              <w:tc>
                <w:tcPr>
                  <w:tcW w:w="1782" w:type="dxa"/>
                  <w:vMerge w:val="continue"/>
                  <w:noWrap w:val="0"/>
                  <w:vAlign w:val="center"/>
                </w:tcPr>
                <w:p>
                  <w:pPr>
                    <w:jc w:val="center"/>
                    <w:rPr>
                      <w:b/>
                      <w:bCs/>
                      <w:color w:val="0C0C0C"/>
                      <w:sz w:val="21"/>
                      <w:szCs w:val="21"/>
                    </w:rPr>
                  </w:pPr>
                </w:p>
              </w:tc>
              <w:tc>
                <w:tcPr>
                  <w:tcW w:w="783" w:type="dxa"/>
                  <w:vMerge w:val="continue"/>
                  <w:noWrap w:val="0"/>
                  <w:vAlign w:val="center"/>
                </w:tcPr>
                <w:p>
                  <w:pPr>
                    <w:jc w:val="center"/>
                    <w:rPr>
                      <w:b/>
                      <w:bCs/>
                      <w:color w:val="0C0C0C"/>
                      <w:sz w:val="21"/>
                      <w:szCs w:val="21"/>
                    </w:rPr>
                  </w:pPr>
                </w:p>
              </w:tc>
              <w:tc>
                <w:tcPr>
                  <w:tcW w:w="697" w:type="dxa"/>
                  <w:noWrap w:val="0"/>
                  <w:vAlign w:val="center"/>
                </w:tcPr>
                <w:p>
                  <w:pPr>
                    <w:jc w:val="center"/>
                    <w:rPr>
                      <w:b/>
                      <w:bCs/>
                      <w:color w:val="0C0C0C"/>
                      <w:sz w:val="21"/>
                      <w:szCs w:val="21"/>
                    </w:rPr>
                  </w:pPr>
                  <w:r>
                    <w:rPr>
                      <w:b/>
                      <w:bCs/>
                      <w:color w:val="0C0C0C"/>
                      <w:sz w:val="21"/>
                      <w:szCs w:val="21"/>
                    </w:rPr>
                    <w:t>名称</w:t>
                  </w:r>
                </w:p>
              </w:tc>
              <w:tc>
                <w:tcPr>
                  <w:tcW w:w="878" w:type="dxa"/>
                  <w:noWrap w:val="0"/>
                  <w:vAlign w:val="center"/>
                </w:tcPr>
                <w:p>
                  <w:pPr>
                    <w:jc w:val="center"/>
                    <w:rPr>
                      <w:b/>
                      <w:bCs/>
                      <w:color w:val="0C0C0C"/>
                      <w:sz w:val="21"/>
                      <w:szCs w:val="21"/>
                    </w:rPr>
                  </w:pPr>
                  <w:r>
                    <w:rPr>
                      <w:b/>
                      <w:bCs/>
                      <w:color w:val="0C0C0C"/>
                      <w:sz w:val="21"/>
                      <w:szCs w:val="21"/>
                    </w:rPr>
                    <w:t>污染物种类</w:t>
                  </w:r>
                </w:p>
              </w:tc>
              <w:tc>
                <w:tcPr>
                  <w:tcW w:w="1337" w:type="dxa"/>
                  <w:noWrap w:val="0"/>
                  <w:vAlign w:val="center"/>
                </w:tcPr>
                <w:p>
                  <w:pPr>
                    <w:jc w:val="center"/>
                    <w:rPr>
                      <w:b/>
                      <w:bCs/>
                      <w:color w:val="0C0C0C"/>
                      <w:sz w:val="21"/>
                      <w:szCs w:val="21"/>
                    </w:rPr>
                  </w:pPr>
                  <w:r>
                    <w:rPr>
                      <w:b/>
                      <w:bCs/>
                      <w:color w:val="0C0C0C"/>
                      <w:sz w:val="21"/>
                      <w:szCs w:val="21"/>
                    </w:rPr>
                    <w:t>国家或地方污染物排放标准浓度限值/(mg/L)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71" w:type="dxa"/>
                  <w:vMerge w:val="restart"/>
                  <w:noWrap w:val="0"/>
                  <w:vAlign w:val="center"/>
                </w:tcPr>
                <w:p>
                  <w:pPr>
                    <w:jc w:val="center"/>
                    <w:rPr>
                      <w:color w:val="0C0C0C"/>
                      <w:sz w:val="21"/>
                      <w:szCs w:val="21"/>
                    </w:rPr>
                  </w:pPr>
                  <w:r>
                    <w:rPr>
                      <w:color w:val="0C0C0C"/>
                      <w:sz w:val="21"/>
                      <w:szCs w:val="21"/>
                    </w:rPr>
                    <w:t>DW001</w:t>
                  </w:r>
                </w:p>
              </w:tc>
              <w:tc>
                <w:tcPr>
                  <w:tcW w:w="862" w:type="dxa"/>
                  <w:vMerge w:val="restart"/>
                  <w:noWrap w:val="0"/>
                  <w:vAlign w:val="center"/>
                </w:tcPr>
                <w:p>
                  <w:pPr>
                    <w:jc w:val="center"/>
                    <w:rPr>
                      <w:rFonts w:hint="default" w:eastAsia="宋体"/>
                      <w:color w:val="0C0C0C"/>
                      <w:sz w:val="21"/>
                      <w:szCs w:val="21"/>
                      <w:lang w:val="en-US" w:eastAsia="zh-CN"/>
                    </w:rPr>
                  </w:pPr>
                  <w:r>
                    <w:rPr>
                      <w:rFonts w:hint="eastAsia"/>
                      <w:color w:val="0C0C0C"/>
                      <w:sz w:val="21"/>
                      <w:szCs w:val="21"/>
                      <w:lang w:val="en-US" w:eastAsia="zh-CN"/>
                    </w:rPr>
                    <w:t>0.0216</w:t>
                  </w:r>
                </w:p>
              </w:tc>
              <w:tc>
                <w:tcPr>
                  <w:tcW w:w="748" w:type="dxa"/>
                  <w:vMerge w:val="restart"/>
                  <w:noWrap w:val="0"/>
                  <w:vAlign w:val="center"/>
                </w:tcPr>
                <w:p>
                  <w:pPr>
                    <w:jc w:val="center"/>
                    <w:rPr>
                      <w:color w:val="0C0C0C"/>
                      <w:sz w:val="21"/>
                      <w:szCs w:val="21"/>
                    </w:rPr>
                  </w:pPr>
                  <w:r>
                    <w:rPr>
                      <w:rFonts w:hint="default" w:ascii="Times New Roman" w:hAnsi="Times New Roman" w:cs="Times New Roman"/>
                      <w:color w:val="0C0C0C"/>
                      <w:sz w:val="21"/>
                      <w:szCs w:val="21"/>
                    </w:rPr>
                    <w:t>城镇污水处理厂</w:t>
                  </w:r>
                </w:p>
              </w:tc>
              <w:tc>
                <w:tcPr>
                  <w:tcW w:w="1782" w:type="dxa"/>
                  <w:vMerge w:val="restart"/>
                  <w:noWrap w:val="0"/>
                  <w:vAlign w:val="center"/>
                </w:tcPr>
                <w:p>
                  <w:pPr>
                    <w:jc w:val="center"/>
                    <w:rPr>
                      <w:color w:val="0C0C0C"/>
                      <w:sz w:val="21"/>
                      <w:szCs w:val="21"/>
                    </w:rPr>
                  </w:pPr>
                  <w:r>
                    <w:rPr>
                      <w:rFonts w:hint="eastAsia"/>
                      <w:color w:val="0C0C0C"/>
                      <w:sz w:val="21"/>
                      <w:szCs w:val="21"/>
                    </w:rPr>
                    <w:t>间断排放，排放期间流量不稳定且无规律，但不属于冲击型排放</w:t>
                  </w:r>
                </w:p>
              </w:tc>
              <w:tc>
                <w:tcPr>
                  <w:tcW w:w="783" w:type="dxa"/>
                  <w:vMerge w:val="restart"/>
                  <w:noWrap w:val="0"/>
                  <w:vAlign w:val="center"/>
                </w:tcPr>
                <w:p>
                  <w:pPr>
                    <w:jc w:val="center"/>
                    <w:rPr>
                      <w:color w:val="0C0C0C"/>
                      <w:sz w:val="21"/>
                      <w:szCs w:val="21"/>
                    </w:rPr>
                  </w:pPr>
                  <w:r>
                    <w:rPr>
                      <w:color w:val="0C0C0C"/>
                      <w:sz w:val="21"/>
                      <w:szCs w:val="21"/>
                    </w:rPr>
                    <w:t>/</w:t>
                  </w:r>
                </w:p>
              </w:tc>
              <w:tc>
                <w:tcPr>
                  <w:tcW w:w="697" w:type="dxa"/>
                  <w:vMerge w:val="restart"/>
                  <w:noWrap w:val="0"/>
                  <w:vAlign w:val="center"/>
                </w:tcPr>
                <w:p>
                  <w:pPr>
                    <w:jc w:val="center"/>
                    <w:rPr>
                      <w:color w:val="0C0C0C"/>
                      <w:sz w:val="21"/>
                      <w:szCs w:val="21"/>
                    </w:rPr>
                  </w:pPr>
                  <w:r>
                    <w:rPr>
                      <w:rFonts w:hint="default" w:ascii="Times New Roman" w:hAnsi="Times New Roman" w:cs="Times New Roman"/>
                      <w:color w:val="0C0C0C"/>
                      <w:sz w:val="21"/>
                      <w:szCs w:val="21"/>
                    </w:rPr>
                    <w:t>贾屯污水处理厂</w:t>
                  </w:r>
                </w:p>
              </w:tc>
              <w:tc>
                <w:tcPr>
                  <w:tcW w:w="878" w:type="dxa"/>
                  <w:noWrap w:val="0"/>
                  <w:vAlign w:val="center"/>
                </w:tcPr>
                <w:p>
                  <w:pPr>
                    <w:jc w:val="center"/>
                    <w:rPr>
                      <w:color w:val="0C0C0C"/>
                      <w:sz w:val="21"/>
                      <w:szCs w:val="21"/>
                    </w:rPr>
                  </w:pPr>
                  <w:r>
                    <w:rPr>
                      <w:color w:val="0C0C0C"/>
                      <w:sz w:val="21"/>
                      <w:szCs w:val="21"/>
                    </w:rPr>
                    <w:t>COD</w:t>
                  </w:r>
                </w:p>
              </w:tc>
              <w:tc>
                <w:tcPr>
                  <w:tcW w:w="1337" w:type="dxa"/>
                  <w:noWrap w:val="0"/>
                  <w:vAlign w:val="center"/>
                </w:tcPr>
                <w:p>
                  <w:pPr>
                    <w:jc w:val="center"/>
                    <w:rPr>
                      <w:rFonts w:hint="eastAsia" w:eastAsia="宋体"/>
                      <w:color w:val="0C0C0C"/>
                      <w:sz w:val="21"/>
                      <w:szCs w:val="21"/>
                      <w:lang w:eastAsia="zh-CN"/>
                    </w:rPr>
                  </w:pPr>
                  <w:r>
                    <w:rPr>
                      <w:rFonts w:hint="eastAsia"/>
                      <w:color w:val="0C0C0C"/>
                      <w:sz w:val="21"/>
                      <w:szCs w:val="21"/>
                      <w:lang w:val="en-US" w:eastAsia="zh-CN"/>
                    </w:rPr>
                    <w:t>4</w:t>
                  </w:r>
                  <w:r>
                    <w:rPr>
                      <w:color w:val="0C0C0C"/>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1" w:type="dxa"/>
                  <w:vMerge w:val="continue"/>
                  <w:noWrap w:val="0"/>
                  <w:vAlign w:val="center"/>
                </w:tcPr>
                <w:p>
                  <w:pPr>
                    <w:jc w:val="center"/>
                    <w:rPr>
                      <w:color w:val="0C0C0C"/>
                    </w:rPr>
                  </w:pPr>
                </w:p>
              </w:tc>
              <w:tc>
                <w:tcPr>
                  <w:tcW w:w="862" w:type="dxa"/>
                  <w:vMerge w:val="continue"/>
                  <w:noWrap w:val="0"/>
                  <w:vAlign w:val="center"/>
                </w:tcPr>
                <w:p>
                  <w:pPr>
                    <w:jc w:val="center"/>
                    <w:rPr>
                      <w:color w:val="0C0C0C"/>
                    </w:rPr>
                  </w:pPr>
                </w:p>
              </w:tc>
              <w:tc>
                <w:tcPr>
                  <w:tcW w:w="748" w:type="dxa"/>
                  <w:vMerge w:val="continue"/>
                  <w:noWrap w:val="0"/>
                  <w:vAlign w:val="center"/>
                </w:tcPr>
                <w:p>
                  <w:pPr>
                    <w:jc w:val="center"/>
                    <w:rPr>
                      <w:color w:val="0C0C0C"/>
                    </w:rPr>
                  </w:pPr>
                </w:p>
              </w:tc>
              <w:tc>
                <w:tcPr>
                  <w:tcW w:w="1782" w:type="dxa"/>
                  <w:vMerge w:val="continue"/>
                  <w:noWrap w:val="0"/>
                  <w:vAlign w:val="center"/>
                </w:tcPr>
                <w:p>
                  <w:pPr>
                    <w:jc w:val="center"/>
                    <w:rPr>
                      <w:color w:val="0C0C0C"/>
                    </w:rPr>
                  </w:pPr>
                </w:p>
              </w:tc>
              <w:tc>
                <w:tcPr>
                  <w:tcW w:w="783" w:type="dxa"/>
                  <w:vMerge w:val="continue"/>
                  <w:noWrap w:val="0"/>
                  <w:vAlign w:val="center"/>
                </w:tcPr>
                <w:p>
                  <w:pPr>
                    <w:jc w:val="center"/>
                    <w:rPr>
                      <w:color w:val="0C0C0C"/>
                    </w:rPr>
                  </w:pPr>
                </w:p>
              </w:tc>
              <w:tc>
                <w:tcPr>
                  <w:tcW w:w="697" w:type="dxa"/>
                  <w:vMerge w:val="continue"/>
                  <w:noWrap w:val="0"/>
                  <w:vAlign w:val="center"/>
                </w:tcPr>
                <w:p>
                  <w:pPr>
                    <w:jc w:val="center"/>
                    <w:rPr>
                      <w:color w:val="0C0C0C"/>
                    </w:rPr>
                  </w:pPr>
                </w:p>
              </w:tc>
              <w:tc>
                <w:tcPr>
                  <w:tcW w:w="878" w:type="dxa"/>
                  <w:noWrap w:val="0"/>
                  <w:vAlign w:val="center"/>
                </w:tcPr>
                <w:p>
                  <w:pPr>
                    <w:jc w:val="center"/>
                    <w:rPr>
                      <w:color w:val="0C0C0C"/>
                      <w:sz w:val="21"/>
                      <w:szCs w:val="21"/>
                    </w:rPr>
                  </w:pPr>
                  <w:r>
                    <w:rPr>
                      <w:color w:val="0C0C0C"/>
                      <w:sz w:val="21"/>
                      <w:szCs w:val="21"/>
                    </w:rPr>
                    <w:t>NH</w:t>
                  </w:r>
                  <w:r>
                    <w:rPr>
                      <w:color w:val="0C0C0C"/>
                      <w:sz w:val="21"/>
                      <w:szCs w:val="21"/>
                      <w:vertAlign w:val="subscript"/>
                    </w:rPr>
                    <w:t>3</w:t>
                  </w:r>
                  <w:r>
                    <w:rPr>
                      <w:color w:val="0C0C0C"/>
                      <w:sz w:val="21"/>
                      <w:szCs w:val="21"/>
                    </w:rPr>
                    <w:t>-N</w:t>
                  </w:r>
                </w:p>
              </w:tc>
              <w:tc>
                <w:tcPr>
                  <w:tcW w:w="1337" w:type="dxa"/>
                  <w:noWrap w:val="0"/>
                  <w:vAlign w:val="center"/>
                </w:tcPr>
                <w:p>
                  <w:pPr>
                    <w:jc w:val="center"/>
                    <w:rPr>
                      <w:color w:val="0C0C0C"/>
                      <w:sz w:val="21"/>
                      <w:szCs w:val="21"/>
                    </w:rPr>
                  </w:pPr>
                  <w:r>
                    <w:rPr>
                      <w:rFonts w:hint="eastAsia"/>
                      <w:color w:val="0C0C0C"/>
                      <w:sz w:val="21"/>
                      <w:szCs w:val="21"/>
                      <w:lang w:val="en-US" w:eastAsia="zh-CN"/>
                    </w:rPr>
                    <w:t>2</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eastAsia="宋体"/>
                <w:bCs/>
                <w:color w:val="auto"/>
                <w:sz w:val="24"/>
                <w:szCs w:val="24"/>
                <w:lang w:eastAsia="zh-CN"/>
              </w:rPr>
            </w:pPr>
            <w:r>
              <w:rPr>
                <w:bCs/>
                <w:color w:val="auto"/>
                <w:sz w:val="24"/>
                <w:szCs w:val="24"/>
              </w:rPr>
              <w:t>本项目废水污染物排放信息</w:t>
            </w:r>
            <w:r>
              <w:rPr>
                <w:rFonts w:hint="eastAsia"/>
                <w:bCs/>
                <w:color w:val="auto"/>
                <w:sz w:val="24"/>
                <w:szCs w:val="24"/>
                <w:lang w:val="en-US" w:eastAsia="zh-CN"/>
              </w:rPr>
              <w:t>见</w:t>
            </w:r>
            <w:r>
              <w:rPr>
                <w:b w:val="0"/>
                <w:bCs/>
                <w:color w:val="auto"/>
                <w:sz w:val="24"/>
                <w:szCs w:val="24"/>
              </w:rPr>
              <w:t>表</w:t>
            </w:r>
            <w:r>
              <w:rPr>
                <w:rFonts w:hint="eastAsia"/>
                <w:b w:val="0"/>
                <w:bCs/>
                <w:color w:val="auto"/>
                <w:sz w:val="24"/>
                <w:szCs w:val="24"/>
                <w:lang w:val="en-US" w:eastAsia="zh-CN"/>
              </w:rPr>
              <w:t>4-6</w:t>
            </w:r>
            <w:r>
              <w:rPr>
                <w:rFonts w:hint="eastAsia"/>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jc w:val="center"/>
              <w:textAlignment w:val="auto"/>
              <w:rPr>
                <w:rFonts w:hint="eastAsia" w:ascii="黑体" w:hAnsi="黑体" w:eastAsia="黑体" w:cs="黑体"/>
                <w:b w:val="0"/>
                <w:bCs/>
                <w:color w:val="0C0C0C"/>
                <w:sz w:val="24"/>
                <w:szCs w:val="24"/>
              </w:rPr>
            </w:pPr>
            <w:bookmarkStart w:id="21" w:name="_Toc20663420"/>
            <w:r>
              <w:rPr>
                <w:rFonts w:hint="eastAsia" w:ascii="黑体" w:hAnsi="黑体" w:eastAsia="黑体" w:cs="黑体"/>
                <w:b w:val="0"/>
                <w:bCs/>
                <w:color w:val="0C0C0C"/>
                <w:sz w:val="24"/>
                <w:szCs w:val="24"/>
              </w:rPr>
              <w:t>表4-</w:t>
            </w:r>
            <w:r>
              <w:rPr>
                <w:rFonts w:hint="eastAsia" w:ascii="黑体" w:hAnsi="黑体" w:eastAsia="黑体" w:cs="黑体"/>
                <w:b w:val="0"/>
                <w:bCs/>
                <w:color w:val="0C0C0C"/>
                <w:sz w:val="24"/>
                <w:szCs w:val="24"/>
                <w:lang w:val="en-US" w:eastAsia="zh-CN"/>
              </w:rPr>
              <w:t>6</w:t>
            </w:r>
            <w:r>
              <w:rPr>
                <w:rFonts w:hint="eastAsia" w:ascii="黑体" w:hAnsi="黑体" w:eastAsia="黑体" w:cs="黑体"/>
                <w:b w:val="0"/>
                <w:bCs/>
                <w:color w:val="0C0C0C"/>
                <w:sz w:val="24"/>
                <w:szCs w:val="24"/>
              </w:rPr>
              <w:t xml:space="preserve">  废水污染物排放信息表</w:t>
            </w:r>
            <w:bookmarkEnd w:id="21"/>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087"/>
              <w:gridCol w:w="1352"/>
              <w:gridCol w:w="1623"/>
              <w:gridCol w:w="1760"/>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6" w:type="dxa"/>
                  <w:noWrap w:val="0"/>
                  <w:vAlign w:val="center"/>
                </w:tcPr>
                <w:p>
                  <w:pPr>
                    <w:snapToGrid w:val="0"/>
                    <w:jc w:val="center"/>
                    <w:rPr>
                      <w:b/>
                      <w:bCs/>
                      <w:color w:val="0C0C0C"/>
                      <w:sz w:val="21"/>
                      <w:szCs w:val="21"/>
                    </w:rPr>
                  </w:pPr>
                  <w:bookmarkStart w:id="22" w:name="_Toc20663421"/>
                  <w:r>
                    <w:rPr>
                      <w:b/>
                      <w:bCs/>
                      <w:color w:val="0C0C0C"/>
                      <w:sz w:val="21"/>
                      <w:szCs w:val="21"/>
                    </w:rPr>
                    <w:t>序号</w:t>
                  </w:r>
                  <w:bookmarkEnd w:id="22"/>
                </w:p>
              </w:tc>
              <w:tc>
                <w:tcPr>
                  <w:tcW w:w="1045" w:type="dxa"/>
                  <w:noWrap w:val="0"/>
                  <w:vAlign w:val="center"/>
                </w:tcPr>
                <w:p>
                  <w:pPr>
                    <w:snapToGrid w:val="0"/>
                    <w:jc w:val="center"/>
                    <w:rPr>
                      <w:b/>
                      <w:bCs/>
                      <w:color w:val="0C0C0C"/>
                      <w:sz w:val="21"/>
                      <w:szCs w:val="21"/>
                    </w:rPr>
                  </w:pPr>
                  <w:bookmarkStart w:id="23" w:name="_Toc20663422"/>
                  <w:r>
                    <w:rPr>
                      <w:b/>
                      <w:bCs/>
                      <w:color w:val="0C0C0C"/>
                      <w:sz w:val="21"/>
                      <w:szCs w:val="21"/>
                    </w:rPr>
                    <w:t>排放口</w:t>
                  </w:r>
                </w:p>
                <w:p>
                  <w:pPr>
                    <w:snapToGrid w:val="0"/>
                    <w:jc w:val="center"/>
                    <w:rPr>
                      <w:b/>
                      <w:bCs/>
                      <w:color w:val="0C0C0C"/>
                      <w:sz w:val="21"/>
                      <w:szCs w:val="21"/>
                    </w:rPr>
                  </w:pPr>
                  <w:r>
                    <w:rPr>
                      <w:b/>
                      <w:bCs/>
                      <w:color w:val="0C0C0C"/>
                      <w:sz w:val="21"/>
                      <w:szCs w:val="21"/>
                    </w:rPr>
                    <w:t>编号</w:t>
                  </w:r>
                  <w:bookmarkEnd w:id="23"/>
                </w:p>
              </w:tc>
              <w:tc>
                <w:tcPr>
                  <w:tcW w:w="1300" w:type="dxa"/>
                  <w:noWrap w:val="0"/>
                  <w:vAlign w:val="center"/>
                </w:tcPr>
                <w:p>
                  <w:pPr>
                    <w:snapToGrid w:val="0"/>
                    <w:jc w:val="center"/>
                    <w:rPr>
                      <w:b/>
                      <w:bCs/>
                      <w:color w:val="0C0C0C"/>
                      <w:sz w:val="21"/>
                      <w:szCs w:val="21"/>
                    </w:rPr>
                  </w:pPr>
                  <w:bookmarkStart w:id="24" w:name="_Toc20663423"/>
                  <w:r>
                    <w:rPr>
                      <w:b/>
                      <w:bCs/>
                      <w:color w:val="0C0C0C"/>
                      <w:sz w:val="21"/>
                      <w:szCs w:val="21"/>
                    </w:rPr>
                    <w:t>污染物种类</w:t>
                  </w:r>
                  <w:bookmarkEnd w:id="24"/>
                </w:p>
              </w:tc>
              <w:tc>
                <w:tcPr>
                  <w:tcW w:w="1560" w:type="dxa"/>
                  <w:noWrap w:val="0"/>
                  <w:vAlign w:val="center"/>
                </w:tcPr>
                <w:p>
                  <w:pPr>
                    <w:snapToGrid w:val="0"/>
                    <w:jc w:val="center"/>
                    <w:rPr>
                      <w:b/>
                      <w:bCs/>
                      <w:color w:val="0C0C0C"/>
                      <w:sz w:val="21"/>
                      <w:szCs w:val="21"/>
                    </w:rPr>
                  </w:pPr>
                  <w:bookmarkStart w:id="25" w:name="_Toc20663424"/>
                  <w:r>
                    <w:rPr>
                      <w:b/>
                      <w:bCs/>
                      <w:color w:val="0C0C0C"/>
                      <w:sz w:val="21"/>
                      <w:szCs w:val="21"/>
                    </w:rPr>
                    <w:t>排放浓度（mg/L）</w:t>
                  </w:r>
                  <w:bookmarkEnd w:id="25"/>
                </w:p>
              </w:tc>
              <w:tc>
                <w:tcPr>
                  <w:tcW w:w="1692" w:type="dxa"/>
                  <w:noWrap w:val="0"/>
                  <w:vAlign w:val="center"/>
                </w:tcPr>
                <w:p>
                  <w:pPr>
                    <w:snapToGrid w:val="0"/>
                    <w:jc w:val="center"/>
                    <w:rPr>
                      <w:b/>
                      <w:bCs/>
                      <w:color w:val="0C0C0C"/>
                      <w:sz w:val="21"/>
                      <w:szCs w:val="21"/>
                    </w:rPr>
                  </w:pPr>
                  <w:bookmarkStart w:id="26" w:name="_Toc20663425"/>
                  <w:r>
                    <w:rPr>
                      <w:b/>
                      <w:bCs/>
                      <w:color w:val="0C0C0C"/>
                      <w:sz w:val="21"/>
                      <w:szCs w:val="21"/>
                    </w:rPr>
                    <w:t>日排放量（</w:t>
                  </w:r>
                  <w:r>
                    <w:rPr>
                      <w:rFonts w:hint="eastAsia"/>
                      <w:b/>
                      <w:bCs/>
                      <w:color w:val="0C0C0C"/>
                      <w:sz w:val="21"/>
                      <w:szCs w:val="21"/>
                      <w:lang w:val="en-US" w:eastAsia="zh-CN"/>
                    </w:rPr>
                    <w:t>kg</w:t>
                  </w:r>
                  <w:r>
                    <w:rPr>
                      <w:b/>
                      <w:bCs/>
                      <w:color w:val="0C0C0C"/>
                      <w:sz w:val="21"/>
                      <w:szCs w:val="21"/>
                    </w:rPr>
                    <w:t>/d）</w:t>
                  </w:r>
                  <w:bookmarkEnd w:id="26"/>
                </w:p>
              </w:tc>
              <w:tc>
                <w:tcPr>
                  <w:tcW w:w="1727" w:type="dxa"/>
                  <w:noWrap w:val="0"/>
                  <w:vAlign w:val="center"/>
                </w:tcPr>
                <w:p>
                  <w:pPr>
                    <w:snapToGrid w:val="0"/>
                    <w:jc w:val="center"/>
                    <w:rPr>
                      <w:b/>
                      <w:bCs/>
                      <w:color w:val="0C0C0C"/>
                      <w:sz w:val="21"/>
                      <w:szCs w:val="21"/>
                    </w:rPr>
                  </w:pPr>
                  <w:bookmarkStart w:id="27" w:name="_Toc20663426"/>
                  <w:r>
                    <w:rPr>
                      <w:b/>
                      <w:bCs/>
                      <w:color w:val="0C0C0C"/>
                      <w:sz w:val="21"/>
                      <w:szCs w:val="21"/>
                    </w:rPr>
                    <w:t>年排放量（t/a）</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6" w:type="dxa"/>
                  <w:vMerge w:val="restart"/>
                  <w:noWrap w:val="0"/>
                  <w:vAlign w:val="center"/>
                </w:tcPr>
                <w:p>
                  <w:pPr>
                    <w:snapToGrid w:val="0"/>
                    <w:jc w:val="center"/>
                    <w:rPr>
                      <w:color w:val="0C0C0C"/>
                      <w:sz w:val="21"/>
                      <w:szCs w:val="21"/>
                    </w:rPr>
                  </w:pPr>
                  <w:bookmarkStart w:id="28" w:name="_Toc20663427"/>
                  <w:r>
                    <w:rPr>
                      <w:color w:val="0C0C0C"/>
                      <w:sz w:val="21"/>
                      <w:szCs w:val="21"/>
                    </w:rPr>
                    <w:t>1</w:t>
                  </w:r>
                  <w:bookmarkEnd w:id="28"/>
                </w:p>
              </w:tc>
              <w:tc>
                <w:tcPr>
                  <w:tcW w:w="1045" w:type="dxa"/>
                  <w:vMerge w:val="restart"/>
                  <w:noWrap w:val="0"/>
                  <w:vAlign w:val="center"/>
                </w:tcPr>
                <w:p>
                  <w:pPr>
                    <w:snapToGrid w:val="0"/>
                    <w:jc w:val="center"/>
                    <w:rPr>
                      <w:color w:val="0C0C0C"/>
                      <w:sz w:val="21"/>
                      <w:szCs w:val="21"/>
                    </w:rPr>
                  </w:pPr>
                  <w:bookmarkStart w:id="29" w:name="_Toc20663428"/>
                  <w:r>
                    <w:rPr>
                      <w:color w:val="0C0C0C"/>
                      <w:sz w:val="21"/>
                      <w:szCs w:val="21"/>
                    </w:rPr>
                    <w:t>DW001</w:t>
                  </w:r>
                  <w:bookmarkEnd w:id="29"/>
                </w:p>
              </w:tc>
              <w:tc>
                <w:tcPr>
                  <w:tcW w:w="1300" w:type="dxa"/>
                  <w:noWrap w:val="0"/>
                  <w:vAlign w:val="center"/>
                </w:tcPr>
                <w:p>
                  <w:pPr>
                    <w:snapToGrid w:val="0"/>
                    <w:jc w:val="center"/>
                    <w:rPr>
                      <w:color w:val="0C0C0C"/>
                      <w:sz w:val="21"/>
                      <w:szCs w:val="21"/>
                    </w:rPr>
                  </w:pPr>
                  <w:bookmarkStart w:id="30" w:name="_Toc20663429"/>
                  <w:r>
                    <w:rPr>
                      <w:color w:val="0C0C0C"/>
                      <w:sz w:val="21"/>
                      <w:szCs w:val="21"/>
                    </w:rPr>
                    <w:t>COD</w:t>
                  </w:r>
                  <w:bookmarkEnd w:id="30"/>
                </w:p>
              </w:tc>
              <w:tc>
                <w:tcPr>
                  <w:tcW w:w="1560" w:type="dxa"/>
                  <w:noWrap w:val="0"/>
                  <w:vAlign w:val="center"/>
                </w:tcPr>
                <w:p>
                  <w:pPr>
                    <w:snapToGrid w:val="0"/>
                    <w:jc w:val="center"/>
                    <w:rPr>
                      <w:rFonts w:hint="eastAsia" w:eastAsia="宋体"/>
                      <w:color w:val="0C0C0C"/>
                      <w:sz w:val="21"/>
                      <w:szCs w:val="21"/>
                      <w:lang w:val="en-US" w:eastAsia="zh-CN"/>
                    </w:rPr>
                  </w:pPr>
                  <w:r>
                    <w:rPr>
                      <w:rFonts w:hint="eastAsia"/>
                      <w:color w:val="0C0C0C"/>
                      <w:sz w:val="21"/>
                      <w:szCs w:val="21"/>
                      <w:lang w:val="en-US" w:eastAsia="zh-CN"/>
                    </w:rPr>
                    <w:t>40</w:t>
                  </w:r>
                </w:p>
              </w:tc>
              <w:tc>
                <w:tcPr>
                  <w:tcW w:w="1692" w:type="dxa"/>
                  <w:noWrap w:val="0"/>
                  <w:vAlign w:val="center"/>
                </w:tcPr>
                <w:p>
                  <w:pPr>
                    <w:snapToGrid w:val="0"/>
                    <w:jc w:val="center"/>
                    <w:rPr>
                      <w:rFonts w:hint="default" w:eastAsia="宋体"/>
                      <w:color w:val="0C0C0C"/>
                      <w:sz w:val="21"/>
                      <w:szCs w:val="21"/>
                      <w:lang w:val="en-US" w:eastAsia="zh-CN"/>
                    </w:rPr>
                  </w:pPr>
                  <w:r>
                    <w:rPr>
                      <w:rFonts w:hint="eastAsia"/>
                      <w:color w:val="0C0C0C"/>
                      <w:sz w:val="21"/>
                      <w:szCs w:val="21"/>
                      <w:lang w:val="en-US" w:eastAsia="zh-CN"/>
                    </w:rPr>
                    <w:t>0.0287</w:t>
                  </w:r>
                </w:p>
              </w:tc>
              <w:tc>
                <w:tcPr>
                  <w:tcW w:w="1727" w:type="dxa"/>
                  <w:noWrap w:val="0"/>
                  <w:vAlign w:val="center"/>
                </w:tcPr>
                <w:p>
                  <w:pPr>
                    <w:widowControl/>
                    <w:jc w:val="center"/>
                    <w:textAlignment w:val="center"/>
                    <w:rPr>
                      <w:rFonts w:hint="default" w:eastAsia="宋体"/>
                      <w:color w:val="0C0C0C"/>
                      <w:sz w:val="21"/>
                      <w:szCs w:val="21"/>
                      <w:lang w:val="en-US" w:eastAsia="zh-CN"/>
                    </w:rPr>
                  </w:pPr>
                  <w:r>
                    <w:rPr>
                      <w:rFonts w:hint="eastAsia"/>
                      <w:color w:val="0C0C0C"/>
                      <w:sz w:val="21"/>
                      <w:szCs w:val="21"/>
                      <w:lang w:val="en-US" w:eastAsia="zh-CN"/>
                    </w:rPr>
                    <w:t>0.0086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46" w:type="dxa"/>
                  <w:vMerge w:val="continue"/>
                  <w:noWrap w:val="0"/>
                  <w:vAlign w:val="center"/>
                </w:tcPr>
                <w:p>
                  <w:pPr>
                    <w:snapToGrid w:val="0"/>
                    <w:jc w:val="center"/>
                    <w:rPr>
                      <w:color w:val="0C0C0C"/>
                      <w:sz w:val="21"/>
                      <w:szCs w:val="21"/>
                    </w:rPr>
                  </w:pPr>
                </w:p>
              </w:tc>
              <w:tc>
                <w:tcPr>
                  <w:tcW w:w="1045" w:type="dxa"/>
                  <w:vMerge w:val="continue"/>
                  <w:noWrap w:val="0"/>
                  <w:vAlign w:val="center"/>
                </w:tcPr>
                <w:p>
                  <w:pPr>
                    <w:snapToGrid w:val="0"/>
                    <w:jc w:val="center"/>
                    <w:rPr>
                      <w:color w:val="0C0C0C"/>
                      <w:sz w:val="21"/>
                      <w:szCs w:val="21"/>
                    </w:rPr>
                  </w:pPr>
                </w:p>
              </w:tc>
              <w:tc>
                <w:tcPr>
                  <w:tcW w:w="1300" w:type="dxa"/>
                  <w:noWrap w:val="0"/>
                  <w:vAlign w:val="center"/>
                </w:tcPr>
                <w:p>
                  <w:pPr>
                    <w:snapToGrid w:val="0"/>
                    <w:jc w:val="center"/>
                    <w:rPr>
                      <w:color w:val="0C0C0C"/>
                      <w:sz w:val="21"/>
                      <w:szCs w:val="21"/>
                    </w:rPr>
                  </w:pPr>
                  <w:bookmarkStart w:id="31" w:name="_Toc20663433"/>
                  <w:r>
                    <w:rPr>
                      <w:color w:val="0C0C0C"/>
                      <w:sz w:val="21"/>
                      <w:szCs w:val="21"/>
                    </w:rPr>
                    <w:t>NH</w:t>
                  </w:r>
                  <w:r>
                    <w:rPr>
                      <w:color w:val="0C0C0C"/>
                      <w:sz w:val="21"/>
                      <w:szCs w:val="21"/>
                      <w:vertAlign w:val="subscript"/>
                    </w:rPr>
                    <w:t>3</w:t>
                  </w:r>
                  <w:r>
                    <w:rPr>
                      <w:color w:val="0C0C0C"/>
                      <w:sz w:val="21"/>
                      <w:szCs w:val="21"/>
                    </w:rPr>
                    <w:t>-N</w:t>
                  </w:r>
                  <w:bookmarkEnd w:id="31"/>
                </w:p>
              </w:tc>
              <w:tc>
                <w:tcPr>
                  <w:tcW w:w="1560" w:type="dxa"/>
                  <w:noWrap w:val="0"/>
                  <w:vAlign w:val="center"/>
                </w:tcPr>
                <w:p>
                  <w:pPr>
                    <w:snapToGrid w:val="0"/>
                    <w:jc w:val="center"/>
                    <w:rPr>
                      <w:rFonts w:hint="eastAsia" w:eastAsia="宋体"/>
                      <w:color w:val="0C0C0C"/>
                      <w:sz w:val="21"/>
                      <w:szCs w:val="21"/>
                      <w:lang w:eastAsia="zh-CN"/>
                    </w:rPr>
                  </w:pPr>
                  <w:r>
                    <w:rPr>
                      <w:rFonts w:hint="eastAsia"/>
                      <w:color w:val="0C0C0C"/>
                      <w:sz w:val="21"/>
                      <w:szCs w:val="21"/>
                      <w:lang w:val="en-US" w:eastAsia="zh-CN"/>
                    </w:rPr>
                    <w:t>2</w:t>
                  </w:r>
                </w:p>
              </w:tc>
              <w:tc>
                <w:tcPr>
                  <w:tcW w:w="1692" w:type="dxa"/>
                  <w:noWrap w:val="0"/>
                  <w:vAlign w:val="center"/>
                </w:tcPr>
                <w:p>
                  <w:pPr>
                    <w:snapToGrid w:val="0"/>
                    <w:jc w:val="center"/>
                    <w:rPr>
                      <w:rFonts w:hint="eastAsia" w:eastAsia="宋体"/>
                      <w:color w:val="0C0C0C"/>
                      <w:sz w:val="21"/>
                      <w:szCs w:val="21"/>
                      <w:lang w:val="en-US" w:eastAsia="zh-CN"/>
                    </w:rPr>
                  </w:pPr>
                  <w:r>
                    <w:rPr>
                      <w:rFonts w:hint="eastAsia"/>
                      <w:color w:val="0C0C0C"/>
                      <w:sz w:val="21"/>
                      <w:szCs w:val="21"/>
                      <w:lang w:val="en-US" w:eastAsia="zh-CN"/>
                    </w:rPr>
                    <w:t>0.0013</w:t>
                  </w:r>
                </w:p>
              </w:tc>
              <w:tc>
                <w:tcPr>
                  <w:tcW w:w="1727" w:type="dxa"/>
                  <w:noWrap w:val="0"/>
                  <w:vAlign w:val="center"/>
                </w:tcPr>
                <w:p>
                  <w:pPr>
                    <w:widowControl/>
                    <w:jc w:val="center"/>
                    <w:textAlignment w:val="center"/>
                    <w:rPr>
                      <w:rFonts w:hint="eastAsia" w:eastAsia="宋体"/>
                      <w:color w:val="0C0C0C"/>
                      <w:sz w:val="21"/>
                      <w:szCs w:val="21"/>
                      <w:lang w:val="en-US" w:eastAsia="zh-CN"/>
                    </w:rPr>
                  </w:pPr>
                  <w:r>
                    <w:rPr>
                      <w:rFonts w:hint="eastAsia"/>
                      <w:color w:val="0C0C0C"/>
                      <w:sz w:val="21"/>
                      <w:szCs w:val="21"/>
                      <w:lang w:val="en-US" w:eastAsia="zh-CN"/>
                    </w:rPr>
                    <w:t>0.0004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1" w:type="dxa"/>
                  <w:gridSpan w:val="2"/>
                  <w:vMerge w:val="restart"/>
                  <w:noWrap w:val="0"/>
                  <w:vAlign w:val="center"/>
                </w:tcPr>
                <w:p>
                  <w:pPr>
                    <w:snapToGrid w:val="0"/>
                    <w:jc w:val="center"/>
                    <w:rPr>
                      <w:color w:val="0C0C0C"/>
                      <w:sz w:val="21"/>
                      <w:szCs w:val="21"/>
                    </w:rPr>
                  </w:pPr>
                  <w:bookmarkStart w:id="32" w:name="_Toc20663437"/>
                  <w:r>
                    <w:rPr>
                      <w:color w:val="0C0C0C"/>
                      <w:sz w:val="21"/>
                      <w:szCs w:val="21"/>
                    </w:rPr>
                    <w:t>全厂排放口合计</w:t>
                  </w:r>
                  <w:bookmarkEnd w:id="32"/>
                </w:p>
              </w:tc>
              <w:tc>
                <w:tcPr>
                  <w:tcW w:w="4552" w:type="dxa"/>
                  <w:gridSpan w:val="3"/>
                  <w:noWrap w:val="0"/>
                  <w:vAlign w:val="center"/>
                </w:tcPr>
                <w:p>
                  <w:pPr>
                    <w:snapToGrid w:val="0"/>
                    <w:jc w:val="center"/>
                    <w:rPr>
                      <w:color w:val="0C0C0C"/>
                      <w:sz w:val="21"/>
                      <w:szCs w:val="21"/>
                    </w:rPr>
                  </w:pPr>
                  <w:bookmarkStart w:id="33" w:name="_Toc20663438"/>
                  <w:r>
                    <w:rPr>
                      <w:color w:val="0C0C0C"/>
                      <w:sz w:val="21"/>
                      <w:szCs w:val="21"/>
                    </w:rPr>
                    <w:t>COD</w:t>
                  </w:r>
                  <w:bookmarkEnd w:id="33"/>
                </w:p>
              </w:tc>
              <w:tc>
                <w:tcPr>
                  <w:tcW w:w="1727" w:type="dxa"/>
                  <w:noWrap w:val="0"/>
                  <w:vAlign w:val="center"/>
                </w:tcPr>
                <w:p>
                  <w:pPr>
                    <w:widowControl/>
                    <w:jc w:val="center"/>
                    <w:textAlignment w:val="center"/>
                    <w:rPr>
                      <w:rFonts w:hint="default" w:eastAsia="宋体"/>
                      <w:color w:val="0C0C0C"/>
                      <w:sz w:val="21"/>
                      <w:szCs w:val="21"/>
                      <w:lang w:val="en-US" w:eastAsia="zh-CN"/>
                    </w:rPr>
                  </w:pPr>
                  <w:r>
                    <w:rPr>
                      <w:rFonts w:hint="eastAsia"/>
                      <w:color w:val="0C0C0C"/>
                      <w:sz w:val="21"/>
                      <w:szCs w:val="21"/>
                      <w:lang w:val="en-US" w:eastAsia="zh-CN"/>
                    </w:rPr>
                    <w:t>0.0086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1" w:type="dxa"/>
                  <w:gridSpan w:val="2"/>
                  <w:vMerge w:val="continue"/>
                  <w:noWrap w:val="0"/>
                  <w:vAlign w:val="center"/>
                </w:tcPr>
                <w:p>
                  <w:pPr>
                    <w:snapToGrid w:val="0"/>
                    <w:jc w:val="center"/>
                    <w:rPr>
                      <w:color w:val="0C0C0C"/>
                      <w:sz w:val="21"/>
                      <w:szCs w:val="21"/>
                    </w:rPr>
                  </w:pPr>
                </w:p>
              </w:tc>
              <w:tc>
                <w:tcPr>
                  <w:tcW w:w="4552" w:type="dxa"/>
                  <w:gridSpan w:val="3"/>
                  <w:noWrap w:val="0"/>
                  <w:vAlign w:val="center"/>
                </w:tcPr>
                <w:p>
                  <w:pPr>
                    <w:snapToGrid w:val="0"/>
                    <w:jc w:val="center"/>
                    <w:rPr>
                      <w:color w:val="0C0C0C"/>
                      <w:sz w:val="21"/>
                      <w:szCs w:val="21"/>
                    </w:rPr>
                  </w:pPr>
                  <w:bookmarkStart w:id="34" w:name="_Toc20663440"/>
                  <w:r>
                    <w:rPr>
                      <w:color w:val="0C0C0C"/>
                      <w:sz w:val="21"/>
                      <w:szCs w:val="21"/>
                    </w:rPr>
                    <w:t>NH</w:t>
                  </w:r>
                  <w:r>
                    <w:rPr>
                      <w:color w:val="0C0C0C"/>
                      <w:sz w:val="21"/>
                      <w:szCs w:val="21"/>
                      <w:vertAlign w:val="subscript"/>
                    </w:rPr>
                    <w:t>3</w:t>
                  </w:r>
                  <w:r>
                    <w:rPr>
                      <w:color w:val="0C0C0C"/>
                      <w:sz w:val="21"/>
                      <w:szCs w:val="21"/>
                    </w:rPr>
                    <w:t>-N</w:t>
                  </w:r>
                  <w:bookmarkEnd w:id="34"/>
                </w:p>
              </w:tc>
              <w:tc>
                <w:tcPr>
                  <w:tcW w:w="1727" w:type="dxa"/>
                  <w:noWrap w:val="0"/>
                  <w:vAlign w:val="center"/>
                </w:tcPr>
                <w:p>
                  <w:pPr>
                    <w:widowControl/>
                    <w:jc w:val="center"/>
                    <w:textAlignment w:val="center"/>
                    <w:rPr>
                      <w:rFonts w:hint="eastAsia" w:eastAsia="宋体"/>
                      <w:color w:val="0C0C0C"/>
                      <w:sz w:val="21"/>
                      <w:szCs w:val="21"/>
                      <w:lang w:val="en-US" w:eastAsia="zh-CN"/>
                    </w:rPr>
                  </w:pPr>
                  <w:r>
                    <w:rPr>
                      <w:rFonts w:hint="eastAsia"/>
                      <w:color w:val="0C0C0C"/>
                      <w:sz w:val="21"/>
                      <w:szCs w:val="21"/>
                      <w:lang w:val="en-US" w:eastAsia="zh-CN"/>
                    </w:rPr>
                    <w:t>0.0004</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cs="Times New Roman"/>
                <w:b/>
                <w:bCs/>
                <w:color w:val="auto"/>
                <w:sz w:val="24"/>
                <w:szCs w:val="24"/>
                <w:lang w:val="en-US" w:eastAsia="zh-CN"/>
              </w:rPr>
            </w:pPr>
            <w:r>
              <w:rPr>
                <w:rFonts w:hint="eastAsia" w:cs="Times New Roman"/>
                <w:b/>
                <w:bCs/>
                <w:color w:val="auto"/>
                <w:sz w:val="24"/>
                <w:szCs w:val="24"/>
                <w:lang w:val="en-US" w:eastAsia="zh-CN"/>
              </w:rPr>
              <w:t>（三）</w:t>
            </w:r>
            <w:r>
              <w:rPr>
                <w:rFonts w:hint="default" w:ascii="Times New Roman" w:hAnsi="Times New Roman" w:cs="Times New Roman"/>
                <w:b/>
                <w:bCs/>
                <w:color w:val="auto"/>
                <w:sz w:val="24"/>
                <w:szCs w:val="24"/>
                <w:lang w:val="en-US" w:eastAsia="zh-CN"/>
              </w:rPr>
              <w:t>声环境影响分析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imes New Roman" w:hAnsi="Times New Roman" w:cs="Times New Roman"/>
                <w:color w:val="auto"/>
                <w:sz w:val="24"/>
                <w:szCs w:val="24"/>
              </w:rPr>
            </w:pPr>
            <w:r>
              <w:rPr>
                <w:rFonts w:hint="eastAsia" w:ascii="Times New Roman" w:hAnsi="Times New Roman" w:eastAsia="宋体" w:cs="Times New Roman"/>
                <w:b w:val="0"/>
                <w:bCs w:val="0"/>
                <w:color w:val="auto"/>
                <w:kern w:val="2"/>
                <w:sz w:val="24"/>
                <w:szCs w:val="24"/>
                <w:lang w:val="en-US" w:eastAsia="zh-CN" w:bidi="ar-SA"/>
              </w:rPr>
              <w:t>本</w:t>
            </w:r>
            <w:r>
              <w:rPr>
                <w:rFonts w:hint="default" w:ascii="Times New Roman" w:hAnsi="Times New Roman" w:eastAsia="宋体" w:cs="Times New Roman"/>
                <w:b w:val="0"/>
                <w:bCs w:val="0"/>
                <w:color w:val="auto"/>
                <w:kern w:val="2"/>
                <w:sz w:val="24"/>
                <w:szCs w:val="24"/>
                <w:lang w:val="en-US" w:eastAsia="zh-CN" w:bidi="ar-SA"/>
              </w:rPr>
              <w:t>项目主要噪声源为</w:t>
            </w:r>
            <w:r>
              <w:rPr>
                <w:rFonts w:ascii="Times New Roman" w:hAnsi="Times New Roman" w:cs="Times New Roman"/>
                <w:color w:val="auto"/>
                <w:sz w:val="24"/>
                <w:szCs w:val="24"/>
              </w:rPr>
              <w:t>生产过程中</w:t>
            </w:r>
            <w:r>
              <w:rPr>
                <w:rFonts w:hint="eastAsia" w:cs="Times New Roman"/>
                <w:color w:val="auto"/>
                <w:sz w:val="24"/>
                <w:szCs w:val="24"/>
                <w:lang w:val="en-US" w:eastAsia="zh-CN"/>
              </w:rPr>
              <w:t>挤压机</w:t>
            </w:r>
            <w:r>
              <w:rPr>
                <w:rFonts w:ascii="Times New Roman" w:hAnsi="Times New Roman" w:cs="Times New Roman"/>
                <w:color w:val="auto"/>
                <w:sz w:val="24"/>
                <w:szCs w:val="24"/>
              </w:rPr>
              <w:t>等机械设施运行时产生的机械噪声。据类比调查，源强约为</w:t>
            </w:r>
            <w:r>
              <w:rPr>
                <w:rFonts w:hint="eastAsia" w:cs="Times New Roman"/>
                <w:color w:val="auto"/>
                <w:sz w:val="24"/>
                <w:szCs w:val="24"/>
                <w:lang w:val="en-US" w:eastAsia="zh-CN"/>
              </w:rPr>
              <w:t>75</w:t>
            </w:r>
            <w:r>
              <w:rPr>
                <w:rFonts w:ascii="Times New Roman" w:hAnsi="Times New Roman" w:cs="Times New Roman"/>
                <w:color w:val="auto"/>
                <w:sz w:val="24"/>
                <w:szCs w:val="24"/>
              </w:rPr>
              <w:t>~</w:t>
            </w:r>
            <w:r>
              <w:rPr>
                <w:rFonts w:hint="eastAsia" w:cs="Times New Roman"/>
                <w:color w:val="auto"/>
                <w:sz w:val="24"/>
                <w:szCs w:val="24"/>
                <w:lang w:val="en-US" w:eastAsia="zh-CN"/>
              </w:rPr>
              <w:t>80</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dB</w:t>
            </w:r>
            <w:r>
              <w:rPr>
                <w:rFonts w:hint="eastAsia" w:ascii="Times New Roman" w:hAnsi="Times New Roman" w:cs="Times New Roman"/>
                <w:color w:val="auto"/>
                <w:sz w:val="24"/>
                <w:szCs w:val="24"/>
              </w:rPr>
              <w:t>(</w:t>
            </w:r>
            <w:r>
              <w:rPr>
                <w:rFonts w:ascii="Times New Roman" w:hAnsi="Times New Roman" w:cs="Times New Roman"/>
                <w:color w:val="auto"/>
                <w:sz w:val="24"/>
                <w:szCs w:val="24"/>
              </w:rPr>
              <w:t>A</w:t>
            </w:r>
            <w:r>
              <w:rPr>
                <w:rFonts w:hint="eastAsia" w:ascii="Times New Roman" w:hAnsi="Times New Roman" w:cs="Times New Roman"/>
                <w:color w:val="auto"/>
                <w:sz w:val="24"/>
                <w:szCs w:val="24"/>
              </w:rPr>
              <w:t>)</w:t>
            </w:r>
            <w:r>
              <w:rPr>
                <w:rFonts w:ascii="Times New Roman" w:hAnsi="Times New Roman" w:cs="Times New Roman"/>
                <w:color w:val="auto"/>
                <w:sz w:val="24"/>
                <w:szCs w:val="24"/>
              </w:rPr>
              <w:t>左右，采取</w:t>
            </w:r>
            <w:r>
              <w:rPr>
                <w:rFonts w:hint="eastAsia" w:cs="Times New Roman"/>
                <w:color w:val="auto"/>
                <w:sz w:val="24"/>
                <w:szCs w:val="24"/>
                <w:lang w:val="en-US" w:eastAsia="zh-CN"/>
              </w:rPr>
              <w:t>基础</w:t>
            </w:r>
            <w:r>
              <w:rPr>
                <w:rFonts w:ascii="Times New Roman" w:hAnsi="Times New Roman" w:cs="Times New Roman"/>
                <w:color w:val="auto"/>
                <w:sz w:val="24"/>
                <w:szCs w:val="24"/>
              </w:rPr>
              <w:t>减振、距离衰减等方式治理噪声污染，本项目各噪声源排放情况见表</w:t>
            </w:r>
            <w:r>
              <w:rPr>
                <w:rFonts w:hint="eastAsia" w:cs="Times New Roman"/>
                <w:color w:val="auto"/>
                <w:sz w:val="24"/>
                <w:szCs w:val="24"/>
                <w:lang w:val="en-US" w:eastAsia="zh-CN"/>
              </w:rPr>
              <w:t>4-7</w:t>
            </w:r>
            <w:r>
              <w:rPr>
                <w:rFonts w:ascii="Times New Roman" w:hAnsi="Times New Roman"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sz w:val="24"/>
                <w:szCs w:val="24"/>
                <w:highlight w:val="none"/>
              </w:rPr>
            </w:pPr>
            <w:r>
              <w:rPr>
                <w:rFonts w:hint="eastAsia" w:ascii="黑体" w:hAnsi="黑体" w:eastAsia="黑体" w:cs="黑体"/>
                <w:b w:val="0"/>
                <w:bCs w:val="0"/>
                <w:sz w:val="24"/>
                <w:szCs w:val="24"/>
                <w:highlight w:val="none"/>
                <w:lang w:eastAsia="zh-CN"/>
              </w:rPr>
              <w:t>表</w:t>
            </w:r>
            <w:r>
              <w:rPr>
                <w:rFonts w:hint="eastAsia" w:ascii="黑体" w:hAnsi="黑体" w:eastAsia="黑体" w:cs="黑体"/>
                <w:b w:val="0"/>
                <w:bCs w:val="0"/>
                <w:sz w:val="24"/>
                <w:szCs w:val="24"/>
                <w:highlight w:val="none"/>
                <w:lang w:val="en-US" w:eastAsia="zh-CN"/>
              </w:rPr>
              <w:t xml:space="preserve">4-7  </w:t>
            </w:r>
            <w:r>
              <w:rPr>
                <w:rFonts w:hint="eastAsia" w:ascii="黑体" w:hAnsi="黑体" w:eastAsia="黑体" w:cs="黑体"/>
                <w:b w:val="0"/>
                <w:bCs w:val="0"/>
                <w:sz w:val="24"/>
                <w:szCs w:val="24"/>
                <w:highlight w:val="none"/>
              </w:rPr>
              <w:t>项目主要噪声源强及治理效果一览表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788"/>
              <w:gridCol w:w="2077"/>
              <w:gridCol w:w="1417"/>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7" w:type="dxa"/>
                  <w:noWrap w:val="0"/>
                  <w:vAlign w:val="center"/>
                </w:tcPr>
                <w:p>
                  <w:pPr>
                    <w:spacing w:line="240" w:lineRule="atLeast"/>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1608" w:type="dxa"/>
                  <w:noWrap w:val="0"/>
                  <w:vAlign w:val="center"/>
                </w:tcPr>
                <w:p>
                  <w:pPr>
                    <w:spacing w:line="240" w:lineRule="atLeast"/>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设备名称</w:t>
                  </w:r>
                </w:p>
              </w:tc>
              <w:tc>
                <w:tcPr>
                  <w:tcW w:w="1868" w:type="dxa"/>
                  <w:noWrap w:val="0"/>
                  <w:vAlign w:val="center"/>
                </w:tcPr>
                <w:p>
                  <w:pPr>
                    <w:spacing w:line="240" w:lineRule="atLeast"/>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源强</w:t>
                  </w:r>
                </w:p>
                <w:p>
                  <w:pPr>
                    <w:spacing w:line="240" w:lineRule="atLeast"/>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单位：dB（A）</w:t>
                  </w:r>
                </w:p>
              </w:tc>
              <w:tc>
                <w:tcPr>
                  <w:tcW w:w="1274" w:type="dxa"/>
                  <w:noWrap w:val="0"/>
                  <w:vAlign w:val="center"/>
                </w:tcPr>
                <w:p>
                  <w:pPr>
                    <w:spacing w:line="240" w:lineRule="atLeast"/>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治理措施</w:t>
                  </w:r>
                </w:p>
              </w:tc>
              <w:tc>
                <w:tcPr>
                  <w:tcW w:w="1759" w:type="dxa"/>
                  <w:noWrap w:val="0"/>
                  <w:vAlign w:val="center"/>
                </w:tcPr>
                <w:p>
                  <w:pPr>
                    <w:spacing w:line="240" w:lineRule="atLeast"/>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治理后源强dB(A)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7" w:type="dxa"/>
                  <w:noWrap w:val="0"/>
                  <w:vAlign w:val="center"/>
                </w:tcPr>
                <w:p>
                  <w:pPr>
                    <w:spacing w:line="240" w:lineRule="atLeas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608" w:type="dxa"/>
                  <w:noWrap w:val="0"/>
                  <w:vAlign w:val="center"/>
                </w:tcPr>
                <w:p>
                  <w:pPr>
                    <w:spacing w:line="24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挤压</w:t>
                  </w:r>
                  <w:r>
                    <w:rPr>
                      <w:rFonts w:hint="eastAsia" w:ascii="Times New Roman" w:hAnsi="Times New Roman" w:eastAsia="宋体" w:cs="Times New Roman"/>
                      <w:color w:val="auto"/>
                      <w:sz w:val="21"/>
                      <w:szCs w:val="21"/>
                      <w:lang w:val="en-US" w:eastAsia="zh-CN"/>
                    </w:rPr>
                    <w:t>机</w:t>
                  </w:r>
                </w:p>
              </w:tc>
              <w:tc>
                <w:tcPr>
                  <w:tcW w:w="1868" w:type="dxa"/>
                  <w:noWrap w:val="0"/>
                  <w:vAlign w:val="center"/>
                </w:tcPr>
                <w:p>
                  <w:pPr>
                    <w:spacing w:line="240" w:lineRule="atLeast"/>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r>
                    <w:rPr>
                      <w:rFonts w:hint="eastAsia" w:cs="Times New Roman"/>
                      <w:sz w:val="21"/>
                      <w:szCs w:val="21"/>
                      <w:lang w:val="en-US" w:eastAsia="zh-CN"/>
                    </w:rPr>
                    <w:t>2</w:t>
                  </w:r>
                </w:p>
              </w:tc>
              <w:tc>
                <w:tcPr>
                  <w:tcW w:w="1274" w:type="dxa"/>
                  <w:vMerge w:val="restart"/>
                  <w:noWrap w:val="0"/>
                  <w:vAlign w:val="center"/>
                </w:tcPr>
                <w:p>
                  <w:pPr>
                    <w:spacing w:line="240" w:lineRule="atLeas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基础减振、厂房隔声、</w:t>
                  </w:r>
                </w:p>
                <w:p>
                  <w:pPr>
                    <w:spacing w:line="240" w:lineRule="atLeas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距离衰减</w:t>
                  </w:r>
                </w:p>
              </w:tc>
              <w:tc>
                <w:tcPr>
                  <w:tcW w:w="1759" w:type="dxa"/>
                  <w:noWrap w:val="0"/>
                  <w:vAlign w:val="center"/>
                </w:tcPr>
                <w:p>
                  <w:pPr>
                    <w:spacing w:line="240" w:lineRule="atLeast"/>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r>
                    <w:rPr>
                      <w:rFonts w:hint="eastAsia" w:cs="Times New Roman"/>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7" w:type="dxa"/>
                  <w:noWrap w:val="0"/>
                  <w:vAlign w:val="center"/>
                </w:tcPr>
                <w:p>
                  <w:pPr>
                    <w:spacing w:line="240" w:lineRule="atLeas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608" w:type="dxa"/>
                  <w:noWrap w:val="0"/>
                  <w:vAlign w:val="center"/>
                </w:tcPr>
                <w:p>
                  <w:pPr>
                    <w:spacing w:line="24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收线机</w:t>
                  </w:r>
                </w:p>
              </w:tc>
              <w:tc>
                <w:tcPr>
                  <w:tcW w:w="1868" w:type="dxa"/>
                  <w:noWrap w:val="0"/>
                  <w:vAlign w:val="center"/>
                </w:tcPr>
                <w:p>
                  <w:pPr>
                    <w:spacing w:line="240" w:lineRule="atLeast"/>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75</w:t>
                  </w:r>
                </w:p>
              </w:tc>
              <w:tc>
                <w:tcPr>
                  <w:tcW w:w="1274" w:type="dxa"/>
                  <w:vMerge w:val="continue"/>
                  <w:noWrap w:val="0"/>
                  <w:vAlign w:val="center"/>
                </w:tcPr>
                <w:p>
                  <w:pPr>
                    <w:spacing w:line="240" w:lineRule="atLeast"/>
                    <w:ind w:firstLine="0" w:firstLineChars="0"/>
                    <w:jc w:val="center"/>
                    <w:rPr>
                      <w:rFonts w:hint="default" w:ascii="Times New Roman" w:hAnsi="Times New Roman" w:eastAsia="宋体" w:cs="Times New Roman"/>
                      <w:sz w:val="21"/>
                      <w:szCs w:val="21"/>
                    </w:rPr>
                  </w:pPr>
                </w:p>
              </w:tc>
              <w:tc>
                <w:tcPr>
                  <w:tcW w:w="1759" w:type="dxa"/>
                  <w:noWrap w:val="0"/>
                  <w:vAlign w:val="center"/>
                </w:tcPr>
                <w:p>
                  <w:pPr>
                    <w:spacing w:line="240" w:lineRule="atLeast"/>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r>
                    <w:rPr>
                      <w:rFonts w:hint="eastAsia" w:cs="Times New Roman"/>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7" w:type="dxa"/>
                  <w:noWrap w:val="0"/>
                  <w:vAlign w:val="center"/>
                </w:tcPr>
                <w:p>
                  <w:pPr>
                    <w:spacing w:line="240" w:lineRule="atLeas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608" w:type="dxa"/>
                  <w:noWrap w:val="0"/>
                  <w:vAlign w:val="center"/>
                </w:tcPr>
                <w:p>
                  <w:pPr>
                    <w:spacing w:line="24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切断机</w:t>
                  </w:r>
                </w:p>
              </w:tc>
              <w:tc>
                <w:tcPr>
                  <w:tcW w:w="1868" w:type="dxa"/>
                  <w:noWrap w:val="0"/>
                  <w:vAlign w:val="center"/>
                </w:tcPr>
                <w:p>
                  <w:pPr>
                    <w:spacing w:line="240" w:lineRule="atLeast"/>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r>
                    <w:rPr>
                      <w:rFonts w:hint="eastAsia" w:cs="Times New Roman"/>
                      <w:sz w:val="21"/>
                      <w:szCs w:val="21"/>
                      <w:lang w:val="en-US" w:eastAsia="zh-CN"/>
                    </w:rPr>
                    <w:t>8</w:t>
                  </w:r>
                </w:p>
              </w:tc>
              <w:tc>
                <w:tcPr>
                  <w:tcW w:w="1274" w:type="dxa"/>
                  <w:vMerge w:val="continue"/>
                  <w:noWrap w:val="0"/>
                  <w:vAlign w:val="center"/>
                </w:tcPr>
                <w:p>
                  <w:pPr>
                    <w:spacing w:line="240" w:lineRule="atLeast"/>
                    <w:ind w:firstLine="0" w:firstLineChars="0"/>
                    <w:jc w:val="center"/>
                    <w:rPr>
                      <w:rFonts w:hint="default" w:ascii="Times New Roman" w:hAnsi="Times New Roman" w:eastAsia="宋体" w:cs="Times New Roman"/>
                      <w:sz w:val="21"/>
                      <w:szCs w:val="21"/>
                    </w:rPr>
                  </w:pPr>
                </w:p>
              </w:tc>
              <w:tc>
                <w:tcPr>
                  <w:tcW w:w="1759" w:type="dxa"/>
                  <w:noWrap w:val="0"/>
                  <w:vAlign w:val="center"/>
                </w:tcPr>
                <w:p>
                  <w:pPr>
                    <w:spacing w:line="240" w:lineRule="atLeast"/>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r>
                    <w:rPr>
                      <w:rFonts w:hint="eastAsia" w:cs="Times New Roman"/>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7" w:type="dxa"/>
                  <w:noWrap w:val="0"/>
                  <w:vAlign w:val="center"/>
                </w:tcPr>
                <w:p>
                  <w:pPr>
                    <w:spacing w:line="240" w:lineRule="atLeast"/>
                    <w:ind w:firstLine="0" w:firstLine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p>
              </w:tc>
              <w:tc>
                <w:tcPr>
                  <w:tcW w:w="1608" w:type="dxa"/>
                  <w:noWrap w:val="0"/>
                  <w:vAlign w:val="center"/>
                </w:tcPr>
                <w:p>
                  <w:pPr>
                    <w:spacing w:line="240" w:lineRule="atLeast"/>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空压机</w:t>
                  </w:r>
                </w:p>
              </w:tc>
              <w:tc>
                <w:tcPr>
                  <w:tcW w:w="1868" w:type="dxa"/>
                  <w:noWrap w:val="0"/>
                  <w:vAlign w:val="center"/>
                </w:tcPr>
                <w:p>
                  <w:pPr>
                    <w:spacing w:line="240" w:lineRule="atLeast"/>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80</w:t>
                  </w:r>
                </w:p>
              </w:tc>
              <w:tc>
                <w:tcPr>
                  <w:tcW w:w="1274" w:type="dxa"/>
                  <w:vMerge w:val="continue"/>
                  <w:noWrap w:val="0"/>
                  <w:vAlign w:val="center"/>
                </w:tcPr>
                <w:p>
                  <w:pPr>
                    <w:spacing w:line="240" w:lineRule="atLeast"/>
                    <w:ind w:firstLine="0" w:firstLineChars="0"/>
                    <w:jc w:val="center"/>
                    <w:rPr>
                      <w:rFonts w:hint="default" w:ascii="Times New Roman" w:hAnsi="Times New Roman" w:eastAsia="宋体" w:cs="Times New Roman"/>
                      <w:sz w:val="21"/>
                      <w:szCs w:val="21"/>
                    </w:rPr>
                  </w:pPr>
                </w:p>
              </w:tc>
              <w:tc>
                <w:tcPr>
                  <w:tcW w:w="1759" w:type="dxa"/>
                  <w:noWrap w:val="0"/>
                  <w:vAlign w:val="center"/>
                </w:tcPr>
                <w:p>
                  <w:pPr>
                    <w:spacing w:line="240" w:lineRule="atLeast"/>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r>
                    <w:rPr>
                      <w:rFonts w:hint="eastAsia" w:cs="Times New Roman"/>
                      <w:sz w:val="21"/>
                      <w:szCs w:val="21"/>
                      <w:lang w:val="en-US" w:eastAsia="zh-CN"/>
                    </w:rPr>
                    <w:t>3</w:t>
                  </w:r>
                </w:p>
              </w:tc>
            </w:tr>
          </w:tbl>
          <w:p>
            <w:pPr>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b/>
                <w:bCs/>
                <w:sz w:val="24"/>
                <w:szCs w:val="24"/>
                <w:lang w:val="en-US" w:eastAsia="zh-CN"/>
              </w:rPr>
            </w:pPr>
            <w:r>
              <w:rPr>
                <w:rFonts w:hint="eastAsia"/>
                <w:b/>
                <w:bCs/>
                <w:sz w:val="24"/>
                <w:szCs w:val="24"/>
                <w:lang w:val="en-US" w:eastAsia="zh-CN"/>
              </w:rPr>
              <w:t>1、</w:t>
            </w:r>
            <w:r>
              <w:rPr>
                <w:rFonts w:hint="default"/>
                <w:b/>
                <w:bCs/>
                <w:sz w:val="24"/>
                <w:szCs w:val="24"/>
                <w:lang w:val="en-US" w:eastAsia="zh-CN"/>
              </w:rPr>
              <w:t>噪声预测声源采用模式</w:t>
            </w:r>
          </w:p>
          <w:p>
            <w:pPr>
              <w:pStyle w:val="5"/>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根据《环境影响评价技术导则 声环境》（HJ 2.4-2009）的技术要求，本次评价采取导则上推荐模式。</w:t>
            </w:r>
          </w:p>
          <w:p>
            <w:pPr>
              <w:pStyle w:val="5"/>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（1）噪声随距离衰减模式</w:t>
            </w:r>
          </w:p>
          <w:p>
            <w:pPr>
              <w:pStyle w:val="5"/>
              <w:keepNext/>
              <w:keepLines/>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L</w:t>
            </w:r>
            <w:r>
              <w:rPr>
                <w:rFonts w:hint="default" w:ascii="Times New Roman" w:hAnsi="Times New Roman" w:eastAsia="宋体" w:cs="Times New Roman"/>
                <w:b w:val="0"/>
                <w:bCs w:val="0"/>
                <w:kern w:val="2"/>
                <w:sz w:val="24"/>
                <w:szCs w:val="24"/>
                <w:vertAlign w:val="subscript"/>
                <w:lang w:val="en-US" w:eastAsia="zh-CN" w:bidi="ar-SA"/>
              </w:rPr>
              <w:t>2</w:t>
            </w:r>
            <w:r>
              <w:rPr>
                <w:rFonts w:hint="default" w:ascii="Times New Roman" w:hAnsi="Times New Roman" w:eastAsia="宋体" w:cs="Times New Roman"/>
                <w:b w:val="0"/>
                <w:bCs w:val="0"/>
                <w:kern w:val="2"/>
                <w:sz w:val="24"/>
                <w:szCs w:val="24"/>
                <w:lang w:val="en-US" w:eastAsia="zh-CN" w:bidi="ar-SA"/>
              </w:rPr>
              <w:t>＝L</w:t>
            </w:r>
            <w:r>
              <w:rPr>
                <w:rFonts w:hint="default" w:ascii="Times New Roman" w:hAnsi="Times New Roman" w:eastAsia="宋体" w:cs="Times New Roman"/>
                <w:b w:val="0"/>
                <w:bCs w:val="0"/>
                <w:kern w:val="2"/>
                <w:sz w:val="24"/>
                <w:szCs w:val="24"/>
                <w:vertAlign w:val="subscript"/>
                <w:lang w:val="en-US" w:eastAsia="zh-CN" w:bidi="ar-SA"/>
              </w:rPr>
              <w:t>1</w:t>
            </w:r>
            <w:r>
              <w:rPr>
                <w:rFonts w:hint="default" w:ascii="Times New Roman" w:hAnsi="Times New Roman" w:eastAsia="宋体" w:cs="Times New Roman"/>
                <w:b w:val="0"/>
                <w:bCs w:val="0"/>
                <w:kern w:val="2"/>
                <w:sz w:val="24"/>
                <w:szCs w:val="24"/>
                <w:lang w:val="en-US" w:eastAsia="zh-CN" w:bidi="ar-SA"/>
              </w:rPr>
              <w:t>－20 lgr</w:t>
            </w:r>
            <w:r>
              <w:rPr>
                <w:rFonts w:hint="default" w:ascii="Times New Roman" w:hAnsi="Times New Roman" w:eastAsia="宋体" w:cs="Times New Roman"/>
                <w:b w:val="0"/>
                <w:bCs w:val="0"/>
                <w:kern w:val="2"/>
                <w:sz w:val="24"/>
                <w:szCs w:val="24"/>
                <w:vertAlign w:val="subscript"/>
                <w:lang w:val="en-US" w:eastAsia="zh-CN" w:bidi="ar-SA"/>
              </w:rPr>
              <w:t>2</w:t>
            </w:r>
            <w:r>
              <w:rPr>
                <w:rFonts w:hint="default" w:ascii="Times New Roman" w:hAnsi="Times New Roman" w:eastAsia="宋体" w:cs="Times New Roman"/>
                <w:b w:val="0"/>
                <w:bCs w:val="0"/>
                <w:kern w:val="2"/>
                <w:sz w:val="24"/>
                <w:szCs w:val="24"/>
                <w:lang w:val="en-US" w:eastAsia="zh-CN" w:bidi="ar-SA"/>
              </w:rPr>
              <w:t>/r</w:t>
            </w:r>
            <w:r>
              <w:rPr>
                <w:rFonts w:hint="default" w:ascii="Times New Roman" w:hAnsi="Times New Roman" w:eastAsia="宋体" w:cs="Times New Roman"/>
                <w:b w:val="0"/>
                <w:bCs w:val="0"/>
                <w:kern w:val="2"/>
                <w:sz w:val="24"/>
                <w:szCs w:val="24"/>
                <w:vertAlign w:val="subscript"/>
                <w:lang w:val="en-US" w:eastAsia="zh-CN" w:bidi="ar-SA"/>
              </w:rPr>
              <w:t>1</w:t>
            </w:r>
          </w:p>
          <w:p>
            <w:pPr>
              <w:pStyle w:val="5"/>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式中：L</w:t>
            </w:r>
            <w:r>
              <w:rPr>
                <w:rFonts w:hint="default" w:ascii="Times New Roman" w:hAnsi="Times New Roman" w:eastAsia="宋体" w:cs="Times New Roman"/>
                <w:b w:val="0"/>
                <w:bCs w:val="0"/>
                <w:kern w:val="2"/>
                <w:sz w:val="24"/>
                <w:szCs w:val="24"/>
                <w:vertAlign w:val="subscript"/>
                <w:lang w:val="en-US" w:eastAsia="zh-CN" w:bidi="ar-SA"/>
              </w:rPr>
              <w:t>2</w:t>
            </w:r>
            <w:r>
              <w:rPr>
                <w:rFonts w:hint="default" w:ascii="Times New Roman" w:hAnsi="Times New Roman" w:eastAsia="宋体" w:cs="Times New Roman"/>
                <w:b w:val="0"/>
                <w:bCs w:val="0"/>
                <w:kern w:val="2"/>
                <w:sz w:val="24"/>
                <w:szCs w:val="24"/>
                <w:lang w:val="en-US" w:eastAsia="zh-CN" w:bidi="ar-SA"/>
              </w:rPr>
              <w:t>——距声源r</w:t>
            </w:r>
            <w:r>
              <w:rPr>
                <w:rFonts w:hint="default" w:ascii="Times New Roman" w:hAnsi="Times New Roman" w:eastAsia="宋体" w:cs="Times New Roman"/>
                <w:b w:val="0"/>
                <w:bCs w:val="0"/>
                <w:kern w:val="2"/>
                <w:sz w:val="24"/>
                <w:szCs w:val="24"/>
                <w:vertAlign w:val="subscript"/>
                <w:lang w:val="en-US" w:eastAsia="zh-CN" w:bidi="ar-SA"/>
              </w:rPr>
              <w:t>2</w:t>
            </w:r>
            <w:r>
              <w:rPr>
                <w:rFonts w:hint="default" w:ascii="Times New Roman" w:hAnsi="Times New Roman" w:eastAsia="宋体" w:cs="Times New Roman"/>
                <w:b w:val="0"/>
                <w:bCs w:val="0"/>
                <w:kern w:val="2"/>
                <w:sz w:val="24"/>
                <w:szCs w:val="24"/>
                <w:lang w:val="en-US" w:eastAsia="zh-CN" w:bidi="ar-SA"/>
              </w:rPr>
              <w:t>处声源值[dB(A)]；</w:t>
            </w:r>
          </w:p>
          <w:p>
            <w:pPr>
              <w:pStyle w:val="5"/>
              <w:pageBreakBefore w:val="0"/>
              <w:widowControl w:val="0"/>
              <w:numPr>
                <w:ilvl w:val="0"/>
                <w:numId w:val="0"/>
              </w:numPr>
              <w:kinsoku/>
              <w:wordWrap/>
              <w:overflowPunct/>
              <w:topLinePunct w:val="0"/>
              <w:autoSpaceDE/>
              <w:autoSpaceDN/>
              <w:bidi w:val="0"/>
              <w:adjustRightInd/>
              <w:snapToGrid/>
              <w:spacing w:line="480" w:lineRule="exact"/>
              <w:ind w:firstLine="1200" w:firstLineChars="500"/>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L</w:t>
            </w:r>
            <w:r>
              <w:rPr>
                <w:rFonts w:hint="default" w:ascii="Times New Roman" w:hAnsi="Times New Roman" w:eastAsia="宋体" w:cs="Times New Roman"/>
                <w:b w:val="0"/>
                <w:bCs w:val="0"/>
                <w:kern w:val="2"/>
                <w:sz w:val="24"/>
                <w:szCs w:val="24"/>
                <w:vertAlign w:val="subscript"/>
                <w:lang w:val="en-US" w:eastAsia="zh-CN" w:bidi="ar-SA"/>
              </w:rPr>
              <w:t>1</w:t>
            </w:r>
            <w:r>
              <w:rPr>
                <w:rFonts w:hint="default" w:ascii="Times New Roman" w:hAnsi="Times New Roman" w:eastAsia="宋体" w:cs="Times New Roman"/>
                <w:b w:val="0"/>
                <w:bCs w:val="0"/>
                <w:kern w:val="2"/>
                <w:sz w:val="24"/>
                <w:szCs w:val="24"/>
                <w:lang w:val="en-US" w:eastAsia="zh-CN" w:bidi="ar-SA"/>
              </w:rPr>
              <w:t xml:space="preserve"> ——距声源r</w:t>
            </w:r>
            <w:r>
              <w:rPr>
                <w:rFonts w:hint="default" w:ascii="Times New Roman" w:hAnsi="Times New Roman" w:eastAsia="宋体" w:cs="Times New Roman"/>
                <w:b w:val="0"/>
                <w:bCs w:val="0"/>
                <w:kern w:val="2"/>
                <w:sz w:val="24"/>
                <w:szCs w:val="24"/>
                <w:vertAlign w:val="subscript"/>
                <w:lang w:val="en-US" w:eastAsia="zh-CN" w:bidi="ar-SA"/>
              </w:rPr>
              <w:t>1</w:t>
            </w:r>
            <w:r>
              <w:rPr>
                <w:rFonts w:hint="default" w:ascii="Times New Roman" w:hAnsi="Times New Roman" w:eastAsia="宋体" w:cs="Times New Roman"/>
                <w:b w:val="0"/>
                <w:bCs w:val="0"/>
                <w:kern w:val="2"/>
                <w:sz w:val="24"/>
                <w:szCs w:val="24"/>
                <w:lang w:val="en-US" w:eastAsia="zh-CN" w:bidi="ar-SA"/>
              </w:rPr>
              <w:t>处声源值[dB(A)]；</w:t>
            </w:r>
          </w:p>
          <w:p>
            <w:pPr>
              <w:pStyle w:val="5"/>
              <w:pageBreakBefore w:val="0"/>
              <w:widowControl w:val="0"/>
              <w:numPr>
                <w:ilvl w:val="0"/>
                <w:numId w:val="0"/>
              </w:numPr>
              <w:kinsoku/>
              <w:wordWrap/>
              <w:overflowPunct/>
              <w:topLinePunct w:val="0"/>
              <w:autoSpaceDE/>
              <w:autoSpaceDN/>
              <w:bidi w:val="0"/>
              <w:adjustRightInd/>
              <w:snapToGrid/>
              <w:spacing w:line="480" w:lineRule="exact"/>
              <w:ind w:firstLine="1200" w:firstLineChars="500"/>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r</w:t>
            </w:r>
            <w:r>
              <w:rPr>
                <w:rFonts w:hint="default" w:ascii="Times New Roman" w:hAnsi="Times New Roman" w:eastAsia="宋体" w:cs="Times New Roman"/>
                <w:b w:val="0"/>
                <w:bCs w:val="0"/>
                <w:kern w:val="2"/>
                <w:sz w:val="24"/>
                <w:szCs w:val="24"/>
                <w:vertAlign w:val="subscript"/>
                <w:lang w:val="en-US" w:eastAsia="zh-CN" w:bidi="ar-SA"/>
              </w:rPr>
              <w:t>2</w:t>
            </w:r>
            <w:r>
              <w:rPr>
                <w:rFonts w:hint="default" w:ascii="Times New Roman" w:hAnsi="Times New Roman" w:eastAsia="宋体" w:cs="Times New Roman"/>
                <w:b w:val="0"/>
                <w:bCs w:val="0"/>
                <w:kern w:val="2"/>
                <w:sz w:val="24"/>
                <w:szCs w:val="24"/>
                <w:lang w:val="en-US" w:eastAsia="zh-CN" w:bidi="ar-SA"/>
              </w:rPr>
              <w:t>、r</w:t>
            </w:r>
            <w:r>
              <w:rPr>
                <w:rFonts w:hint="default" w:ascii="Times New Roman" w:hAnsi="Times New Roman" w:eastAsia="宋体" w:cs="Times New Roman"/>
                <w:b w:val="0"/>
                <w:bCs w:val="0"/>
                <w:kern w:val="2"/>
                <w:sz w:val="24"/>
                <w:szCs w:val="24"/>
                <w:vertAlign w:val="subscript"/>
                <w:lang w:val="en-US" w:eastAsia="zh-CN" w:bidi="ar-SA"/>
              </w:rPr>
              <w:t>1</w:t>
            </w:r>
            <w:r>
              <w:rPr>
                <w:rFonts w:hint="default" w:ascii="Times New Roman" w:hAnsi="Times New Roman" w:eastAsia="宋体" w:cs="Times New Roman"/>
                <w:b w:val="0"/>
                <w:bCs w:val="0"/>
                <w:kern w:val="2"/>
                <w:sz w:val="24"/>
                <w:szCs w:val="24"/>
                <w:lang w:val="en-US" w:eastAsia="zh-CN" w:bidi="ar-SA"/>
              </w:rPr>
              <w:t>——与声源的距离(m)。</w:t>
            </w:r>
          </w:p>
          <w:p>
            <w:pPr>
              <w:pStyle w:val="5"/>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（2）噪声叠加模式</w:t>
            </w:r>
          </w:p>
          <w:p>
            <w:pPr>
              <w:pStyle w:val="5"/>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用如下公式计算各噪声点源设备叠加的总声级：</w:t>
            </w:r>
          </w:p>
          <w:p>
            <w:pPr>
              <w:pStyle w:val="5"/>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pict>
                <v:shape id="Object 8" o:spid="_x0000_s2050" o:spt="75" type="#_x0000_t75" style="position:absolute;left:0pt;margin-left:147.25pt;margin-top:11.3pt;height:36.05pt;width:100.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v:imagedata r:id="rId12" o:title=""/>
                  <o:lock v:ext="edit" aspectratio="t"/>
                  <w10:wrap type="tight"/>
                </v:shape>
                <o:OLEObject Type="Embed" ProgID="" ShapeID="Object 8" DrawAspect="Content" ObjectID="_1468075725" r:id="rId11">
                  <o:LockedField>false</o:LockedField>
                </o:OLEObject>
              </w:pict>
            </w:r>
          </w:p>
          <w:p>
            <w:pPr>
              <w:pStyle w:val="5"/>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kern w:val="2"/>
                <w:sz w:val="24"/>
                <w:szCs w:val="24"/>
                <w:lang w:val="en-US" w:eastAsia="zh-CN" w:bidi="ar-SA"/>
              </w:rPr>
            </w:pPr>
          </w:p>
          <w:p>
            <w:pPr>
              <w:pStyle w:val="5"/>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 w:val="0"/>
                <w:bCs w:val="0"/>
                <w:kern w:val="2"/>
                <w:sz w:val="24"/>
                <w:szCs w:val="24"/>
                <w:lang w:val="en-US" w:eastAsia="zh-CN" w:bidi="ar-SA"/>
              </w:rPr>
              <w:drawing>
                <wp:anchor distT="0" distB="0" distL="114300" distR="114300" simplePos="0" relativeHeight="251659264" behindDoc="0" locked="0" layoutInCell="1" allowOverlap="1">
                  <wp:simplePos x="0" y="0"/>
                  <wp:positionH relativeFrom="column">
                    <wp:posOffset>1141095</wp:posOffset>
                  </wp:positionH>
                  <wp:positionV relativeFrom="paragraph">
                    <wp:posOffset>3810</wp:posOffset>
                  </wp:positionV>
                  <wp:extent cx="113665" cy="247650"/>
                  <wp:effectExtent l="0" t="0" r="0" b="0"/>
                  <wp:wrapNone/>
                  <wp:docPr id="3"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82"/>
                          <pic:cNvPicPr>
                            <a:picLocks noChangeAspect="1"/>
                          </pic:cNvPicPr>
                        </pic:nvPicPr>
                        <pic:blipFill>
                          <a:blip r:embed="rId13"/>
                          <a:stretch>
                            <a:fillRect/>
                          </a:stretch>
                        </pic:blipFill>
                        <pic:spPr>
                          <a:xfrm>
                            <a:off x="0" y="0"/>
                            <a:ext cx="113665" cy="247650"/>
                          </a:xfrm>
                          <a:prstGeom prst="rect">
                            <a:avLst/>
                          </a:prstGeom>
                          <a:noFill/>
                          <a:ln>
                            <a:noFill/>
                          </a:ln>
                        </pic:spPr>
                      </pic:pic>
                    </a:graphicData>
                  </a:graphic>
                </wp:anchor>
              </w:drawing>
            </w:r>
            <w:r>
              <w:rPr>
                <w:rFonts w:hint="default" w:ascii="Times New Roman" w:hAnsi="Times New Roman" w:eastAsia="宋体" w:cs="Times New Roman"/>
                <w:b w:val="0"/>
                <w:bCs w:val="0"/>
                <w:kern w:val="2"/>
                <w:sz w:val="24"/>
                <w:szCs w:val="24"/>
                <w:lang w:val="en-US" w:eastAsia="zh-CN" w:bidi="ar-SA"/>
              </w:rPr>
              <w:t>式中：L总：几个声压级相加后的总声压级，dB（A）；</w:t>
            </w:r>
          </w:p>
          <w:p>
            <w:pPr>
              <w:pStyle w:val="5"/>
              <w:pageBreakBefore w:val="0"/>
              <w:widowControl w:val="0"/>
              <w:numPr>
                <w:ilvl w:val="0"/>
                <w:numId w:val="0"/>
              </w:numPr>
              <w:kinsoku/>
              <w:wordWrap/>
              <w:overflowPunct/>
              <w:topLinePunct w:val="0"/>
              <w:autoSpaceDE/>
              <w:autoSpaceDN/>
              <w:bidi w:val="0"/>
              <w:adjustRightInd/>
              <w:snapToGrid/>
              <w:spacing w:line="480" w:lineRule="exact"/>
              <w:ind w:firstLine="1200" w:firstLineChars="500"/>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L</w:t>
            </w:r>
            <w:r>
              <w:rPr>
                <w:rFonts w:hint="default" w:ascii="Times New Roman" w:hAnsi="Times New Roman" w:eastAsia="宋体" w:cs="Times New Roman"/>
                <w:b w:val="0"/>
                <w:bCs w:val="0"/>
                <w:kern w:val="2"/>
                <w:sz w:val="24"/>
                <w:szCs w:val="24"/>
                <w:vertAlign w:val="subscript"/>
                <w:lang w:val="en-US" w:eastAsia="zh-CN" w:bidi="ar-SA"/>
              </w:rPr>
              <w:t>i</w:t>
            </w:r>
            <w:r>
              <w:rPr>
                <w:rFonts w:hint="default" w:ascii="Times New Roman" w:hAnsi="Times New Roman" w:eastAsia="宋体" w:cs="Times New Roman"/>
                <w:b w:val="0"/>
                <w:bCs w:val="0"/>
                <w:kern w:val="2"/>
                <w:sz w:val="24"/>
                <w:szCs w:val="24"/>
                <w:lang w:val="en-US" w:eastAsia="zh-CN" w:bidi="ar-SA"/>
              </w:rPr>
              <w:t>：某一个声压级，dB（A）。</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b/>
                <w:bCs/>
                <w:sz w:val="24"/>
                <w:szCs w:val="24"/>
                <w:lang w:val="en-US" w:eastAsia="zh-CN"/>
              </w:rPr>
            </w:pPr>
            <w:r>
              <w:rPr>
                <w:rFonts w:hint="eastAsia"/>
                <w:b/>
                <w:bCs/>
                <w:sz w:val="24"/>
                <w:szCs w:val="24"/>
                <w:lang w:val="en-US" w:eastAsia="zh-CN"/>
              </w:rPr>
              <w:t>2、</w:t>
            </w:r>
            <w:r>
              <w:rPr>
                <w:rFonts w:hint="default"/>
                <w:b/>
                <w:bCs/>
                <w:sz w:val="24"/>
                <w:szCs w:val="24"/>
                <w:lang w:val="en-US" w:eastAsia="zh-CN"/>
              </w:rPr>
              <w:t>预测结果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sz w:val="24"/>
                <w:szCs w:val="24"/>
                <w:lang w:val="en-US" w:eastAsia="zh-CN"/>
              </w:rPr>
            </w:pPr>
            <w:r>
              <w:rPr>
                <w:rFonts w:hint="default"/>
                <w:sz w:val="24"/>
                <w:szCs w:val="24"/>
                <w:lang w:val="en-US" w:eastAsia="zh-CN"/>
              </w:rPr>
              <w:t>各噪声源昼间对各厂界及敏感点的影响预测，噪声预测结果见表</w:t>
            </w:r>
            <w:r>
              <w:rPr>
                <w:rFonts w:hint="eastAsia"/>
                <w:sz w:val="24"/>
                <w:szCs w:val="24"/>
                <w:lang w:val="en-US" w:eastAsia="zh-CN"/>
              </w:rPr>
              <w:t>4-8</w:t>
            </w:r>
            <w:r>
              <w:rPr>
                <w:rFonts w:hint="default"/>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 xml:space="preserve">       </w:t>
            </w:r>
            <w:r>
              <w:rPr>
                <w:rFonts w:hint="eastAsia" w:ascii="黑体" w:hAnsi="黑体" w:eastAsia="黑体" w:cs="黑体"/>
                <w:b w:val="0"/>
                <w:bCs w:val="0"/>
                <w:sz w:val="24"/>
                <w:szCs w:val="24"/>
                <w:lang w:eastAsia="zh-CN"/>
              </w:rPr>
              <w:t>表</w:t>
            </w:r>
            <w:r>
              <w:rPr>
                <w:rFonts w:hint="eastAsia" w:ascii="黑体" w:hAnsi="黑体" w:eastAsia="黑体" w:cs="黑体"/>
                <w:b w:val="0"/>
                <w:bCs w:val="0"/>
                <w:sz w:val="24"/>
                <w:szCs w:val="24"/>
                <w:lang w:val="en-US" w:eastAsia="zh-CN"/>
              </w:rPr>
              <w:t xml:space="preserve">4-8  </w:t>
            </w:r>
            <w:r>
              <w:rPr>
                <w:rFonts w:hint="eastAsia" w:ascii="黑体" w:hAnsi="黑体" w:eastAsia="黑体" w:cs="黑体"/>
                <w:b w:val="0"/>
                <w:bCs w:val="0"/>
                <w:sz w:val="24"/>
                <w:szCs w:val="24"/>
              </w:rPr>
              <w:t xml:space="preserve">厂界噪声贡献值预测结果 </w:t>
            </w:r>
            <w:r>
              <w:rPr>
                <w:rFonts w:hint="default" w:ascii="Times New Roman" w:hAnsi="Times New Roman" w:eastAsia="宋体" w:cs="Times New Roman"/>
                <w:b/>
                <w:bCs/>
                <w:sz w:val="24"/>
                <w:szCs w:val="24"/>
              </w:rPr>
              <w:t xml:space="preserve">    </w:t>
            </w:r>
            <w:r>
              <w:rPr>
                <w:rFonts w:hint="default" w:ascii="Times New Roman" w:hAnsi="Times New Roman" w:eastAsia="宋体" w:cs="Times New Roman"/>
                <w:b w:val="0"/>
                <w:bCs w:val="0"/>
                <w:sz w:val="24"/>
                <w:szCs w:val="24"/>
              </w:rPr>
              <w:t>单位：dB(A)</w:t>
            </w:r>
          </w:p>
          <w:tbl>
            <w:tblPr>
              <w:tblStyle w:val="10"/>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896"/>
              <w:gridCol w:w="1471"/>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3864" w:type="dxa"/>
                  <w:gridSpan w:val="2"/>
                  <w:vMerge w:val="restart"/>
                  <w:noWrap w:val="0"/>
                  <w:vAlign w:val="center"/>
                </w:tcPr>
                <w:p>
                  <w:pPr>
                    <w:keepNext/>
                    <w:adjustRightInd w:val="0"/>
                    <w:snapToGrid w:val="0"/>
                    <w:jc w:val="center"/>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预测点位</w:t>
                  </w:r>
                </w:p>
              </w:tc>
              <w:tc>
                <w:tcPr>
                  <w:tcW w:w="1471" w:type="dxa"/>
                  <w:noWrap w:val="0"/>
                  <w:vAlign w:val="center"/>
                </w:tcPr>
                <w:p>
                  <w:pPr>
                    <w:keepNext/>
                    <w:adjustRightInd w:val="0"/>
                    <w:snapToGrid w:val="0"/>
                    <w:jc w:val="center"/>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贡献值</w:t>
                  </w:r>
                </w:p>
              </w:tc>
              <w:tc>
                <w:tcPr>
                  <w:tcW w:w="2965" w:type="dxa"/>
                  <w:vMerge w:val="restart"/>
                  <w:noWrap w:val="0"/>
                  <w:vAlign w:val="center"/>
                </w:tcPr>
                <w:p>
                  <w:pPr>
                    <w:keepNext/>
                    <w:adjustRightInd w:val="0"/>
                    <w:snapToGrid w:val="0"/>
                    <w:jc w:val="center"/>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864" w:type="dxa"/>
                  <w:gridSpan w:val="2"/>
                  <w:vMerge w:val="continue"/>
                  <w:noWrap w:val="0"/>
                  <w:vAlign w:val="center"/>
                </w:tcPr>
                <w:p>
                  <w:pPr>
                    <w:keepNext/>
                    <w:adjustRightInd w:val="0"/>
                    <w:snapToGrid w:val="0"/>
                    <w:jc w:val="center"/>
                    <w:rPr>
                      <w:rFonts w:hint="default" w:ascii="Times New Roman" w:hAnsi="Times New Roman" w:eastAsia="宋体" w:cs="Times New Roman"/>
                      <w:bCs/>
                      <w:sz w:val="21"/>
                      <w:szCs w:val="21"/>
                      <w:highlight w:val="none"/>
                    </w:rPr>
                  </w:pPr>
                </w:p>
              </w:tc>
              <w:tc>
                <w:tcPr>
                  <w:tcW w:w="1471" w:type="dxa"/>
                  <w:noWrap w:val="0"/>
                  <w:vAlign w:val="center"/>
                </w:tcPr>
                <w:p>
                  <w:pPr>
                    <w:keepNext/>
                    <w:adjustRightInd w:val="0"/>
                    <w:snapToGrid w:val="0"/>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
                      <w:bCs w:val="0"/>
                      <w:sz w:val="21"/>
                      <w:szCs w:val="21"/>
                      <w:highlight w:val="none"/>
                    </w:rPr>
                    <w:t>昼间</w:t>
                  </w:r>
                </w:p>
              </w:tc>
              <w:tc>
                <w:tcPr>
                  <w:tcW w:w="2965" w:type="dxa"/>
                  <w:vMerge w:val="continue"/>
                  <w:noWrap w:val="0"/>
                  <w:vAlign w:val="center"/>
                </w:tcPr>
                <w:p>
                  <w:pPr>
                    <w:keepNext/>
                    <w:adjustRightInd w:val="0"/>
                    <w:snapToGrid w:val="0"/>
                    <w:jc w:val="center"/>
                    <w:rPr>
                      <w:rFonts w:hint="default" w:ascii="Times New Roman" w:hAnsi="Times New Roman" w:eastAsia="宋体" w:cs="Times New Roman"/>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968" w:type="dxa"/>
                  <w:noWrap w:val="0"/>
                  <w:vAlign w:val="center"/>
                </w:tcPr>
                <w:p>
                  <w:pPr>
                    <w:keepNext/>
                    <w:adjustRightInd w:val="0"/>
                    <w:snapToGrid w:val="0"/>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w:t>
                  </w:r>
                </w:p>
              </w:tc>
              <w:tc>
                <w:tcPr>
                  <w:tcW w:w="2896" w:type="dxa"/>
                  <w:noWrap w:val="0"/>
                  <w:vAlign w:val="center"/>
                </w:tcPr>
                <w:p>
                  <w:pPr>
                    <w:autoSpaceDE w:val="0"/>
                    <w:autoSpaceDN w:val="0"/>
                    <w:adjustRightInd w:val="0"/>
                    <w:snapToGrid w:val="0"/>
                    <w:spacing w:line="240" w:lineRule="atLeast"/>
                    <w:ind w:firstLine="0" w:firstLineChars="0"/>
                    <w:jc w:val="center"/>
                    <w:rPr>
                      <w:rFonts w:hint="default" w:ascii="Times New Roman" w:hAnsi="Times New Roman" w:eastAsia="宋体" w:cs="Times New Roman"/>
                      <w:bCs/>
                      <w:color w:val="000000"/>
                      <w:sz w:val="21"/>
                      <w:szCs w:val="21"/>
                      <w:highlight w:val="none"/>
                    </w:rPr>
                  </w:pPr>
                  <w:r>
                    <w:rPr>
                      <w:rFonts w:hint="default" w:ascii="Times New Roman" w:hAnsi="Times New Roman" w:cs="Times New Roman"/>
                      <w:color w:val="000000"/>
                      <w:kern w:val="0"/>
                      <w:sz w:val="21"/>
                      <w:szCs w:val="21"/>
                    </w:rPr>
                    <w:t>东厂界1m处</w:t>
                  </w:r>
                </w:p>
              </w:tc>
              <w:tc>
                <w:tcPr>
                  <w:tcW w:w="1471" w:type="dxa"/>
                  <w:noWrap w:val="0"/>
                  <w:vAlign w:val="center"/>
                </w:tcPr>
                <w:p>
                  <w:pPr>
                    <w:keepNext/>
                    <w:adjustRightInd w:val="0"/>
                    <w:snapToGrid w:val="0"/>
                    <w:jc w:val="center"/>
                    <w:rPr>
                      <w:rFonts w:hint="default" w:ascii="Times New Roman" w:hAnsi="Times New Roman" w:eastAsia="宋体" w:cs="Times New Roman"/>
                      <w:bCs/>
                      <w:color w:val="000000"/>
                      <w:kern w:val="2"/>
                      <w:sz w:val="21"/>
                      <w:szCs w:val="21"/>
                      <w:highlight w:val="none"/>
                      <w:lang w:val="en-US" w:eastAsia="zh-CN" w:bidi="ar-SA"/>
                    </w:rPr>
                  </w:pPr>
                  <w:r>
                    <w:rPr>
                      <w:rFonts w:hint="eastAsia" w:cs="Times New Roman"/>
                      <w:bCs/>
                      <w:color w:val="000000"/>
                      <w:kern w:val="2"/>
                      <w:sz w:val="21"/>
                      <w:szCs w:val="21"/>
                      <w:highlight w:val="none"/>
                      <w:lang w:val="en-US" w:eastAsia="zh-CN" w:bidi="ar-SA"/>
                    </w:rPr>
                    <w:t>39</w:t>
                  </w:r>
                  <w:r>
                    <w:rPr>
                      <w:rFonts w:hint="eastAsia" w:ascii="Times New Roman" w:hAnsi="Times New Roman" w:eastAsia="宋体" w:cs="Times New Roman"/>
                      <w:bCs/>
                      <w:color w:val="000000"/>
                      <w:kern w:val="2"/>
                      <w:sz w:val="21"/>
                      <w:szCs w:val="21"/>
                      <w:highlight w:val="none"/>
                      <w:lang w:val="en-US" w:eastAsia="zh-CN" w:bidi="ar-SA"/>
                    </w:rPr>
                    <w:t>.</w:t>
                  </w:r>
                  <w:r>
                    <w:rPr>
                      <w:rFonts w:hint="eastAsia" w:cs="Times New Roman"/>
                      <w:bCs/>
                      <w:color w:val="000000"/>
                      <w:kern w:val="2"/>
                      <w:sz w:val="21"/>
                      <w:szCs w:val="21"/>
                      <w:highlight w:val="none"/>
                      <w:lang w:val="en-US" w:eastAsia="zh-CN" w:bidi="ar-SA"/>
                    </w:rPr>
                    <w:t>8</w:t>
                  </w:r>
                </w:p>
              </w:tc>
              <w:tc>
                <w:tcPr>
                  <w:tcW w:w="2965" w:type="dxa"/>
                  <w:vMerge w:val="restart"/>
                  <w:noWrap w:val="0"/>
                  <w:vAlign w:val="center"/>
                </w:tcPr>
                <w:p>
                  <w:pPr>
                    <w:keepNext/>
                    <w:adjustRightInd w:val="0"/>
                    <w:snapToGrid w:val="0"/>
                    <w:jc w:val="center"/>
                    <w:rPr>
                      <w:rFonts w:hint="default"/>
                    </w:rPr>
                  </w:pPr>
                  <w:r>
                    <w:rPr>
                      <w:rFonts w:hint="default"/>
                    </w:rPr>
                    <w:t>《工业企业厂界环境噪声排放标准》（GB12348-2008）</w:t>
                  </w:r>
                  <w:r>
                    <w:rPr>
                      <w:rFonts w:hint="eastAsia"/>
                      <w:lang w:val="en-US" w:eastAsia="zh-CN"/>
                    </w:rPr>
                    <w:t>2</w:t>
                  </w:r>
                  <w:r>
                    <w:rPr>
                      <w:rFonts w:hint="default"/>
                    </w:rPr>
                    <w:t>类标准：昼间6</w:t>
                  </w:r>
                  <w:r>
                    <w:rPr>
                      <w:rFonts w:hint="eastAsia"/>
                      <w:lang w:val="en-US" w:eastAsia="zh-CN"/>
                    </w:rPr>
                    <w:t>0</w:t>
                  </w:r>
                  <w:r>
                    <w:rPr>
                      <w:rFonts w:hint="default"/>
                    </w:rPr>
                    <w:t>dB（A）</w:t>
                  </w:r>
                </w:p>
                <w:p>
                  <w:pPr>
                    <w:pStyle w:val="3"/>
                    <w:rPr>
                      <w:rFonts w:hint="default" w:eastAsia="宋体"/>
                      <w:lang w:val="en-US" w:eastAsia="zh-CN"/>
                    </w:rPr>
                  </w:pPr>
                  <w:r>
                    <w:rPr>
                      <w:rFonts w:hint="eastAsia" w:cs="Times New Roman"/>
                      <w:bCs/>
                      <w:color w:val="000000"/>
                      <w:sz w:val="21"/>
                      <w:szCs w:val="21"/>
                      <w:highlight w:val="none"/>
                      <w:lang w:val="en-US" w:eastAsia="zh-CN"/>
                    </w:rPr>
                    <w:t xml:space="preserve">        </w:t>
                  </w:r>
                  <w:r>
                    <w:rPr>
                      <w:rFonts w:hint="eastAsia" w:cs="Times New Roman"/>
                      <w:b w:val="0"/>
                      <w:bCs w:val="0"/>
                      <w:color w:val="000000"/>
                      <w:sz w:val="21"/>
                      <w:szCs w:val="21"/>
                      <w:highlight w:val="none"/>
                      <w:lang w:val="en-US" w:eastAsia="zh-CN"/>
                    </w:rPr>
                    <w:t xml:space="preserve"> 夜间50</w:t>
                  </w:r>
                  <w:r>
                    <w:rPr>
                      <w:rFonts w:hint="default"/>
                      <w:b w:val="0"/>
                      <w:bCs w:val="0"/>
                      <w:sz w:val="21"/>
                      <w:szCs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968" w:type="dxa"/>
                  <w:noWrap w:val="0"/>
                  <w:vAlign w:val="center"/>
                </w:tcPr>
                <w:p>
                  <w:pPr>
                    <w:keepNext/>
                    <w:adjustRightInd w:val="0"/>
                    <w:snapToGrid w:val="0"/>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2#</w:t>
                  </w:r>
                </w:p>
              </w:tc>
              <w:tc>
                <w:tcPr>
                  <w:tcW w:w="2896" w:type="dxa"/>
                  <w:noWrap w:val="0"/>
                  <w:vAlign w:val="center"/>
                </w:tcPr>
                <w:p>
                  <w:pPr>
                    <w:autoSpaceDE w:val="0"/>
                    <w:autoSpaceDN w:val="0"/>
                    <w:adjustRightInd w:val="0"/>
                    <w:snapToGrid w:val="0"/>
                    <w:spacing w:line="240" w:lineRule="atLeast"/>
                    <w:ind w:firstLine="0" w:firstLineChars="0"/>
                    <w:jc w:val="center"/>
                    <w:rPr>
                      <w:rFonts w:hint="default" w:ascii="Times New Roman" w:hAnsi="Times New Roman" w:eastAsia="宋体" w:cs="Times New Roman"/>
                      <w:bCs/>
                      <w:color w:val="000000"/>
                      <w:sz w:val="21"/>
                      <w:szCs w:val="21"/>
                      <w:highlight w:val="none"/>
                    </w:rPr>
                  </w:pPr>
                  <w:r>
                    <w:rPr>
                      <w:rFonts w:hint="default" w:ascii="Times New Roman" w:hAnsi="Times New Roman" w:cs="Times New Roman"/>
                      <w:color w:val="000000"/>
                      <w:kern w:val="0"/>
                      <w:sz w:val="21"/>
                      <w:szCs w:val="21"/>
                    </w:rPr>
                    <w:t>南厂界1m处</w:t>
                  </w:r>
                </w:p>
              </w:tc>
              <w:tc>
                <w:tcPr>
                  <w:tcW w:w="1471" w:type="dxa"/>
                  <w:noWrap w:val="0"/>
                  <w:vAlign w:val="center"/>
                </w:tcPr>
                <w:p>
                  <w:pPr>
                    <w:keepNext/>
                    <w:adjustRightInd w:val="0"/>
                    <w:snapToGrid w:val="0"/>
                    <w:jc w:val="center"/>
                    <w:rPr>
                      <w:rFonts w:hint="default" w:ascii="Times New Roman" w:hAnsi="Times New Roman" w:eastAsia="宋体" w:cs="Times New Roman"/>
                      <w:bCs/>
                      <w:color w:val="000000"/>
                      <w:kern w:val="2"/>
                      <w:sz w:val="21"/>
                      <w:szCs w:val="21"/>
                      <w:highlight w:val="none"/>
                      <w:lang w:val="en-US" w:eastAsia="zh-CN" w:bidi="ar-SA"/>
                    </w:rPr>
                  </w:pPr>
                  <w:r>
                    <w:rPr>
                      <w:rFonts w:hint="eastAsia" w:ascii="Times New Roman" w:hAnsi="Times New Roman" w:eastAsia="宋体" w:cs="Times New Roman"/>
                      <w:bCs/>
                      <w:color w:val="000000"/>
                      <w:kern w:val="2"/>
                      <w:sz w:val="21"/>
                      <w:szCs w:val="21"/>
                      <w:highlight w:val="none"/>
                      <w:lang w:val="en-US" w:eastAsia="zh-CN" w:bidi="ar-SA"/>
                    </w:rPr>
                    <w:t>4</w:t>
                  </w:r>
                  <w:r>
                    <w:rPr>
                      <w:rFonts w:hint="eastAsia" w:cs="Times New Roman"/>
                      <w:bCs/>
                      <w:color w:val="000000"/>
                      <w:kern w:val="2"/>
                      <w:sz w:val="21"/>
                      <w:szCs w:val="21"/>
                      <w:highlight w:val="none"/>
                      <w:lang w:val="en-US" w:eastAsia="zh-CN" w:bidi="ar-SA"/>
                    </w:rPr>
                    <w:t>3</w:t>
                  </w:r>
                  <w:r>
                    <w:rPr>
                      <w:rFonts w:hint="eastAsia" w:ascii="Times New Roman" w:hAnsi="Times New Roman" w:eastAsia="宋体" w:cs="Times New Roman"/>
                      <w:bCs/>
                      <w:color w:val="000000"/>
                      <w:kern w:val="2"/>
                      <w:sz w:val="21"/>
                      <w:szCs w:val="21"/>
                      <w:highlight w:val="none"/>
                      <w:lang w:val="en-US" w:eastAsia="zh-CN" w:bidi="ar-SA"/>
                    </w:rPr>
                    <w:t>.</w:t>
                  </w:r>
                  <w:r>
                    <w:rPr>
                      <w:rFonts w:hint="eastAsia" w:cs="Times New Roman"/>
                      <w:bCs/>
                      <w:color w:val="000000"/>
                      <w:kern w:val="2"/>
                      <w:sz w:val="21"/>
                      <w:szCs w:val="21"/>
                      <w:highlight w:val="none"/>
                      <w:lang w:val="en-US" w:eastAsia="zh-CN" w:bidi="ar-SA"/>
                    </w:rPr>
                    <w:t>5</w:t>
                  </w:r>
                </w:p>
              </w:tc>
              <w:tc>
                <w:tcPr>
                  <w:tcW w:w="2965" w:type="dxa"/>
                  <w:vMerge w:val="continue"/>
                  <w:noWrap w:val="0"/>
                  <w:vAlign w:val="center"/>
                </w:tcPr>
                <w:p>
                  <w:pPr>
                    <w:keepNext/>
                    <w:adjustRightInd w:val="0"/>
                    <w:snapToGrid w:val="0"/>
                    <w:jc w:val="center"/>
                    <w:rPr>
                      <w:rFonts w:hint="default" w:ascii="Times New Roman" w:hAnsi="Times New Roman" w:eastAsia="宋体" w:cs="Times New Roman"/>
                      <w:bCs/>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68" w:type="dxa"/>
                  <w:noWrap w:val="0"/>
                  <w:vAlign w:val="center"/>
                </w:tcPr>
                <w:p>
                  <w:pPr>
                    <w:keepNext/>
                    <w:adjustRightInd w:val="0"/>
                    <w:snapToGrid w:val="0"/>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3#</w:t>
                  </w:r>
                </w:p>
              </w:tc>
              <w:tc>
                <w:tcPr>
                  <w:tcW w:w="2896" w:type="dxa"/>
                  <w:noWrap w:val="0"/>
                  <w:vAlign w:val="center"/>
                </w:tcPr>
                <w:p>
                  <w:pPr>
                    <w:autoSpaceDE w:val="0"/>
                    <w:autoSpaceDN w:val="0"/>
                    <w:adjustRightInd w:val="0"/>
                    <w:snapToGrid w:val="0"/>
                    <w:spacing w:line="240" w:lineRule="atLeast"/>
                    <w:ind w:firstLine="0" w:firstLineChars="0"/>
                    <w:jc w:val="center"/>
                    <w:rPr>
                      <w:rFonts w:hint="default" w:ascii="Times New Roman" w:hAnsi="Times New Roman" w:eastAsia="宋体" w:cs="Times New Roman"/>
                      <w:bCs/>
                      <w:color w:val="000000"/>
                      <w:sz w:val="21"/>
                      <w:szCs w:val="21"/>
                      <w:highlight w:val="none"/>
                    </w:rPr>
                  </w:pPr>
                  <w:r>
                    <w:rPr>
                      <w:rFonts w:hint="default" w:ascii="Times New Roman" w:hAnsi="Times New Roman" w:cs="Times New Roman"/>
                      <w:color w:val="000000"/>
                      <w:kern w:val="0"/>
                      <w:sz w:val="21"/>
                      <w:szCs w:val="21"/>
                    </w:rPr>
                    <w:t>西厂界1m处</w:t>
                  </w:r>
                </w:p>
              </w:tc>
              <w:tc>
                <w:tcPr>
                  <w:tcW w:w="1471" w:type="dxa"/>
                  <w:noWrap w:val="0"/>
                  <w:vAlign w:val="center"/>
                </w:tcPr>
                <w:p>
                  <w:pPr>
                    <w:keepNext/>
                    <w:adjustRightInd w:val="0"/>
                    <w:snapToGrid w:val="0"/>
                    <w:jc w:val="center"/>
                    <w:rPr>
                      <w:rFonts w:hint="default" w:ascii="Times New Roman" w:hAnsi="Times New Roman" w:eastAsia="宋体" w:cs="Times New Roman"/>
                      <w:bCs/>
                      <w:color w:val="000000"/>
                      <w:kern w:val="2"/>
                      <w:sz w:val="21"/>
                      <w:szCs w:val="21"/>
                      <w:highlight w:val="none"/>
                      <w:lang w:val="en-US" w:eastAsia="zh-CN" w:bidi="ar-SA"/>
                    </w:rPr>
                  </w:pPr>
                  <w:r>
                    <w:rPr>
                      <w:rFonts w:hint="eastAsia" w:ascii="Times New Roman" w:hAnsi="Times New Roman" w:eastAsia="宋体" w:cs="Times New Roman"/>
                      <w:bCs/>
                      <w:color w:val="000000"/>
                      <w:kern w:val="2"/>
                      <w:sz w:val="21"/>
                      <w:szCs w:val="21"/>
                      <w:highlight w:val="none"/>
                      <w:lang w:val="en-US" w:eastAsia="zh-CN" w:bidi="ar-SA"/>
                    </w:rPr>
                    <w:t>4</w:t>
                  </w:r>
                  <w:r>
                    <w:rPr>
                      <w:rFonts w:hint="eastAsia" w:cs="Times New Roman"/>
                      <w:bCs/>
                      <w:color w:val="000000"/>
                      <w:kern w:val="2"/>
                      <w:sz w:val="21"/>
                      <w:szCs w:val="21"/>
                      <w:highlight w:val="none"/>
                      <w:lang w:val="en-US" w:eastAsia="zh-CN" w:bidi="ar-SA"/>
                    </w:rPr>
                    <w:t>5</w:t>
                  </w:r>
                  <w:r>
                    <w:rPr>
                      <w:rFonts w:hint="eastAsia" w:ascii="Times New Roman" w:hAnsi="Times New Roman" w:eastAsia="宋体" w:cs="Times New Roman"/>
                      <w:bCs/>
                      <w:color w:val="000000"/>
                      <w:kern w:val="2"/>
                      <w:sz w:val="21"/>
                      <w:szCs w:val="21"/>
                      <w:highlight w:val="none"/>
                      <w:lang w:val="en-US" w:eastAsia="zh-CN" w:bidi="ar-SA"/>
                    </w:rPr>
                    <w:t>.8</w:t>
                  </w:r>
                </w:p>
              </w:tc>
              <w:tc>
                <w:tcPr>
                  <w:tcW w:w="2965" w:type="dxa"/>
                  <w:vMerge w:val="continue"/>
                  <w:noWrap w:val="0"/>
                  <w:vAlign w:val="center"/>
                </w:tcPr>
                <w:p>
                  <w:pPr>
                    <w:keepNext/>
                    <w:adjustRightInd w:val="0"/>
                    <w:snapToGrid w:val="0"/>
                    <w:jc w:val="center"/>
                    <w:rPr>
                      <w:rFonts w:hint="default" w:ascii="Times New Roman" w:hAnsi="Times New Roman" w:eastAsia="宋体" w:cs="Times New Roman"/>
                      <w:bCs/>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968" w:type="dxa"/>
                  <w:noWrap w:val="0"/>
                  <w:vAlign w:val="center"/>
                </w:tcPr>
                <w:p>
                  <w:pPr>
                    <w:keepNext/>
                    <w:adjustRightInd w:val="0"/>
                    <w:snapToGrid w:val="0"/>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4#</w:t>
                  </w:r>
                </w:p>
              </w:tc>
              <w:tc>
                <w:tcPr>
                  <w:tcW w:w="2896" w:type="dxa"/>
                  <w:noWrap w:val="0"/>
                  <w:vAlign w:val="center"/>
                </w:tcPr>
                <w:p>
                  <w:pPr>
                    <w:autoSpaceDE w:val="0"/>
                    <w:autoSpaceDN w:val="0"/>
                    <w:adjustRightInd w:val="0"/>
                    <w:snapToGrid w:val="0"/>
                    <w:spacing w:line="240" w:lineRule="atLeast"/>
                    <w:ind w:firstLine="0" w:firstLineChars="0"/>
                    <w:jc w:val="center"/>
                    <w:rPr>
                      <w:rFonts w:hint="default" w:ascii="Times New Roman" w:hAnsi="Times New Roman" w:eastAsia="宋体" w:cs="Times New Roman"/>
                      <w:bCs/>
                      <w:color w:val="000000"/>
                      <w:sz w:val="21"/>
                      <w:szCs w:val="21"/>
                      <w:highlight w:val="none"/>
                    </w:rPr>
                  </w:pPr>
                  <w:r>
                    <w:rPr>
                      <w:rFonts w:hint="default" w:ascii="Times New Roman" w:hAnsi="Times New Roman" w:cs="Times New Roman"/>
                      <w:color w:val="000000"/>
                      <w:kern w:val="0"/>
                      <w:sz w:val="21"/>
                      <w:szCs w:val="21"/>
                    </w:rPr>
                    <w:t>北厂界1m处</w:t>
                  </w:r>
                </w:p>
              </w:tc>
              <w:tc>
                <w:tcPr>
                  <w:tcW w:w="1471" w:type="dxa"/>
                  <w:noWrap w:val="0"/>
                  <w:vAlign w:val="center"/>
                </w:tcPr>
                <w:p>
                  <w:pPr>
                    <w:keepNext/>
                    <w:adjustRightInd w:val="0"/>
                    <w:snapToGrid w:val="0"/>
                    <w:jc w:val="center"/>
                    <w:rPr>
                      <w:rFonts w:hint="default" w:ascii="Times New Roman" w:hAnsi="Times New Roman" w:eastAsia="宋体" w:cs="Times New Roman"/>
                      <w:bCs/>
                      <w:color w:val="000000"/>
                      <w:kern w:val="2"/>
                      <w:sz w:val="21"/>
                      <w:szCs w:val="21"/>
                      <w:highlight w:val="none"/>
                      <w:lang w:val="en-US" w:eastAsia="zh-CN" w:bidi="ar-SA"/>
                    </w:rPr>
                  </w:pPr>
                  <w:r>
                    <w:rPr>
                      <w:rFonts w:hint="eastAsia" w:cs="Times New Roman"/>
                      <w:bCs/>
                      <w:color w:val="000000"/>
                      <w:kern w:val="2"/>
                      <w:sz w:val="21"/>
                      <w:szCs w:val="21"/>
                      <w:highlight w:val="none"/>
                      <w:lang w:val="en-US" w:eastAsia="zh-CN" w:bidi="ar-SA"/>
                    </w:rPr>
                    <w:t>45</w:t>
                  </w:r>
                  <w:r>
                    <w:rPr>
                      <w:rFonts w:hint="eastAsia" w:ascii="Times New Roman" w:hAnsi="Times New Roman" w:eastAsia="宋体" w:cs="Times New Roman"/>
                      <w:bCs/>
                      <w:color w:val="000000"/>
                      <w:kern w:val="2"/>
                      <w:sz w:val="21"/>
                      <w:szCs w:val="21"/>
                      <w:highlight w:val="none"/>
                      <w:lang w:val="en-US" w:eastAsia="zh-CN" w:bidi="ar-SA"/>
                    </w:rPr>
                    <w:t>.</w:t>
                  </w:r>
                  <w:r>
                    <w:rPr>
                      <w:rFonts w:hint="eastAsia" w:cs="Times New Roman"/>
                      <w:bCs/>
                      <w:color w:val="000000"/>
                      <w:kern w:val="2"/>
                      <w:sz w:val="21"/>
                      <w:szCs w:val="21"/>
                      <w:highlight w:val="none"/>
                      <w:lang w:val="en-US" w:eastAsia="zh-CN" w:bidi="ar-SA"/>
                    </w:rPr>
                    <w:t>6</w:t>
                  </w:r>
                </w:p>
              </w:tc>
              <w:tc>
                <w:tcPr>
                  <w:tcW w:w="2965" w:type="dxa"/>
                  <w:vMerge w:val="continue"/>
                  <w:noWrap w:val="0"/>
                  <w:vAlign w:val="center"/>
                </w:tcPr>
                <w:p>
                  <w:pPr>
                    <w:keepNext/>
                    <w:adjustRightInd w:val="0"/>
                    <w:snapToGrid w:val="0"/>
                    <w:jc w:val="center"/>
                    <w:rPr>
                      <w:rFonts w:hint="default" w:ascii="Times New Roman" w:hAnsi="Times New Roman" w:eastAsia="宋体" w:cs="Times New Roman"/>
                      <w:bCs/>
                      <w:color w:val="000000"/>
                      <w:sz w:val="21"/>
                      <w:szCs w:val="21"/>
                      <w:highlight w:val="none"/>
                    </w:rPr>
                  </w:pPr>
                </w:p>
              </w:tc>
            </w:tr>
          </w:tbl>
          <w:p>
            <w:pPr>
              <w:pStyle w:val="5"/>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000000"/>
                <w:kern w:val="2"/>
                <w:sz w:val="24"/>
                <w:szCs w:val="24"/>
                <w:lang w:val="en-US" w:eastAsia="zh-CN" w:bidi="ar-SA"/>
              </w:rPr>
            </w:pPr>
            <w:r>
              <w:rPr>
                <w:rFonts w:hint="default" w:ascii="Times New Roman" w:hAnsi="Times New Roman" w:eastAsia="宋体" w:cs="Times New Roman"/>
                <w:b w:val="0"/>
                <w:bCs w:val="0"/>
                <w:color w:val="000000"/>
                <w:kern w:val="2"/>
                <w:sz w:val="24"/>
                <w:szCs w:val="24"/>
                <w:lang w:val="en-US" w:eastAsia="zh-CN" w:bidi="ar-SA"/>
              </w:rPr>
              <w:t>由上表可知，本项目厂界噪声贡献值预测值满足《工业企业厂界环境噪声排放标准》（GB12348-2008）中</w:t>
            </w:r>
            <w:r>
              <w:rPr>
                <w:rFonts w:hint="eastAsia" w:ascii="Times New Roman" w:hAnsi="Times New Roman" w:eastAsia="宋体" w:cs="Times New Roman"/>
                <w:b w:val="0"/>
                <w:bCs w:val="0"/>
                <w:color w:val="000000"/>
                <w:kern w:val="2"/>
                <w:sz w:val="24"/>
                <w:szCs w:val="24"/>
                <w:lang w:val="en-US" w:eastAsia="zh-CN" w:bidi="ar-SA"/>
              </w:rPr>
              <w:t>2</w:t>
            </w:r>
            <w:r>
              <w:rPr>
                <w:rFonts w:hint="default" w:ascii="Times New Roman" w:hAnsi="Times New Roman" w:eastAsia="宋体" w:cs="Times New Roman"/>
                <w:b w:val="0"/>
                <w:bCs w:val="0"/>
                <w:color w:val="000000"/>
                <w:kern w:val="2"/>
                <w:sz w:val="24"/>
                <w:szCs w:val="24"/>
                <w:lang w:val="en-US" w:eastAsia="zh-CN" w:bidi="ar-SA"/>
              </w:rPr>
              <w:t>类标准限值要求，可达标排放。本项目的建设对周围声环境质量影响</w:t>
            </w:r>
            <w:r>
              <w:rPr>
                <w:rFonts w:hint="eastAsia" w:cs="Times New Roman"/>
                <w:b w:val="0"/>
                <w:bCs w:val="0"/>
                <w:color w:val="000000"/>
                <w:kern w:val="2"/>
                <w:sz w:val="24"/>
                <w:szCs w:val="24"/>
                <w:lang w:val="en-US" w:eastAsia="zh-CN" w:bidi="ar-SA"/>
              </w:rPr>
              <w:t>不大</w:t>
            </w:r>
            <w:r>
              <w:rPr>
                <w:rFonts w:hint="default" w:ascii="Times New Roman" w:hAnsi="Times New Roman" w:eastAsia="宋体" w:cs="Times New Roman"/>
                <w:b w:val="0"/>
                <w:bCs w:val="0"/>
                <w:color w:val="00000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b/>
                <w:bCs/>
                <w:sz w:val="24"/>
                <w:szCs w:val="24"/>
                <w:lang w:val="en-US" w:eastAsia="zh-CN"/>
              </w:rPr>
            </w:pPr>
            <w:r>
              <w:rPr>
                <w:rFonts w:hint="eastAsia"/>
                <w:b/>
                <w:bCs/>
                <w:sz w:val="24"/>
                <w:szCs w:val="24"/>
                <w:lang w:val="en-US" w:eastAsia="zh-CN"/>
              </w:rPr>
              <w:t>（四）固体废物</w:t>
            </w:r>
            <w:r>
              <w:rPr>
                <w:rFonts w:hint="default"/>
                <w:b/>
                <w:bCs/>
                <w:sz w:val="24"/>
                <w:szCs w:val="24"/>
                <w:lang w:val="en-US" w:eastAsia="zh-CN"/>
              </w:rPr>
              <w:t>环境影响分析</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b/>
                <w:bCs/>
                <w:sz w:val="24"/>
                <w:szCs w:val="24"/>
                <w:lang w:val="en-US" w:eastAsia="zh-CN"/>
              </w:rPr>
            </w:pPr>
            <w:r>
              <w:rPr>
                <w:rFonts w:hint="eastAsia"/>
                <w:b/>
                <w:bCs/>
                <w:sz w:val="24"/>
                <w:szCs w:val="24"/>
                <w:lang w:val="en-US" w:eastAsia="zh-CN"/>
              </w:rPr>
              <w:t>1、固体废物产生环节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lang w:val="en-US" w:eastAsia="zh-CN"/>
              </w:rPr>
            </w:pPr>
            <w:r>
              <w:rPr>
                <w:rFonts w:hint="eastAsia"/>
                <w:sz w:val="24"/>
                <w:szCs w:val="24"/>
                <w:lang w:val="en-US" w:eastAsia="zh-CN"/>
              </w:rPr>
              <w:t>A、生活垃圾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lang w:val="en-US" w:eastAsia="zh-CN"/>
              </w:rPr>
            </w:pPr>
            <w:r>
              <w:rPr>
                <w:rFonts w:hint="eastAsia"/>
                <w:sz w:val="24"/>
                <w:szCs w:val="24"/>
                <w:lang w:val="en-US" w:eastAsia="zh-CN"/>
              </w:rPr>
              <w:t>本项目生活垃圾按每人每天产生量0.5kg计，本项目职工共计30名，每年生产300天，则本项目生活垃圾产生量为4.5t/a，交由环卫部门处置。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sz w:val="24"/>
                <w:szCs w:val="24"/>
                <w:lang w:val="en-US" w:eastAsia="zh-CN"/>
              </w:rPr>
            </w:pPr>
            <w:r>
              <w:rPr>
                <w:rFonts w:hint="eastAsia"/>
                <w:sz w:val="24"/>
                <w:szCs w:val="24"/>
                <w:lang w:val="en-US" w:eastAsia="zh-CN"/>
              </w:rPr>
              <w:t>B、边角料、铝屑</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lang w:val="en-US" w:eastAsia="zh-CN"/>
              </w:rPr>
            </w:pPr>
            <w:r>
              <w:rPr>
                <w:rFonts w:hint="eastAsia"/>
                <w:sz w:val="24"/>
                <w:szCs w:val="24"/>
                <w:lang w:val="en-US" w:eastAsia="zh-CN"/>
              </w:rPr>
              <w:t>根据企业的生产经验以及其提供的资料，本项目在切断工序和收线工序会产生2.5%的边角料，在产品车用型材切割时会产生0.1%的铝屑。本项目边角料约为150t/a，铝屑产生量约为1.5t/a，边角料和铝屑集中收集后外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sz w:val="24"/>
                <w:szCs w:val="24"/>
                <w:lang w:val="en-US" w:eastAsia="zh-CN"/>
              </w:rPr>
            </w:pPr>
            <w:r>
              <w:rPr>
                <w:rFonts w:hint="eastAsia"/>
                <w:sz w:val="24"/>
                <w:szCs w:val="24"/>
                <w:lang w:val="en-US" w:eastAsia="zh-CN"/>
              </w:rPr>
              <w:t>C、除尘灰</w:t>
            </w:r>
          </w:p>
          <w:p>
            <w:pPr>
              <w:pStyle w:val="3"/>
              <w:pageBreakBefore w:val="0"/>
              <w:kinsoku/>
              <w:wordWrap/>
              <w:overflowPunct/>
              <w:topLinePunct w:val="0"/>
              <w:autoSpaceDE/>
              <w:autoSpaceDN/>
              <w:bidi w:val="0"/>
              <w:adjustRightInd/>
              <w:snapToGrid/>
              <w:spacing w:beforeLines="0" w:afterLines="0"/>
              <w:textAlignment w:val="auto"/>
              <w:rPr>
                <w:rFonts w:hint="default"/>
                <w:sz w:val="24"/>
                <w:szCs w:val="24"/>
                <w:lang w:val="en-US" w:eastAsia="zh-CN"/>
              </w:rPr>
            </w:pPr>
            <w:r>
              <w:rPr>
                <w:rFonts w:hint="eastAsia"/>
                <w:sz w:val="24"/>
                <w:szCs w:val="24"/>
                <w:lang w:val="en-US" w:eastAsia="zh-CN"/>
              </w:rPr>
              <w:t xml:space="preserve">    </w:t>
            </w:r>
            <w:r>
              <w:rPr>
                <w:rFonts w:hint="eastAsia"/>
                <w:b w:val="0"/>
                <w:bCs/>
                <w:sz w:val="24"/>
                <w:szCs w:val="24"/>
                <w:lang w:val="en-US" w:eastAsia="zh-CN"/>
              </w:rPr>
              <w:t>根据企业的生产经验以及其提供的资料，本项目采用更高品质的锌丝后，喷锌效率增加，粉尘产生量减少了，除尘灰产生量约为1.0t/a，集中收集后外售。</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b/>
                <w:bCs/>
                <w:sz w:val="24"/>
                <w:szCs w:val="24"/>
                <w:lang w:val="en-US" w:eastAsia="zh-CN"/>
              </w:rPr>
            </w:pPr>
            <w:r>
              <w:rPr>
                <w:rFonts w:hint="eastAsia"/>
                <w:b/>
                <w:bCs/>
                <w:sz w:val="24"/>
                <w:szCs w:val="24"/>
                <w:lang w:val="en-US" w:eastAsia="zh-CN"/>
              </w:rPr>
              <w:t>2、环境管理要求</w:t>
            </w:r>
          </w:p>
          <w:p>
            <w:pPr>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一般工业固废仓库的建设应满足《一般工业固体废物贮存</w:t>
            </w:r>
            <w:r>
              <w:rPr>
                <w:rFonts w:hint="eastAsia" w:cs="Times New Roman"/>
                <w:b w:val="0"/>
                <w:bCs w:val="0"/>
                <w:kern w:val="2"/>
                <w:sz w:val="24"/>
                <w:szCs w:val="24"/>
                <w:lang w:val="en-US" w:eastAsia="zh-CN" w:bidi="ar-SA"/>
              </w:rPr>
              <w:t>和</w:t>
            </w:r>
            <w:r>
              <w:rPr>
                <w:rFonts w:hint="eastAsia" w:ascii="Times New Roman" w:hAnsi="Times New Roman" w:cs="Times New Roman"/>
                <w:b w:val="0"/>
                <w:bCs w:val="0"/>
                <w:kern w:val="2"/>
                <w:sz w:val="24"/>
                <w:szCs w:val="24"/>
                <w:lang w:val="en-US" w:eastAsia="zh-CN" w:bidi="ar-SA"/>
              </w:rPr>
              <w:t>填埋污染控制标准》（GB18599-2020）的相关要求。</w:t>
            </w:r>
          </w:p>
          <w:p>
            <w:pPr>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Times New Roman" w:hAnsi="Times New Roman" w:cs="Times New Roman"/>
                <w:b/>
                <w:bCs/>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具体为：贮存区采取防风防雨措施；各类固废应分类收集；贮存区按照《环境保护图形标志——固体废物贮存（处置）场》</w:t>
            </w:r>
            <w:r>
              <w:rPr>
                <w:rFonts w:hint="default" w:ascii="Times New Roman" w:hAnsi="Times New Roman" w:cs="Times New Roman"/>
                <w:b w:val="0"/>
                <w:bCs w:val="0"/>
                <w:kern w:val="2"/>
                <w:sz w:val="24"/>
                <w:szCs w:val="24"/>
                <w:lang w:val="en-US" w:eastAsia="zh-CN" w:bidi="ar-SA"/>
              </w:rPr>
              <w:t>(GB15562.2</w:t>
            </w:r>
            <w:r>
              <w:rPr>
                <w:rFonts w:hint="eastAsia" w:ascii="Times New Roman" w:hAnsi="Times New Roman" w:cs="Times New Roman"/>
                <w:b w:val="0"/>
                <w:bCs w:val="0"/>
                <w:kern w:val="2"/>
                <w:sz w:val="24"/>
                <w:szCs w:val="24"/>
                <w:lang w:val="en-US" w:eastAsia="zh-CN" w:bidi="ar-SA"/>
              </w:rPr>
              <w:t>-1995</w:t>
            </w:r>
            <w:r>
              <w:rPr>
                <w:rFonts w:hint="default" w:ascii="Times New Roman" w:hAnsi="Times New Roman" w:cs="Times New Roman"/>
                <w:b w:val="0"/>
                <w:bCs w:val="0"/>
                <w:kern w:val="2"/>
                <w:sz w:val="24"/>
                <w:szCs w:val="24"/>
                <w:lang w:val="en-US" w:eastAsia="zh-CN" w:bidi="ar-SA"/>
              </w:rPr>
              <w:t>)</w:t>
            </w:r>
            <w:r>
              <w:rPr>
                <w:rFonts w:hint="eastAsia" w:ascii="Times New Roman" w:hAnsi="Times New Roman" w:cs="Times New Roman"/>
                <w:b w:val="0"/>
                <w:bCs w:val="0"/>
                <w:kern w:val="2"/>
                <w:sz w:val="24"/>
                <w:szCs w:val="24"/>
                <w:lang w:val="en-US" w:eastAsia="zh-CN" w:bidi="ar-SA"/>
              </w:rPr>
              <w:t>的要求设置环保图形标志；指定专人进行日常管理。</w:t>
            </w:r>
          </w:p>
          <w:p>
            <w:pPr>
              <w:pageBreakBefore w:val="0"/>
              <w:widowControl/>
              <w:kinsoku/>
              <w:wordWrap/>
              <w:overflowPunct/>
              <w:topLinePunct w:val="0"/>
              <w:autoSpaceDE/>
              <w:autoSpaceDN/>
              <w:bidi w:val="0"/>
              <w:spacing w:line="480" w:lineRule="exact"/>
              <w:ind w:firstLine="482" w:firstLineChars="200"/>
              <w:jc w:val="left"/>
              <w:textAlignment w:val="auto"/>
              <w:rPr>
                <w:rFonts w:hint="default" w:ascii="Times New Roman" w:hAnsi="Times New Roman" w:cs="Times New Roman"/>
                <w:b/>
                <w:bCs/>
                <w:kern w:val="2"/>
                <w:sz w:val="24"/>
                <w:szCs w:val="24"/>
                <w:lang w:val="en-US" w:eastAsia="zh-CN" w:bidi="ar-SA"/>
              </w:rPr>
            </w:pPr>
            <w:r>
              <w:rPr>
                <w:rFonts w:hint="eastAsia" w:cs="Times New Roman"/>
                <w:b/>
                <w:bCs/>
                <w:kern w:val="2"/>
                <w:sz w:val="24"/>
                <w:szCs w:val="24"/>
                <w:lang w:val="en-US" w:eastAsia="zh-CN" w:bidi="ar-SA"/>
              </w:rPr>
              <w:t>（</w:t>
            </w:r>
            <w:r>
              <w:rPr>
                <w:rFonts w:hint="eastAsia" w:ascii="Times New Roman" w:hAnsi="Times New Roman" w:cs="Times New Roman"/>
                <w:b/>
                <w:bCs/>
                <w:kern w:val="2"/>
                <w:sz w:val="24"/>
                <w:szCs w:val="24"/>
                <w:lang w:val="en-US" w:eastAsia="zh-CN" w:bidi="ar-SA"/>
              </w:rPr>
              <w:t>五</w:t>
            </w:r>
            <w:r>
              <w:rPr>
                <w:rFonts w:hint="eastAsia" w:cs="Times New Roman"/>
                <w:b/>
                <w:bCs/>
                <w:kern w:val="2"/>
                <w:sz w:val="24"/>
                <w:szCs w:val="24"/>
                <w:lang w:val="en-US" w:eastAsia="zh-CN" w:bidi="ar-SA"/>
              </w:rPr>
              <w:t>）</w:t>
            </w:r>
            <w:r>
              <w:rPr>
                <w:rFonts w:hint="eastAsia" w:ascii="Times New Roman" w:hAnsi="Times New Roman" w:cs="Times New Roman"/>
                <w:b/>
                <w:bCs/>
                <w:kern w:val="2"/>
                <w:sz w:val="24"/>
                <w:szCs w:val="24"/>
                <w:lang w:val="en-US" w:eastAsia="zh-CN" w:bidi="ar-SA"/>
              </w:rPr>
              <w:t>地下水、土壤</w:t>
            </w:r>
          </w:p>
          <w:p>
            <w:pPr>
              <w:pageBreakBefore w:val="0"/>
              <w:widowControl/>
              <w:kinsoku/>
              <w:wordWrap/>
              <w:overflowPunct/>
              <w:topLinePunct w:val="0"/>
              <w:autoSpaceDE/>
              <w:autoSpaceDN/>
              <w:bidi w:val="0"/>
              <w:spacing w:line="480" w:lineRule="exact"/>
              <w:ind w:firstLine="482" w:firstLineChars="200"/>
              <w:jc w:val="left"/>
              <w:textAlignment w:val="auto"/>
              <w:rPr>
                <w:rFonts w:hint="eastAsia"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1、地下水环境影响分析</w:t>
            </w:r>
          </w:p>
          <w:p>
            <w:pPr>
              <w:pStyle w:val="16"/>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本项</w:t>
            </w:r>
            <w:r>
              <w:rPr>
                <w:rFonts w:hint="default" w:ascii="Times New Roman" w:hAnsi="Times New Roman" w:cs="Times New Roman"/>
                <w:b w:val="0"/>
                <w:bCs w:val="0"/>
                <w:color w:val="000000"/>
                <w:kern w:val="2"/>
                <w:sz w:val="24"/>
                <w:szCs w:val="24"/>
                <w:lang w:val="en-US" w:eastAsia="zh-CN" w:bidi="ar-SA"/>
              </w:rPr>
              <w:t>目属于</w:t>
            </w:r>
            <w:r>
              <w:rPr>
                <w:rFonts w:ascii="宋体" w:hAnsi="宋体" w:eastAsia="宋体" w:cs="宋体"/>
                <w:kern w:val="0"/>
                <w:sz w:val="24"/>
              </w:rPr>
              <w:t>汽车零部件及配件制造</w:t>
            </w:r>
            <w:r>
              <w:rPr>
                <w:rFonts w:hint="default" w:ascii="Times New Roman" w:hAnsi="Times New Roman" w:eastAsia="宋体" w:cs="Times New Roman"/>
                <w:b w:val="0"/>
                <w:bCs w:val="0"/>
                <w:kern w:val="2"/>
                <w:sz w:val="24"/>
                <w:szCs w:val="24"/>
                <w:lang w:val="en-US" w:eastAsia="zh-CN" w:bidi="ar-SA"/>
              </w:rPr>
              <w:t>，</w:t>
            </w:r>
            <w:r>
              <w:rPr>
                <w:rFonts w:hint="eastAsia" w:ascii="Times New Roman" w:hAnsi="Times New Roman" w:cs="Times New Roman"/>
                <w:b w:val="0"/>
                <w:bCs w:val="0"/>
                <w:kern w:val="2"/>
                <w:sz w:val="24"/>
                <w:szCs w:val="24"/>
                <w:lang w:val="en-US" w:eastAsia="zh-CN" w:bidi="ar-SA"/>
              </w:rPr>
              <w:t>经查阅</w:t>
            </w:r>
            <w:r>
              <w:rPr>
                <w:rFonts w:hint="default" w:ascii="Times New Roman" w:hAnsi="Times New Roman" w:cs="Times New Roman"/>
                <w:b w:val="0"/>
                <w:bCs w:val="0"/>
                <w:kern w:val="2"/>
                <w:sz w:val="24"/>
                <w:szCs w:val="24"/>
                <w:lang w:val="en-US" w:eastAsia="zh-CN" w:bidi="ar-SA"/>
              </w:rPr>
              <w:t>《环境影响评价技术导则——地下水环境》（HJ610-2016）地下水环境影响评价行业分类表附录 A</w:t>
            </w:r>
            <w:r>
              <w:rPr>
                <w:rFonts w:hint="eastAsia" w:ascii="Times New Roman" w:hAnsi="Times New Roman" w:cs="Times New Roman"/>
                <w:b w:val="0"/>
                <w:bCs w:val="0"/>
                <w:kern w:val="2"/>
                <w:sz w:val="24"/>
                <w:szCs w:val="24"/>
                <w:lang w:val="en-US" w:eastAsia="zh-CN" w:bidi="ar-SA"/>
              </w:rPr>
              <w:t>，</w:t>
            </w:r>
            <w:r>
              <w:rPr>
                <w:rFonts w:hint="default" w:ascii="Times New Roman" w:hAnsi="Times New Roman" w:cs="Times New Roman"/>
                <w:b w:val="0"/>
                <w:bCs w:val="0"/>
                <w:kern w:val="2"/>
                <w:sz w:val="24"/>
                <w:szCs w:val="24"/>
                <w:lang w:val="en-US" w:eastAsia="zh-CN" w:bidi="ar-SA"/>
              </w:rPr>
              <w:t>对应的地下水环境影响评价项目类别为IV类，可不开展地下水</w:t>
            </w:r>
            <w:r>
              <w:rPr>
                <w:rFonts w:hint="eastAsia" w:ascii="Times New Roman" w:hAnsi="Times New Roman" w:cs="Times New Roman"/>
                <w:b w:val="0"/>
                <w:bCs w:val="0"/>
                <w:kern w:val="2"/>
                <w:sz w:val="24"/>
                <w:szCs w:val="24"/>
                <w:lang w:val="en-US" w:eastAsia="zh-CN" w:bidi="ar-SA"/>
              </w:rPr>
              <w:t>环境</w:t>
            </w:r>
            <w:r>
              <w:rPr>
                <w:rFonts w:hint="default" w:ascii="Times New Roman" w:hAnsi="Times New Roman" w:cs="Times New Roman"/>
                <w:b w:val="0"/>
                <w:bCs w:val="0"/>
                <w:kern w:val="2"/>
                <w:sz w:val="24"/>
                <w:szCs w:val="24"/>
                <w:lang w:val="en-US" w:eastAsia="zh-CN" w:bidi="ar-SA"/>
              </w:rPr>
              <w:t>影响</w:t>
            </w:r>
            <w:r>
              <w:rPr>
                <w:rFonts w:hint="eastAsia" w:ascii="Times New Roman" w:hAnsi="Times New Roman" w:cs="Times New Roman"/>
                <w:b w:val="0"/>
                <w:bCs w:val="0"/>
                <w:kern w:val="2"/>
                <w:sz w:val="24"/>
                <w:szCs w:val="24"/>
                <w:lang w:val="en-US" w:eastAsia="zh-CN" w:bidi="ar-SA"/>
              </w:rPr>
              <w:t>评价</w:t>
            </w:r>
            <w:r>
              <w:rPr>
                <w:rFonts w:hint="default" w:ascii="Times New Roman" w:hAnsi="Times New Roman" w:cs="Times New Roman"/>
                <w:b w:val="0"/>
                <w:bCs w:val="0"/>
                <w:kern w:val="2"/>
                <w:sz w:val="24"/>
                <w:szCs w:val="24"/>
                <w:lang w:val="en-US" w:eastAsia="zh-CN" w:bidi="ar-SA"/>
              </w:rPr>
              <w:t>分析</w:t>
            </w:r>
            <w:r>
              <w:rPr>
                <w:rFonts w:hint="eastAsia" w:ascii="Times New Roman" w:hAnsi="Times New Roman" w:cs="Times New Roman"/>
                <w:b w:val="0"/>
                <w:bCs w:val="0"/>
                <w:kern w:val="2"/>
                <w:sz w:val="24"/>
                <w:szCs w:val="24"/>
                <w:lang w:val="en-US" w:eastAsia="zh-CN" w:bidi="ar-SA"/>
              </w:rPr>
              <w:t>。而且本项目废水主要为生活污水，</w:t>
            </w:r>
            <w:r>
              <w:rPr>
                <w:rFonts w:ascii="Times New Roman" w:hAnsi="Times New Roman" w:cs="Times New Roman"/>
                <w:sz w:val="24"/>
                <w:szCs w:val="24"/>
              </w:rPr>
              <w:t>经厂区化粪池处理后</w:t>
            </w:r>
            <w:r>
              <w:rPr>
                <w:rFonts w:hint="eastAsia" w:ascii="Times New Roman" w:hAnsi="Times New Roman" w:cs="Times New Roman"/>
                <w:sz w:val="24"/>
                <w:szCs w:val="24"/>
                <w:lang w:val="en-US" w:eastAsia="zh-CN"/>
              </w:rPr>
              <w:t>排入贾屯污水处理厂</w:t>
            </w:r>
            <w:r>
              <w:rPr>
                <w:rFonts w:hint="eastAsia" w:ascii="Times New Roman" w:hAnsi="Times New Roman" w:cs="Times New Roman"/>
                <w:sz w:val="24"/>
                <w:szCs w:val="24"/>
                <w:lang w:eastAsia="zh-CN"/>
              </w:rPr>
              <w:t>，不存在地下水污染途径，</w:t>
            </w:r>
            <w:r>
              <w:rPr>
                <w:rFonts w:hint="default" w:ascii="Times New Roman" w:hAnsi="Times New Roman" w:cs="Times New Roman"/>
                <w:b w:val="0"/>
                <w:bCs w:val="0"/>
                <w:kern w:val="2"/>
                <w:sz w:val="24"/>
                <w:szCs w:val="24"/>
                <w:lang w:val="en-US" w:eastAsia="zh-CN" w:bidi="ar-SA"/>
              </w:rPr>
              <w:t>不再对地下水环境影响进行分析。</w:t>
            </w:r>
          </w:p>
          <w:p>
            <w:pPr>
              <w:pageBreakBefore w:val="0"/>
              <w:widowControl/>
              <w:kinsoku/>
              <w:wordWrap/>
              <w:overflowPunct/>
              <w:topLinePunct w:val="0"/>
              <w:autoSpaceDE/>
              <w:autoSpaceDN/>
              <w:bidi w:val="0"/>
              <w:adjustRightInd/>
              <w:snapToGrid/>
              <w:spacing w:line="460" w:lineRule="exact"/>
              <w:ind w:firstLine="482" w:firstLineChars="200"/>
              <w:jc w:val="left"/>
              <w:textAlignment w:val="auto"/>
              <w:rPr>
                <w:rFonts w:hint="eastAsia"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2、土壤环境影响分析</w:t>
            </w:r>
          </w:p>
          <w:p>
            <w:pPr>
              <w:keepNext/>
              <w:keepLines/>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default" w:ascii="Times New Roman" w:hAnsi="Times New Roman" w:cs="Times New Roman"/>
                <w:color w:val="0C0C0C"/>
                <w:sz w:val="24"/>
                <w:szCs w:val="24"/>
                <w:lang w:eastAsia="zh-CN"/>
              </w:rPr>
            </w:pPr>
            <w:r>
              <w:rPr>
                <w:rFonts w:hint="default" w:ascii="Times New Roman" w:hAnsi="Times New Roman" w:cs="Times New Roman"/>
                <w:sz w:val="24"/>
                <w:szCs w:val="24"/>
              </w:rPr>
              <w:t>本项目</w:t>
            </w:r>
            <w:r>
              <w:rPr>
                <w:rFonts w:hint="default" w:ascii="Times New Roman" w:hAnsi="Times New Roman" w:cs="Times New Roman"/>
                <w:b w:val="0"/>
                <w:bCs w:val="0"/>
                <w:sz w:val="24"/>
                <w:szCs w:val="24"/>
              </w:rPr>
              <w:t>属于</w:t>
            </w:r>
            <w:r>
              <w:rPr>
                <w:rFonts w:hint="eastAsia" w:cs="Times New Roman"/>
                <w:b w:val="0"/>
                <w:bCs w:val="0"/>
                <w:sz w:val="24"/>
                <w:szCs w:val="24"/>
                <w:lang w:val="en-US" w:eastAsia="zh-CN"/>
              </w:rPr>
              <w:t>汽车零部件及配件制造</w:t>
            </w:r>
            <w:r>
              <w:rPr>
                <w:rFonts w:hint="default" w:ascii="Times New Roman" w:hAnsi="Times New Roman" w:cs="Times New Roman"/>
                <w:sz w:val="24"/>
                <w:szCs w:val="24"/>
              </w:rPr>
              <w:t>，对照《环境影响评价技术导则土壤环境（试行）》（HJ964-2018）附录A，本项目</w:t>
            </w:r>
            <w:r>
              <w:rPr>
                <w:rFonts w:hint="eastAsia" w:cs="Times New Roman"/>
                <w:sz w:val="24"/>
                <w:szCs w:val="24"/>
                <w:lang w:val="en-US" w:eastAsia="zh-CN"/>
              </w:rPr>
              <w:t>属于</w:t>
            </w:r>
            <w:r>
              <w:rPr>
                <w:rFonts w:hint="eastAsia" w:ascii="微软雅黑" w:hAnsi="微软雅黑" w:eastAsia="微软雅黑" w:cs="微软雅黑"/>
                <w:sz w:val="24"/>
                <w:szCs w:val="24"/>
              </w:rPr>
              <w:t>Ⅲ</w:t>
            </w:r>
            <w:r>
              <w:rPr>
                <w:rFonts w:hint="default" w:ascii="Times New Roman" w:hAnsi="Times New Roman" w:cs="Times New Roman"/>
                <w:sz w:val="24"/>
                <w:szCs w:val="24"/>
              </w:rPr>
              <w:t>类</w:t>
            </w:r>
            <w:r>
              <w:rPr>
                <w:rFonts w:hint="eastAsia" w:cs="Times New Roman"/>
                <w:sz w:val="24"/>
                <w:szCs w:val="24"/>
                <w:lang w:eastAsia="zh-CN"/>
              </w:rPr>
              <w:t>、</w:t>
            </w:r>
            <w:r>
              <w:rPr>
                <w:rFonts w:hint="eastAsia" w:cs="Times New Roman"/>
                <w:sz w:val="24"/>
                <w:szCs w:val="24"/>
                <w:lang w:val="en-US" w:eastAsia="zh-CN"/>
              </w:rPr>
              <w:t>不敏感</w:t>
            </w:r>
            <w:r>
              <w:rPr>
                <w:rFonts w:hint="default" w:ascii="Times New Roman" w:hAnsi="Times New Roman" w:cs="Times New Roman"/>
                <w:sz w:val="24"/>
                <w:szCs w:val="24"/>
              </w:rPr>
              <w:t>项目，可不开展土壤</w:t>
            </w:r>
            <w:r>
              <w:rPr>
                <w:rFonts w:hint="eastAsia" w:cs="Times New Roman"/>
                <w:sz w:val="24"/>
                <w:szCs w:val="24"/>
                <w:lang w:val="en-US" w:eastAsia="zh-CN"/>
              </w:rPr>
              <w:t>环境影响评价工作</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cs="Times New Roman"/>
                <w:b/>
                <w:bCs/>
                <w:sz w:val="24"/>
                <w:szCs w:val="24"/>
                <w:lang w:val="en-US" w:eastAsia="zh-CN"/>
              </w:rPr>
            </w:pPr>
            <w:r>
              <w:rPr>
                <w:rFonts w:hint="eastAsia" w:cs="Times New Roman"/>
                <w:b/>
                <w:bCs/>
                <w:sz w:val="24"/>
                <w:szCs w:val="24"/>
                <w:lang w:val="en-US" w:eastAsia="zh-CN"/>
              </w:rPr>
              <w:t>（</w:t>
            </w:r>
            <w:r>
              <w:rPr>
                <w:rFonts w:hint="default" w:ascii="Times New Roman" w:hAnsi="Times New Roman" w:cs="Times New Roman"/>
                <w:b/>
                <w:bCs/>
                <w:sz w:val="24"/>
                <w:szCs w:val="24"/>
                <w:lang w:val="en-US" w:eastAsia="zh-CN"/>
              </w:rPr>
              <w:t>六</w:t>
            </w:r>
            <w:r>
              <w:rPr>
                <w:rFonts w:hint="eastAsia" w:cs="Times New Roman"/>
                <w:b/>
                <w:bCs/>
                <w:sz w:val="24"/>
                <w:szCs w:val="24"/>
                <w:lang w:val="en-US" w:eastAsia="zh-CN"/>
              </w:rPr>
              <w:t>）</w:t>
            </w:r>
            <w:r>
              <w:rPr>
                <w:rFonts w:hint="default" w:ascii="Times New Roman" w:hAnsi="Times New Roman" w:cs="Times New Roman"/>
                <w:b/>
                <w:bCs/>
                <w:sz w:val="24"/>
                <w:szCs w:val="24"/>
                <w:lang w:val="en-US" w:eastAsia="zh-CN"/>
              </w:rPr>
              <w:t>生态环境分析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本项目</w:t>
            </w:r>
            <w:r>
              <w:rPr>
                <w:rFonts w:hint="eastAsia" w:cs="Times New Roman"/>
                <w:b w:val="0"/>
                <w:bCs w:val="0"/>
                <w:kern w:val="2"/>
                <w:sz w:val="24"/>
                <w:szCs w:val="24"/>
                <w:lang w:val="en-US" w:eastAsia="zh-CN" w:bidi="ar-SA"/>
              </w:rPr>
              <w:t>依托现有</w:t>
            </w:r>
            <w:r>
              <w:rPr>
                <w:rFonts w:hint="default" w:ascii="Times New Roman" w:hAnsi="Times New Roman" w:cs="Times New Roman"/>
                <w:b w:val="0"/>
                <w:bCs w:val="0"/>
                <w:kern w:val="2"/>
                <w:sz w:val="24"/>
                <w:szCs w:val="24"/>
                <w:lang w:val="en-US" w:eastAsia="zh-CN" w:bidi="ar-SA"/>
              </w:rPr>
              <w:t>厂房进行</w:t>
            </w:r>
            <w:r>
              <w:rPr>
                <w:rFonts w:hint="eastAsia" w:cs="Times New Roman"/>
                <w:b w:val="0"/>
                <w:bCs w:val="0"/>
                <w:kern w:val="2"/>
                <w:sz w:val="24"/>
                <w:szCs w:val="24"/>
                <w:lang w:val="en-US" w:eastAsia="zh-CN" w:bidi="ar-SA"/>
              </w:rPr>
              <w:t>技改</w:t>
            </w:r>
            <w:r>
              <w:rPr>
                <w:rFonts w:hint="default" w:ascii="Times New Roman" w:hAnsi="Times New Roman" w:cs="Times New Roman"/>
                <w:b w:val="0"/>
                <w:bCs w:val="0"/>
                <w:kern w:val="2"/>
                <w:sz w:val="24"/>
                <w:szCs w:val="24"/>
                <w:lang w:val="en-US" w:eastAsia="zh-CN" w:bidi="ar-SA"/>
              </w:rPr>
              <w:t>生产，不新</w:t>
            </w:r>
            <w:r>
              <w:rPr>
                <w:rFonts w:hint="eastAsia" w:cs="Times New Roman"/>
                <w:b w:val="0"/>
                <w:bCs w:val="0"/>
                <w:kern w:val="2"/>
                <w:sz w:val="24"/>
                <w:szCs w:val="24"/>
                <w:lang w:val="en-US" w:eastAsia="zh-CN" w:bidi="ar-SA"/>
              </w:rPr>
              <w:t>增用地</w:t>
            </w:r>
            <w:r>
              <w:rPr>
                <w:rFonts w:hint="default" w:ascii="Times New Roman" w:hAnsi="Times New Roman" w:cs="Times New Roman"/>
                <w:b w:val="0"/>
                <w:bCs w:val="0"/>
                <w:kern w:val="2"/>
                <w:sz w:val="24"/>
                <w:szCs w:val="24"/>
                <w:lang w:val="en-US" w:eastAsia="zh-CN" w:bidi="ar-SA"/>
              </w:rPr>
              <w:t>，不另行建设各种建筑物、不铺设道路，用地性质未发生改变。</w:t>
            </w:r>
            <w:r>
              <w:rPr>
                <w:rFonts w:hint="default"/>
                <w:sz w:val="24"/>
                <w:szCs w:val="24"/>
                <w:lang w:val="zh-CN" w:eastAsia="zh-CN"/>
              </w:rPr>
              <w:t>目前区域内主要以人工生态环境为主，主要植被为人工栽培的树木、花草等。区域内无</w:t>
            </w:r>
            <w:r>
              <w:rPr>
                <w:rFonts w:hint="eastAsia"/>
                <w:sz w:val="24"/>
                <w:szCs w:val="24"/>
                <w:lang w:val="en-US" w:eastAsia="zh-CN"/>
              </w:rPr>
              <w:t>国家和地方保护的</w:t>
            </w:r>
            <w:r>
              <w:rPr>
                <w:rFonts w:hint="default"/>
                <w:sz w:val="24"/>
                <w:szCs w:val="24"/>
                <w:lang w:val="zh-CN" w:eastAsia="zh-CN"/>
              </w:rPr>
              <w:t>野生植被、野生动物，</w:t>
            </w:r>
            <w:r>
              <w:rPr>
                <w:rFonts w:hint="eastAsia"/>
                <w:sz w:val="24"/>
                <w:szCs w:val="24"/>
                <w:lang w:val="en-US" w:eastAsia="zh-CN"/>
              </w:rPr>
              <w:t>也无</w:t>
            </w:r>
            <w:r>
              <w:rPr>
                <w:rFonts w:hint="default"/>
                <w:sz w:val="24"/>
                <w:szCs w:val="24"/>
                <w:lang w:val="zh-CN" w:eastAsia="zh-CN"/>
              </w:rPr>
              <w:t>风景名胜区、自然保护区及文化遗产等特殊保护目标</w:t>
            </w:r>
            <w:r>
              <w:rPr>
                <w:rFonts w:hint="default" w:ascii="Times New Roman" w:hAnsi="Times New Roman" w:cs="Times New Roman"/>
                <w:b w:val="0"/>
                <w:bCs w:val="0"/>
                <w:kern w:val="2"/>
                <w:sz w:val="24"/>
                <w:szCs w:val="24"/>
                <w:lang w:val="en-US" w:eastAsia="zh-CN" w:bidi="ar-SA"/>
              </w:rPr>
              <w:t>。因此，本项目的建设对生态环境影响较小。</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cs="Times New Roman"/>
                <w:b/>
                <w:bCs/>
                <w:sz w:val="24"/>
                <w:szCs w:val="24"/>
                <w:lang w:val="en-US" w:eastAsia="zh-CN"/>
              </w:rPr>
            </w:pPr>
            <w:r>
              <w:rPr>
                <w:rFonts w:hint="eastAsia" w:cs="Times New Roman"/>
                <w:b/>
                <w:bCs/>
                <w:sz w:val="24"/>
                <w:szCs w:val="24"/>
                <w:lang w:val="en-US" w:eastAsia="zh-CN"/>
              </w:rPr>
              <w:t>（</w:t>
            </w:r>
            <w:r>
              <w:rPr>
                <w:rFonts w:hint="default" w:ascii="Times New Roman" w:hAnsi="Times New Roman" w:cs="Times New Roman"/>
                <w:b/>
                <w:bCs/>
                <w:sz w:val="24"/>
                <w:szCs w:val="24"/>
                <w:lang w:val="en-US" w:eastAsia="zh-CN"/>
              </w:rPr>
              <w:t>七</w:t>
            </w:r>
            <w:r>
              <w:rPr>
                <w:rFonts w:hint="eastAsia" w:cs="Times New Roman"/>
                <w:b/>
                <w:bCs/>
                <w:sz w:val="24"/>
                <w:szCs w:val="24"/>
                <w:lang w:val="en-US" w:eastAsia="zh-CN"/>
              </w:rPr>
              <w:t>）</w:t>
            </w:r>
            <w:r>
              <w:rPr>
                <w:rFonts w:hint="default" w:ascii="Times New Roman" w:hAnsi="Times New Roman" w:cs="Times New Roman"/>
                <w:b/>
                <w:bCs/>
                <w:sz w:val="24"/>
                <w:szCs w:val="24"/>
                <w:lang w:val="en-US" w:eastAsia="zh-CN"/>
              </w:rPr>
              <w:t>环境风险分析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建设项目应严格按照相关要求，做好风险防范措施，设立健全的公司突发环境事故应急组织机构</w:t>
            </w:r>
            <w:r>
              <w:rPr>
                <w:rFonts w:hint="eastAsia" w:cs="Times New Roman"/>
                <w:b w:val="0"/>
                <w:bCs w:val="0"/>
                <w:kern w:val="2"/>
                <w:sz w:val="24"/>
                <w:szCs w:val="24"/>
                <w:lang w:val="en-US" w:eastAsia="zh-CN" w:bidi="ar-SA"/>
              </w:rPr>
              <w:t>及组织应急演练</w:t>
            </w:r>
            <w:r>
              <w:rPr>
                <w:rFonts w:hint="default" w:ascii="Times New Roman" w:hAnsi="Times New Roman" w:eastAsia="宋体" w:cs="Times New Roman"/>
                <w:b w:val="0"/>
                <w:bCs w:val="0"/>
                <w:kern w:val="2"/>
                <w:sz w:val="24"/>
                <w:szCs w:val="24"/>
                <w:lang w:val="en-US" w:eastAsia="zh-CN" w:bidi="ar-SA"/>
              </w:rPr>
              <w:t>，以便采取更有效措施来监测灾情及防止污染事故进一步扩散。在采取以上措施的情况下，项目风险事故发生概率很低，本项目环境风险在可接受的范围内。</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rFonts w:hint="default" w:ascii="Times New Roman" w:hAnsi="Times New Roman" w:cs="Times New Roman"/>
                <w:b/>
                <w:bCs/>
                <w:kern w:val="2"/>
                <w:sz w:val="24"/>
                <w:szCs w:val="24"/>
                <w:lang w:val="en-US" w:eastAsia="zh-CN" w:bidi="ar-SA"/>
              </w:rPr>
            </w:pPr>
            <w:r>
              <w:rPr>
                <w:rFonts w:hint="eastAsia" w:cs="Times New Roman"/>
                <w:b/>
                <w:bCs/>
                <w:kern w:val="2"/>
                <w:sz w:val="24"/>
                <w:szCs w:val="24"/>
                <w:lang w:val="en-US" w:eastAsia="zh-CN" w:bidi="ar-SA"/>
              </w:rPr>
              <w:t>（</w:t>
            </w:r>
            <w:r>
              <w:rPr>
                <w:rFonts w:hint="eastAsia" w:ascii="Times New Roman" w:hAnsi="Times New Roman" w:cs="Times New Roman"/>
                <w:b/>
                <w:bCs/>
                <w:kern w:val="2"/>
                <w:sz w:val="24"/>
                <w:szCs w:val="24"/>
                <w:lang w:val="en-US" w:eastAsia="zh-CN" w:bidi="ar-SA"/>
              </w:rPr>
              <w:t>八</w:t>
            </w:r>
            <w:r>
              <w:rPr>
                <w:rFonts w:hint="eastAsia" w:cs="Times New Roman"/>
                <w:b/>
                <w:bCs/>
                <w:kern w:val="2"/>
                <w:sz w:val="24"/>
                <w:szCs w:val="24"/>
                <w:lang w:val="en-US" w:eastAsia="zh-CN" w:bidi="ar-SA"/>
              </w:rPr>
              <w:t>）</w:t>
            </w:r>
            <w:r>
              <w:rPr>
                <w:rFonts w:hint="eastAsia" w:ascii="Times New Roman" w:hAnsi="Times New Roman" w:cs="Times New Roman"/>
                <w:b/>
                <w:bCs/>
                <w:kern w:val="2"/>
                <w:sz w:val="24"/>
                <w:szCs w:val="24"/>
                <w:lang w:val="en-US" w:eastAsia="zh-CN" w:bidi="ar-SA"/>
              </w:rPr>
              <w:t>电磁辐射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本项目不涉及电磁辐射。</w:t>
            </w:r>
          </w:p>
          <w:p>
            <w:pPr>
              <w:keepNext w:val="0"/>
              <w:keepLines w:val="0"/>
              <w:pageBreakBefore w:val="0"/>
              <w:widowControl w:val="0"/>
              <w:kinsoku/>
              <w:wordWrap/>
              <w:overflowPunct/>
              <w:topLinePunct w:val="0"/>
              <w:bidi w:val="0"/>
              <w:adjustRightInd/>
              <w:snapToGrid/>
              <w:spacing w:line="480" w:lineRule="exact"/>
              <w:ind w:firstLine="482" w:firstLineChars="200"/>
              <w:jc w:val="both"/>
              <w:textAlignment w:val="auto"/>
              <w:rPr>
                <w:rFonts w:ascii="Times New Roman" w:hAnsi="Times New Roman" w:cs="Times New Roman"/>
                <w:sz w:val="24"/>
                <w:szCs w:val="24"/>
              </w:rPr>
            </w:pPr>
            <w:r>
              <w:rPr>
                <w:rFonts w:hint="eastAsia" w:cs="Times New Roman"/>
                <w:b/>
                <w:bCs/>
                <w:sz w:val="24"/>
                <w:szCs w:val="24"/>
                <w:lang w:eastAsia="zh-CN"/>
              </w:rPr>
              <w:t>（</w:t>
            </w:r>
            <w:r>
              <w:rPr>
                <w:rFonts w:hint="eastAsia" w:ascii="Times New Roman" w:hAnsi="Times New Roman" w:cs="Times New Roman"/>
                <w:b/>
                <w:bCs/>
                <w:sz w:val="24"/>
                <w:szCs w:val="24"/>
                <w:lang w:val="en-US" w:eastAsia="zh-CN"/>
              </w:rPr>
              <w:t>九</w:t>
            </w:r>
            <w:r>
              <w:rPr>
                <w:rFonts w:hint="eastAsia" w:cs="Times New Roman"/>
                <w:b/>
                <w:bCs/>
                <w:sz w:val="24"/>
                <w:szCs w:val="24"/>
                <w:lang w:eastAsia="zh-CN"/>
              </w:rPr>
              <w:t>）</w:t>
            </w:r>
            <w:r>
              <w:rPr>
                <w:rFonts w:ascii="Times New Roman" w:hAnsi="Times New Roman" w:cs="Times New Roman"/>
                <w:b/>
                <w:bCs/>
                <w:sz w:val="24"/>
                <w:szCs w:val="24"/>
              </w:rPr>
              <w:t>环境管理与监测计划</w:t>
            </w:r>
          </w:p>
          <w:p>
            <w:pPr>
              <w:pStyle w:val="17"/>
              <w:keepNext w:val="0"/>
              <w:keepLines w:val="0"/>
              <w:pageBreakBefore w:val="0"/>
              <w:widowControl w:val="0"/>
              <w:kinsoku/>
              <w:wordWrap/>
              <w:overflowPunct/>
              <w:topLinePunct w:val="0"/>
              <w:bidi w:val="0"/>
              <w:adjustRightInd/>
              <w:snapToGrid/>
              <w:spacing w:line="480" w:lineRule="exact"/>
              <w:ind w:firstLine="480" w:firstLineChars="200"/>
              <w:jc w:val="both"/>
              <w:textAlignment w:val="auto"/>
              <w:rPr>
                <w:sz w:val="24"/>
                <w:szCs w:val="24"/>
              </w:rPr>
            </w:pPr>
            <w:r>
              <w:rPr>
                <w:sz w:val="24"/>
                <w:szCs w:val="24"/>
              </w:rPr>
              <w:t>该项目建成投入使用后，主要环境管理内容应包括：</w:t>
            </w:r>
          </w:p>
          <w:p>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jc w:val="both"/>
              <w:textAlignment w:val="auto"/>
              <w:rPr>
                <w:rFonts w:ascii="Times New Roman" w:hAnsi="Times New Roman" w:cs="Times New Roman"/>
                <w:b/>
                <w:bCs/>
                <w:sz w:val="24"/>
                <w:szCs w:val="24"/>
              </w:rPr>
            </w:pPr>
            <w:r>
              <w:rPr>
                <w:rFonts w:ascii="Times New Roman" w:hAnsi="Times New Roman" w:cs="Times New Roman"/>
                <w:b/>
                <w:bCs/>
                <w:sz w:val="24"/>
                <w:szCs w:val="24"/>
              </w:rPr>
              <w:t>1</w:t>
            </w:r>
            <w:r>
              <w:rPr>
                <w:rFonts w:hint="eastAsia" w:ascii="Times New Roman" w:hAnsi="Times New Roman" w:cs="Times New Roman"/>
                <w:b/>
                <w:bCs/>
                <w:sz w:val="24"/>
                <w:szCs w:val="24"/>
              </w:rPr>
              <w:t>、</w:t>
            </w:r>
            <w:r>
              <w:rPr>
                <w:rFonts w:ascii="Times New Roman" w:hAnsi="Times New Roman" w:cs="Times New Roman"/>
                <w:b/>
                <w:bCs/>
                <w:sz w:val="24"/>
                <w:szCs w:val="24"/>
              </w:rPr>
              <w:t>环境管理的目的</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ascii="Times New Roman" w:hAnsi="Times New Roman" w:cs="Times New Roman"/>
                <w:sz w:val="24"/>
                <w:szCs w:val="24"/>
              </w:rPr>
            </w:pPr>
            <w:r>
              <w:rPr>
                <w:rFonts w:hint="eastAsia" w:cs="Times New Roman"/>
                <w:sz w:val="24"/>
                <w:szCs w:val="24"/>
                <w:lang w:val="en-US" w:eastAsia="zh-CN"/>
              </w:rPr>
              <w:t>本</w:t>
            </w:r>
            <w:r>
              <w:rPr>
                <w:rFonts w:ascii="Times New Roman" w:hAnsi="Times New Roman" w:cs="Times New Roman"/>
                <w:sz w:val="24"/>
                <w:szCs w:val="24"/>
              </w:rPr>
              <w:t>项目运行期会对周边环境产生一定的影响，必须通过环保措施来减缓和消除不利的环境影响。为了保证环保措施的落实，使项目的社会、经济和环境效益得以协调发展，必须加强环境管理，使项目建设符合国家经济发展、社会发展和环境建设同步发展的方针。</w:t>
            </w:r>
          </w:p>
          <w:p>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jc w:val="both"/>
              <w:textAlignment w:val="auto"/>
              <w:rPr>
                <w:rFonts w:ascii="Times New Roman" w:hAnsi="Times New Roman" w:cs="Times New Roman"/>
                <w:b/>
                <w:bCs/>
                <w:sz w:val="24"/>
                <w:szCs w:val="24"/>
              </w:rPr>
            </w:pPr>
            <w:r>
              <w:rPr>
                <w:rFonts w:ascii="Times New Roman" w:hAnsi="Times New Roman" w:cs="Times New Roman"/>
                <w:b/>
                <w:bCs/>
                <w:sz w:val="24"/>
                <w:szCs w:val="24"/>
              </w:rPr>
              <w:t>2</w:t>
            </w:r>
            <w:r>
              <w:rPr>
                <w:rFonts w:hint="eastAsia" w:ascii="Times New Roman" w:hAnsi="Times New Roman" w:cs="Times New Roman"/>
                <w:b/>
                <w:bCs/>
                <w:sz w:val="24"/>
                <w:szCs w:val="24"/>
              </w:rPr>
              <w:t>、</w:t>
            </w:r>
            <w:r>
              <w:rPr>
                <w:rFonts w:ascii="Times New Roman" w:hAnsi="Times New Roman" w:cs="Times New Roman"/>
                <w:b/>
                <w:bCs/>
                <w:sz w:val="24"/>
                <w:szCs w:val="24"/>
              </w:rPr>
              <w:t>环保机构设置及职责</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ascii="Times New Roman" w:hAnsi="Times New Roman" w:cs="Times New Roman"/>
                <w:sz w:val="24"/>
                <w:szCs w:val="24"/>
              </w:rPr>
            </w:pPr>
            <w:r>
              <w:rPr>
                <w:rFonts w:ascii="Times New Roman" w:hAnsi="Times New Roman" w:cs="Times New Roman"/>
                <w:sz w:val="24"/>
                <w:szCs w:val="24"/>
              </w:rPr>
              <w:t>环境管理机构的基本任务是负责组织、落实、监督本项目的环保工作，其主要职责如下：</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ascii="Times New Roman" w:hAnsi="Times New Roman" w:cs="Times New Roman"/>
                <w:sz w:val="24"/>
                <w:szCs w:val="24"/>
              </w:rPr>
            </w:pPr>
            <w:r>
              <w:rPr>
                <w:rFonts w:hint="eastAsia" w:ascii="Times New Roman" w:hAnsi="Times New Roman" w:cs="Times New Roman"/>
                <w:sz w:val="24"/>
                <w:szCs w:val="24"/>
              </w:rPr>
              <w:t>①</w:t>
            </w:r>
            <w:r>
              <w:rPr>
                <w:rFonts w:ascii="Times New Roman" w:hAnsi="Times New Roman" w:cs="Times New Roman"/>
                <w:sz w:val="24"/>
                <w:szCs w:val="24"/>
              </w:rPr>
              <w:t>贯彻执行国家和地方相关的环境保护法律、法规、条例和标准；</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ascii="Times New Roman" w:hAnsi="Times New Roman" w:cs="Times New Roman"/>
                <w:sz w:val="24"/>
                <w:szCs w:val="24"/>
              </w:rPr>
            </w:pPr>
            <w:r>
              <w:rPr>
                <w:rFonts w:hint="eastAsia" w:ascii="Times New Roman" w:hAnsi="Times New Roman" w:cs="Times New Roman"/>
                <w:sz w:val="24"/>
                <w:szCs w:val="24"/>
              </w:rPr>
              <w:t>②</w:t>
            </w:r>
            <w:r>
              <w:rPr>
                <w:rFonts w:ascii="Times New Roman" w:hAnsi="Times New Roman" w:cs="Times New Roman"/>
                <w:sz w:val="24"/>
                <w:szCs w:val="24"/>
              </w:rPr>
              <w:t>制定并组织实施企业环境保护计划，填报排污申报表和环境统计报表等；</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ascii="Times New Roman" w:hAnsi="Times New Roman" w:cs="Times New Roman"/>
                <w:sz w:val="24"/>
                <w:szCs w:val="24"/>
              </w:rPr>
            </w:pPr>
            <w:r>
              <w:rPr>
                <w:rFonts w:hint="eastAsia" w:ascii="Times New Roman" w:hAnsi="Times New Roman" w:cs="Times New Roman"/>
                <w:sz w:val="24"/>
                <w:szCs w:val="24"/>
              </w:rPr>
              <w:t>③</w:t>
            </w:r>
            <w:r>
              <w:rPr>
                <w:rFonts w:ascii="Times New Roman" w:hAnsi="Times New Roman" w:cs="Times New Roman"/>
                <w:sz w:val="24"/>
                <w:szCs w:val="24"/>
              </w:rPr>
              <w:t>监督和检查环保设施运行状况；</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ascii="Times New Roman" w:hAnsi="Times New Roman" w:cs="Times New Roman"/>
                <w:sz w:val="24"/>
                <w:szCs w:val="24"/>
              </w:rPr>
            </w:pPr>
            <w:r>
              <w:rPr>
                <w:rFonts w:hint="eastAsia" w:ascii="Times New Roman" w:hAnsi="Times New Roman" w:cs="Times New Roman"/>
                <w:sz w:val="24"/>
                <w:szCs w:val="24"/>
              </w:rPr>
              <w:t>④</w:t>
            </w:r>
            <w:r>
              <w:rPr>
                <w:rFonts w:ascii="Times New Roman" w:hAnsi="Times New Roman" w:cs="Times New Roman"/>
                <w:sz w:val="24"/>
                <w:szCs w:val="24"/>
              </w:rPr>
              <w:t>负责编制环境风险应急预案，组织协调环境事故的处理；</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ascii="Times New Roman" w:hAnsi="Times New Roman" w:cs="Times New Roman"/>
                <w:sz w:val="24"/>
                <w:szCs w:val="24"/>
              </w:rPr>
            </w:pPr>
            <w:r>
              <w:rPr>
                <w:rFonts w:hint="eastAsia" w:ascii="Times New Roman" w:hAnsi="Times New Roman" w:cs="Times New Roman"/>
                <w:sz w:val="24"/>
                <w:szCs w:val="24"/>
              </w:rPr>
              <w:t>⑤</w:t>
            </w:r>
            <w:r>
              <w:rPr>
                <w:rFonts w:ascii="Times New Roman" w:hAnsi="Times New Roman" w:cs="Times New Roman"/>
                <w:sz w:val="24"/>
                <w:szCs w:val="24"/>
              </w:rPr>
              <w:t>负责推行企业清洁生产工作；</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ascii="Times New Roman" w:hAnsi="Times New Roman" w:cs="Times New Roman"/>
                <w:sz w:val="24"/>
                <w:szCs w:val="24"/>
              </w:rPr>
            </w:pPr>
            <w:r>
              <w:rPr>
                <w:rFonts w:hint="eastAsia" w:ascii="Times New Roman" w:hAnsi="Times New Roman" w:cs="Times New Roman"/>
                <w:sz w:val="24"/>
                <w:szCs w:val="24"/>
              </w:rPr>
              <w:t>⑥</w:t>
            </w:r>
            <w:r>
              <w:rPr>
                <w:rFonts w:ascii="Times New Roman" w:hAnsi="Times New Roman" w:cs="Times New Roman"/>
                <w:sz w:val="24"/>
                <w:szCs w:val="24"/>
              </w:rPr>
              <w:t>组织制定全</w:t>
            </w:r>
            <w:r>
              <w:rPr>
                <w:rFonts w:hint="eastAsia" w:ascii="Times New Roman" w:hAnsi="Times New Roman" w:cs="Times New Roman"/>
                <w:sz w:val="24"/>
                <w:szCs w:val="24"/>
              </w:rPr>
              <w:t>厂</w:t>
            </w:r>
            <w:r>
              <w:rPr>
                <w:rFonts w:ascii="Times New Roman" w:hAnsi="Times New Roman" w:cs="Times New Roman"/>
                <w:sz w:val="24"/>
                <w:szCs w:val="24"/>
              </w:rPr>
              <w:t>环境保护管理的规章制度和主要污染岗位的操作规范，并监督执行；</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ascii="Times New Roman" w:hAnsi="Times New Roman" w:cs="Times New Roman"/>
                <w:sz w:val="24"/>
                <w:szCs w:val="24"/>
              </w:rPr>
            </w:pPr>
            <w:r>
              <w:rPr>
                <w:rFonts w:hint="eastAsia" w:ascii="Times New Roman" w:hAnsi="Times New Roman" w:cs="Times New Roman"/>
                <w:sz w:val="24"/>
                <w:szCs w:val="24"/>
              </w:rPr>
              <w:t>⑦</w:t>
            </w:r>
            <w:r>
              <w:rPr>
                <w:rFonts w:ascii="Times New Roman" w:hAnsi="Times New Roman" w:cs="Times New Roman"/>
                <w:sz w:val="24"/>
                <w:szCs w:val="24"/>
              </w:rPr>
              <w:t>领导和组织本单位的环境监测工作；</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ascii="Times New Roman" w:hAnsi="Times New Roman" w:cs="Times New Roman"/>
                <w:sz w:val="24"/>
                <w:szCs w:val="24"/>
              </w:rPr>
            </w:pPr>
            <w:r>
              <w:rPr>
                <w:rFonts w:hint="eastAsia" w:ascii="Times New Roman" w:hAnsi="Times New Roman" w:cs="Times New Roman"/>
                <w:sz w:val="24"/>
                <w:szCs w:val="24"/>
              </w:rPr>
              <w:t>⑧</w:t>
            </w:r>
            <w:r>
              <w:rPr>
                <w:rFonts w:ascii="Times New Roman" w:hAnsi="Times New Roman" w:cs="Times New Roman"/>
                <w:sz w:val="24"/>
                <w:szCs w:val="24"/>
              </w:rPr>
              <w:t>推广应用环境保护的先进技术和经验；</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ascii="Times New Roman" w:hAnsi="Times New Roman" w:cs="Times New Roman"/>
                <w:sz w:val="24"/>
                <w:szCs w:val="24"/>
              </w:rPr>
            </w:pPr>
            <w:r>
              <w:rPr>
                <w:rFonts w:hint="eastAsia" w:ascii="Times New Roman" w:hAnsi="Times New Roman" w:cs="Times New Roman"/>
                <w:sz w:val="24"/>
                <w:szCs w:val="24"/>
              </w:rPr>
              <w:t>⑨</w:t>
            </w:r>
            <w:r>
              <w:rPr>
                <w:rFonts w:ascii="Times New Roman" w:hAnsi="Times New Roman" w:cs="Times New Roman"/>
                <w:sz w:val="24"/>
                <w:szCs w:val="24"/>
              </w:rPr>
              <w:t>除完成有关环境保护工作外，还应接受当地政府环保部门的检查监督，并按要求上报相应的环境管理工作执行情况。</w:t>
            </w:r>
          </w:p>
          <w:p>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jc w:val="both"/>
              <w:textAlignment w:val="auto"/>
              <w:rPr>
                <w:rFonts w:ascii="Times New Roman" w:hAnsi="Times New Roman" w:cs="Times New Roman"/>
                <w:sz w:val="24"/>
                <w:szCs w:val="24"/>
              </w:rPr>
            </w:pPr>
            <w:r>
              <w:rPr>
                <w:rFonts w:ascii="Times New Roman" w:hAnsi="Times New Roman" w:cs="Times New Roman"/>
                <w:b/>
                <w:bCs/>
                <w:sz w:val="24"/>
                <w:szCs w:val="24"/>
              </w:rPr>
              <w:t>3</w:t>
            </w:r>
            <w:r>
              <w:rPr>
                <w:rFonts w:hint="eastAsia" w:ascii="Times New Roman" w:hAnsi="Times New Roman" w:cs="Times New Roman"/>
                <w:b/>
                <w:bCs/>
                <w:sz w:val="24"/>
                <w:szCs w:val="24"/>
              </w:rPr>
              <w:t>、</w:t>
            </w:r>
            <w:r>
              <w:rPr>
                <w:rFonts w:ascii="Times New Roman" w:hAnsi="Times New Roman" w:cs="Times New Roman"/>
                <w:b/>
                <w:bCs/>
                <w:sz w:val="24"/>
                <w:szCs w:val="24"/>
              </w:rPr>
              <w:t>环保制度</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 xml:space="preserve">1）报告制度 </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ascii="Times New Roman" w:hAnsi="Times New Roman" w:cs="Times New Roman"/>
                <w:sz w:val="24"/>
                <w:szCs w:val="24"/>
              </w:rPr>
            </w:pPr>
            <w:r>
              <w:rPr>
                <w:rFonts w:ascii="Times New Roman" w:hAnsi="Times New Roman" w:cs="Times New Roman"/>
                <w:sz w:val="24"/>
                <w:szCs w:val="24"/>
              </w:rPr>
              <w:t>凡实施排污许可证制度的排污单位，应执行月报制度。月报内容主要为污染治理设施的运行情况、污染物排放情况以及污染事故或污染纠纷等。企业排污发生重大变化、污染治理设施改变或企业改、扩建等都必须向当地环保部门申报，改、扩建项目必须按《建设项目环境保护管理条例》等文件的要求，报请有审批权限的环保部门审批。</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（2）污染治理设施的管理、监督制度 </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项目建成后，必须确保污染处理设施长期、稳定、有效地进行，不得擅自拆除或者闲置污染处理设施，不得故意不正常使用污染处理设施。污染处理设施的管理必须与生产经营活动一起纳入企事业单位日常管理工作的范畴，落实责任</w:t>
            </w:r>
            <w:r>
              <w:rPr>
                <w:rFonts w:hint="eastAsia" w:ascii="Times New Roman" w:hAnsi="Times New Roman" w:cs="Times New Roman"/>
                <w:sz w:val="24"/>
                <w:szCs w:val="24"/>
                <w:lang w:eastAsia="zh-CN"/>
              </w:rPr>
              <w:t>人</w:t>
            </w:r>
            <w:r>
              <w:rPr>
                <w:rFonts w:hint="default" w:ascii="Times New Roman" w:hAnsi="Times New Roman" w:cs="Times New Roman"/>
                <w:sz w:val="24"/>
                <w:szCs w:val="24"/>
              </w:rPr>
              <w:t>、操作人员、维修人员、运行经费、设备的备品备件、化学药品和其他原辅材料。同时要建立岗位责任制、制定操作规程、建立管理台帐。</w:t>
            </w:r>
          </w:p>
          <w:p>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firstLine="480" w:firstLineChars="200"/>
              <w:textAlignment w:val="auto"/>
              <w:rPr>
                <w:rFonts w:hint="default" w:ascii="Times New Roman" w:hAnsi="Times New Roman" w:cs="Times New Roman"/>
                <w:lang w:val="en-US" w:eastAsia="zh-CN"/>
              </w:rPr>
            </w:pPr>
            <w:r>
              <w:rPr>
                <w:rFonts w:hint="eastAsia" w:cs="Times New Roman"/>
                <w:sz w:val="24"/>
                <w:szCs w:val="22"/>
                <w:lang w:eastAsia="zh-CN"/>
              </w:rPr>
              <w:t>（</w:t>
            </w:r>
            <w:r>
              <w:rPr>
                <w:rFonts w:hint="eastAsia" w:cs="Times New Roman"/>
                <w:sz w:val="24"/>
                <w:szCs w:val="22"/>
                <w:lang w:val="en-US" w:eastAsia="zh-CN"/>
              </w:rPr>
              <w:t>3</w:t>
            </w:r>
            <w:r>
              <w:rPr>
                <w:rFonts w:hint="eastAsia" w:cs="Times New Roman"/>
                <w:sz w:val="24"/>
                <w:szCs w:val="22"/>
                <w:lang w:eastAsia="zh-CN"/>
              </w:rPr>
              <w:t>）</w:t>
            </w:r>
            <w:r>
              <w:rPr>
                <w:rFonts w:hint="default" w:ascii="Times New Roman" w:hAnsi="Times New Roman" w:cs="Times New Roman"/>
                <w:sz w:val="24"/>
                <w:szCs w:val="22"/>
              </w:rPr>
              <w:t>定期进行事故应急演习。</w:t>
            </w:r>
          </w:p>
          <w:p>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4</w:t>
            </w:r>
            <w:r>
              <w:rPr>
                <w:rFonts w:hint="eastAsia" w:ascii="Times New Roman" w:hAnsi="Times New Roman" w:cs="Times New Roman"/>
                <w:b/>
                <w:bCs/>
                <w:sz w:val="24"/>
                <w:szCs w:val="24"/>
              </w:rPr>
              <w:t>、排污口规范化设置</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cs="Times New Roman"/>
                <w:sz w:val="24"/>
                <w:szCs w:val="22"/>
              </w:rPr>
            </w:pPr>
            <w:r>
              <w:rPr>
                <w:rFonts w:hint="eastAsia" w:ascii="Times New Roman" w:hAnsi="Times New Roman" w:cs="Times New Roman"/>
                <w:sz w:val="24"/>
                <w:szCs w:val="22"/>
              </w:rPr>
              <w:t>各污染源排放口设置专项图标，执行《环境图形标准排污口（源）》（GB15563.1-1995）、《环境保护图形标志—固体废物贮存（处置）场》（GB15562.2-1995）的相关要求。根据规定要求各排污口（源）提示标志形状采用正方形边框，背景颜色采用绿色，图形颜色采用白色。标志牌应设在与之功能相应的醒目处，并保持清晰、完整</w:t>
            </w:r>
            <w:r>
              <w:rPr>
                <w:rFonts w:hint="eastAsia" w:cs="Times New Roman"/>
                <w:sz w:val="24"/>
                <w:szCs w:val="22"/>
                <w:lang w:eastAsia="zh-CN"/>
              </w:rPr>
              <w:t>，</w:t>
            </w:r>
            <w:r>
              <w:rPr>
                <w:rFonts w:hint="eastAsia" w:ascii="Times New Roman" w:hAnsi="Times New Roman" w:cs="Times New Roman"/>
                <w:sz w:val="24"/>
                <w:szCs w:val="22"/>
              </w:rPr>
              <w:t>具体标志牌示意详见</w:t>
            </w:r>
            <w:r>
              <w:rPr>
                <w:rFonts w:hint="eastAsia" w:cs="Times New Roman"/>
                <w:sz w:val="24"/>
                <w:szCs w:val="22"/>
                <w:lang w:val="en-US" w:eastAsia="zh-CN"/>
              </w:rPr>
              <w:t>表4-9</w:t>
            </w:r>
            <w:r>
              <w:rPr>
                <w:rFonts w:hint="eastAsia" w:ascii="Times New Roman" w:hAnsi="Times New Roman" w:cs="Times New Roman"/>
                <w:sz w:val="24"/>
                <w:szCs w:val="22"/>
              </w:rPr>
              <w:t>。</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黑体" w:hAnsi="黑体" w:eastAsia="黑体" w:cs="黑体"/>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黑体" w:hAnsi="黑体" w:eastAsia="黑体" w:cs="黑体"/>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黑体" w:hAnsi="黑体" w:eastAsia="黑体" w:cs="黑体"/>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黑体" w:hAnsi="黑体" w:eastAsia="黑体" w:cs="黑体"/>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黑体" w:hAnsi="黑体" w:eastAsia="黑体" w:cs="黑体"/>
                <w:b w:val="0"/>
                <w:bCs w:val="0"/>
                <w:color w:val="0C0C0C"/>
                <w:sz w:val="24"/>
                <w:szCs w:val="24"/>
              </w:rPr>
            </w:pPr>
            <w:r>
              <w:rPr>
                <w:rFonts w:hint="eastAsia" w:ascii="黑体" w:hAnsi="黑体" w:eastAsia="黑体" w:cs="黑体"/>
                <w:b w:val="0"/>
                <w:bCs w:val="0"/>
                <w:color w:val="auto"/>
                <w:sz w:val="24"/>
                <w:szCs w:val="24"/>
              </w:rPr>
              <w:t>表</w:t>
            </w:r>
            <w:r>
              <w:rPr>
                <w:rFonts w:hint="eastAsia" w:ascii="黑体" w:hAnsi="黑体" w:eastAsia="黑体" w:cs="黑体"/>
                <w:b w:val="0"/>
                <w:bCs w:val="0"/>
                <w:color w:val="auto"/>
                <w:sz w:val="24"/>
                <w:szCs w:val="24"/>
                <w:lang w:val="en-US" w:eastAsia="zh-CN"/>
              </w:rPr>
              <w:t>4-9</w:t>
            </w:r>
            <w:r>
              <w:rPr>
                <w:rFonts w:hint="eastAsia" w:ascii="黑体" w:hAnsi="黑体" w:eastAsia="黑体" w:cs="黑体"/>
                <w:b w:val="0"/>
                <w:bCs w:val="0"/>
                <w:color w:val="0C0C0C"/>
                <w:sz w:val="24"/>
                <w:szCs w:val="24"/>
                <w:lang w:val="en-US" w:eastAsia="zh-CN"/>
              </w:rPr>
              <w:t xml:space="preserve">  </w:t>
            </w:r>
            <w:r>
              <w:rPr>
                <w:rFonts w:hint="eastAsia" w:ascii="黑体" w:hAnsi="黑体" w:eastAsia="黑体" w:cs="黑体"/>
                <w:b w:val="0"/>
                <w:bCs w:val="0"/>
                <w:color w:val="0C0C0C"/>
                <w:sz w:val="24"/>
                <w:szCs w:val="24"/>
              </w:rPr>
              <w:t>排污口标识一览表</w:t>
            </w:r>
          </w:p>
          <w:tbl>
            <w:tblPr>
              <w:tblStyle w:val="10"/>
              <w:tblW w:w="8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486"/>
              <w:gridCol w:w="1728"/>
              <w:gridCol w:w="954"/>
              <w:gridCol w:w="1529"/>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2" w:hRule="atLeast"/>
                <w:jc w:val="center"/>
              </w:trPr>
              <w:tc>
                <w:tcPr>
                  <w:tcW w:w="897" w:type="dxa"/>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rPr>
                  </w:pPr>
                  <w:r>
                    <w:rPr>
                      <w:rFonts w:hint="default" w:ascii="Times New Roman" w:hAnsi="Times New Roman" w:eastAsia="宋体" w:cs="Times New Roman"/>
                      <w:b/>
                      <w:bCs/>
                      <w:color w:val="0C0C0C"/>
                      <w:sz w:val="21"/>
                      <w:szCs w:val="21"/>
                    </w:rPr>
                    <w:t>排放口</w:t>
                  </w:r>
                </w:p>
              </w:tc>
              <w:tc>
                <w:tcPr>
                  <w:tcW w:w="1486"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rPr>
                  </w:pPr>
                  <w:r>
                    <w:rPr>
                      <w:rFonts w:hint="default" w:ascii="Times New Roman" w:hAnsi="Times New Roman" w:eastAsia="宋体" w:cs="Times New Roman"/>
                      <w:b/>
                      <w:bCs/>
                      <w:color w:val="0C0C0C"/>
                      <w:sz w:val="21"/>
                      <w:szCs w:val="21"/>
                    </w:rPr>
                    <w:t>提示图形符号</w:t>
                  </w:r>
                </w:p>
              </w:tc>
              <w:tc>
                <w:tcPr>
                  <w:tcW w:w="1728"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rPr>
                  </w:pPr>
                  <w:r>
                    <w:rPr>
                      <w:rFonts w:hint="default" w:ascii="Times New Roman" w:hAnsi="Times New Roman" w:eastAsia="宋体" w:cs="Times New Roman"/>
                      <w:b/>
                      <w:bCs/>
                      <w:color w:val="0C0C0C"/>
                      <w:sz w:val="21"/>
                      <w:szCs w:val="21"/>
                    </w:rPr>
                    <w:t>警告图形符号</w:t>
                  </w:r>
                </w:p>
              </w:tc>
              <w:tc>
                <w:tcPr>
                  <w:tcW w:w="954"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rPr>
                  </w:pPr>
                  <w:r>
                    <w:rPr>
                      <w:rFonts w:hint="default" w:ascii="Times New Roman" w:hAnsi="Times New Roman" w:eastAsia="宋体" w:cs="Times New Roman"/>
                      <w:b/>
                      <w:bCs/>
                      <w:color w:val="0C0C0C"/>
                      <w:sz w:val="21"/>
                      <w:szCs w:val="21"/>
                    </w:rPr>
                    <w:t>排放口</w:t>
                  </w:r>
                </w:p>
              </w:tc>
              <w:tc>
                <w:tcPr>
                  <w:tcW w:w="1529"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rPr>
                  </w:pPr>
                  <w:r>
                    <w:rPr>
                      <w:rFonts w:hint="default" w:ascii="Times New Roman" w:hAnsi="Times New Roman" w:eastAsia="宋体" w:cs="Times New Roman"/>
                      <w:b/>
                      <w:bCs/>
                      <w:color w:val="0C0C0C"/>
                      <w:sz w:val="21"/>
                      <w:szCs w:val="21"/>
                    </w:rPr>
                    <w:t>提示图形符号</w:t>
                  </w:r>
                </w:p>
              </w:tc>
              <w:tc>
                <w:tcPr>
                  <w:tcW w:w="1539" w:type="dxa"/>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C0C0C"/>
                      <w:sz w:val="21"/>
                      <w:szCs w:val="21"/>
                    </w:rPr>
                  </w:pPr>
                  <w:r>
                    <w:rPr>
                      <w:rFonts w:hint="default" w:ascii="Times New Roman" w:hAnsi="Times New Roman" w:eastAsia="宋体" w:cs="Times New Roman"/>
                      <w:b/>
                      <w:bCs/>
                      <w:color w:val="0C0C0C"/>
                      <w:sz w:val="21"/>
                      <w:szCs w:val="21"/>
                    </w:rPr>
                    <w:t>警告图形符号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897"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废水</w:t>
                  </w:r>
                </w:p>
              </w:tc>
              <w:tc>
                <w:tcPr>
                  <w:tcW w:w="14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drawing>
                      <wp:inline distT="0" distB="0" distL="114300" distR="114300">
                        <wp:extent cx="803910" cy="803910"/>
                        <wp:effectExtent l="0" t="0" r="15240" b="15240"/>
                        <wp:docPr id="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pic:cNvPicPr>
                                  <a:picLocks noChangeAspect="1"/>
                                </pic:cNvPicPr>
                              </pic:nvPicPr>
                              <pic:blipFill>
                                <a:blip r:embed="rId14"/>
                                <a:stretch>
                                  <a:fillRect/>
                                </a:stretch>
                              </pic:blipFill>
                              <pic:spPr>
                                <a:xfrm>
                                  <a:off x="0" y="0"/>
                                  <a:ext cx="803910" cy="803910"/>
                                </a:xfrm>
                                <a:prstGeom prst="rect">
                                  <a:avLst/>
                                </a:prstGeom>
                                <a:noFill/>
                                <a:ln>
                                  <a:noFill/>
                                </a:ln>
                              </pic:spPr>
                            </pic:pic>
                          </a:graphicData>
                        </a:graphic>
                      </wp:inline>
                    </w:drawing>
                  </w:r>
                </w:p>
              </w:tc>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drawing>
                      <wp:inline distT="0" distB="0" distL="114300" distR="114300">
                        <wp:extent cx="932815" cy="848360"/>
                        <wp:effectExtent l="0" t="0" r="635" b="889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5"/>
                                <a:stretch>
                                  <a:fillRect/>
                                </a:stretch>
                              </pic:blipFill>
                              <pic:spPr>
                                <a:xfrm>
                                  <a:off x="0" y="0"/>
                                  <a:ext cx="932815" cy="848360"/>
                                </a:xfrm>
                                <a:prstGeom prst="rect">
                                  <a:avLst/>
                                </a:prstGeom>
                                <a:noFill/>
                                <a:ln>
                                  <a:noFill/>
                                </a:ln>
                              </pic:spPr>
                            </pic:pic>
                          </a:graphicData>
                        </a:graphic>
                      </wp:inline>
                    </w:drawing>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一般</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固废</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drawing>
                      <wp:inline distT="0" distB="0" distL="114300" distR="114300">
                        <wp:extent cx="828675" cy="805815"/>
                        <wp:effectExtent l="0" t="0" r="9525" b="1333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6"/>
                                <a:stretch>
                                  <a:fillRect/>
                                </a:stretch>
                              </pic:blipFill>
                              <pic:spPr>
                                <a:xfrm>
                                  <a:off x="0" y="0"/>
                                  <a:ext cx="828675" cy="805815"/>
                                </a:xfrm>
                                <a:prstGeom prst="rect">
                                  <a:avLst/>
                                </a:prstGeom>
                                <a:noFill/>
                                <a:ln>
                                  <a:noFill/>
                                </a:ln>
                              </pic:spPr>
                            </pic:pic>
                          </a:graphicData>
                        </a:graphic>
                      </wp:inline>
                    </w:drawing>
                  </w:r>
                </w:p>
              </w:tc>
              <w:tc>
                <w:tcPr>
                  <w:tcW w:w="1539"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drawing>
                      <wp:inline distT="0" distB="0" distL="114300" distR="114300">
                        <wp:extent cx="865505" cy="787400"/>
                        <wp:effectExtent l="0" t="0" r="10795" b="1270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7"/>
                                <a:stretch>
                                  <a:fillRect/>
                                </a:stretch>
                              </pic:blipFill>
                              <pic:spPr>
                                <a:xfrm>
                                  <a:off x="0" y="0"/>
                                  <a:ext cx="865505" cy="7874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897"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废气</w:t>
                  </w:r>
                </w:p>
              </w:tc>
              <w:tc>
                <w:tcPr>
                  <w:tcW w:w="14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drawing>
                      <wp:inline distT="0" distB="0" distL="114300" distR="114300">
                        <wp:extent cx="820420" cy="832485"/>
                        <wp:effectExtent l="0" t="0" r="17780" b="5715"/>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18"/>
                                <a:stretch>
                                  <a:fillRect/>
                                </a:stretch>
                              </pic:blipFill>
                              <pic:spPr>
                                <a:xfrm>
                                  <a:off x="0" y="0"/>
                                  <a:ext cx="820420" cy="832485"/>
                                </a:xfrm>
                                <a:prstGeom prst="rect">
                                  <a:avLst/>
                                </a:prstGeom>
                                <a:noFill/>
                                <a:ln>
                                  <a:noFill/>
                                </a:ln>
                              </pic:spPr>
                            </pic:pic>
                          </a:graphicData>
                        </a:graphic>
                      </wp:inline>
                    </w:drawing>
                  </w:r>
                </w:p>
              </w:tc>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drawing>
                      <wp:inline distT="0" distB="0" distL="114300" distR="114300">
                        <wp:extent cx="969645" cy="871855"/>
                        <wp:effectExtent l="0" t="0" r="1905" b="4445"/>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19"/>
                                <a:stretch>
                                  <a:fillRect/>
                                </a:stretch>
                              </pic:blipFill>
                              <pic:spPr>
                                <a:xfrm>
                                  <a:off x="0" y="0"/>
                                  <a:ext cx="969645" cy="871855"/>
                                </a:xfrm>
                                <a:prstGeom prst="rect">
                                  <a:avLst/>
                                </a:prstGeom>
                                <a:noFill/>
                                <a:ln>
                                  <a:noFill/>
                                </a:ln>
                              </pic:spPr>
                            </pic:pic>
                          </a:graphicData>
                        </a:graphic>
                      </wp:inline>
                    </w:drawing>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危险</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废物</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w:t>
                  </w:r>
                </w:p>
              </w:tc>
              <w:tc>
                <w:tcPr>
                  <w:tcW w:w="1539"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drawing>
                      <wp:inline distT="0" distB="0" distL="114300" distR="114300">
                        <wp:extent cx="872490" cy="767080"/>
                        <wp:effectExtent l="0" t="0" r="3810" b="13970"/>
                        <wp:docPr id="2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8"/>
                                <pic:cNvPicPr>
                                  <a:picLocks noChangeAspect="1"/>
                                </pic:cNvPicPr>
                              </pic:nvPicPr>
                              <pic:blipFill>
                                <a:blip r:embed="rId20"/>
                                <a:stretch>
                                  <a:fillRect/>
                                </a:stretch>
                              </pic:blipFill>
                              <pic:spPr>
                                <a:xfrm>
                                  <a:off x="0" y="0"/>
                                  <a:ext cx="872490" cy="76708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10" w:hRule="atLeast"/>
                <w:jc w:val="center"/>
              </w:trPr>
              <w:tc>
                <w:tcPr>
                  <w:tcW w:w="897"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噪声</w:t>
                  </w:r>
                </w:p>
              </w:tc>
              <w:tc>
                <w:tcPr>
                  <w:tcW w:w="148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drawing>
                      <wp:inline distT="0" distB="0" distL="114300" distR="114300">
                        <wp:extent cx="819785" cy="814705"/>
                        <wp:effectExtent l="0" t="0" r="18415" b="4445"/>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pic:cNvPicPr>
                              </pic:nvPicPr>
                              <pic:blipFill>
                                <a:blip r:embed="rId21"/>
                                <a:stretch>
                                  <a:fillRect/>
                                </a:stretch>
                              </pic:blipFill>
                              <pic:spPr>
                                <a:xfrm>
                                  <a:off x="0" y="0"/>
                                  <a:ext cx="819785" cy="814705"/>
                                </a:xfrm>
                                <a:prstGeom prst="rect">
                                  <a:avLst/>
                                </a:prstGeom>
                                <a:noFill/>
                                <a:ln>
                                  <a:noFill/>
                                </a:ln>
                              </pic:spPr>
                            </pic:pic>
                          </a:graphicData>
                        </a:graphic>
                      </wp:inline>
                    </w:drawing>
                  </w:r>
                </w:p>
              </w:tc>
              <w:tc>
                <w:tcPr>
                  <w:tcW w:w="172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drawing>
                      <wp:inline distT="0" distB="0" distL="114300" distR="114300">
                        <wp:extent cx="962660" cy="849630"/>
                        <wp:effectExtent l="0" t="0" r="8890" b="7620"/>
                        <wp:docPr id="2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
                                <pic:cNvPicPr>
                                  <a:picLocks noChangeAspect="1"/>
                                </pic:cNvPicPr>
                              </pic:nvPicPr>
                              <pic:blipFill>
                                <a:blip r:embed="rId22"/>
                                <a:stretch>
                                  <a:fillRect/>
                                </a:stretch>
                              </pic:blipFill>
                              <pic:spPr>
                                <a:xfrm>
                                  <a:off x="0" y="0"/>
                                  <a:ext cx="962660" cy="849630"/>
                                </a:xfrm>
                                <a:prstGeom prst="rect">
                                  <a:avLst/>
                                </a:prstGeom>
                                <a:noFill/>
                                <a:ln>
                                  <a:noFill/>
                                </a:ln>
                              </pic:spPr>
                            </pic:pic>
                          </a:graphicData>
                        </a:graphic>
                      </wp:inline>
                    </w:drawing>
                  </w:r>
                </w:p>
              </w:tc>
              <w:tc>
                <w:tcPr>
                  <w:tcW w:w="95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p>
              </w:tc>
              <w:tc>
                <w:tcPr>
                  <w:tcW w:w="152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p>
              </w:tc>
              <w:tc>
                <w:tcPr>
                  <w:tcW w:w="1539"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C0C0C"/>
                      <w:sz w:val="21"/>
                      <w:szCs w:val="21"/>
                    </w:rPr>
                  </w:pPr>
                </w:p>
              </w:tc>
            </w:tr>
          </w:tbl>
          <w:p>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jc w:val="both"/>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（十）</w:t>
            </w:r>
            <w:r>
              <w:rPr>
                <w:rFonts w:hint="default" w:ascii="Times New Roman" w:hAnsi="Times New Roman" w:cs="Times New Roman"/>
                <w:b/>
                <w:bCs/>
                <w:sz w:val="24"/>
                <w:szCs w:val="24"/>
              </w:rPr>
              <w:t>本项目</w:t>
            </w:r>
            <w:r>
              <w:rPr>
                <w:rFonts w:hint="eastAsia" w:cs="Times New Roman"/>
                <w:b/>
                <w:bCs/>
                <w:sz w:val="24"/>
                <w:szCs w:val="24"/>
                <w:lang w:val="en-US" w:eastAsia="zh-CN"/>
              </w:rPr>
              <w:t>技改</w:t>
            </w:r>
            <w:r>
              <w:rPr>
                <w:rFonts w:hint="default" w:ascii="Times New Roman" w:hAnsi="Times New Roman" w:cs="Times New Roman"/>
                <w:b/>
                <w:bCs/>
                <w:sz w:val="24"/>
                <w:szCs w:val="24"/>
              </w:rPr>
              <w:t>完成后全厂污染物排放</w:t>
            </w:r>
            <w:r>
              <w:rPr>
                <w:rFonts w:hint="default" w:ascii="Times New Roman" w:hAnsi="Times New Roman" w:cs="Times New Roman"/>
                <w:b/>
                <w:bCs/>
                <w:sz w:val="24"/>
                <w:szCs w:val="24"/>
                <w:lang w:val="en-US" w:eastAsia="zh-CN"/>
              </w:rPr>
              <w:t>“三本账”</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本项目</w:t>
            </w:r>
            <w:r>
              <w:rPr>
                <w:rFonts w:hint="eastAsia" w:cs="Times New Roman"/>
                <w:sz w:val="24"/>
                <w:szCs w:val="24"/>
                <w:lang w:val="en-US" w:eastAsia="zh-CN"/>
              </w:rPr>
              <w:t>技改</w:t>
            </w:r>
            <w:r>
              <w:rPr>
                <w:rFonts w:hint="default" w:ascii="Times New Roman" w:hAnsi="Times New Roman" w:cs="Times New Roman"/>
                <w:sz w:val="24"/>
                <w:szCs w:val="24"/>
              </w:rPr>
              <w:t>完成后全厂污染物排放</w:t>
            </w:r>
            <w:r>
              <w:rPr>
                <w:rFonts w:hint="eastAsia" w:ascii="宋体" w:hAnsi="宋体" w:eastAsia="宋体" w:cs="宋体"/>
                <w:sz w:val="24"/>
                <w:szCs w:val="24"/>
                <w:lang w:eastAsia="zh-CN"/>
              </w:rPr>
              <w:t>“</w:t>
            </w:r>
            <w:r>
              <w:rPr>
                <w:rFonts w:hint="eastAsia" w:ascii="宋体" w:hAnsi="宋体" w:eastAsia="宋体" w:cs="宋体"/>
                <w:sz w:val="24"/>
                <w:szCs w:val="24"/>
              </w:rPr>
              <w:t>三本账</w:t>
            </w:r>
            <w:r>
              <w:rPr>
                <w:rFonts w:hint="eastAsia" w:ascii="宋体" w:hAnsi="宋体" w:eastAsia="宋体" w:cs="宋体"/>
                <w:sz w:val="24"/>
                <w:szCs w:val="24"/>
                <w:lang w:eastAsia="zh-CN"/>
              </w:rPr>
              <w:t>”</w:t>
            </w:r>
            <w:r>
              <w:rPr>
                <w:rFonts w:hint="default" w:ascii="Times New Roman" w:hAnsi="Times New Roman" w:cs="Times New Roman"/>
                <w:sz w:val="24"/>
                <w:szCs w:val="24"/>
              </w:rPr>
              <w:t>情况见表</w:t>
            </w:r>
            <w:r>
              <w:rPr>
                <w:rFonts w:hint="eastAsia" w:cs="Times New Roman"/>
                <w:sz w:val="24"/>
                <w:szCs w:val="24"/>
                <w:lang w:val="en-US" w:eastAsia="zh-CN"/>
              </w:rPr>
              <w:t>4-10</w:t>
            </w:r>
            <w:r>
              <w:rPr>
                <w:rFonts w:hint="default" w:ascii="Times New Roman" w:hAnsi="Times New Roman" w:cs="Times New Roman"/>
                <w:sz w:val="24"/>
                <w:szCs w:val="24"/>
              </w:rPr>
              <w:t>。</w:t>
            </w:r>
          </w:p>
          <w:p>
            <w:pPr>
              <w:keepNext w:val="0"/>
              <w:keepLines w:val="0"/>
              <w:pageBreakBefore w:val="0"/>
              <w:widowControl w:val="0"/>
              <w:kinsoku/>
              <w:wordWrap/>
              <w:overflowPunct/>
              <w:topLinePunct w:val="0"/>
              <w:bidi w:val="0"/>
              <w:adjustRightInd/>
              <w:snapToGrid/>
              <w:spacing w:line="480" w:lineRule="exact"/>
              <w:jc w:val="center"/>
              <w:textAlignment w:val="auto"/>
              <w:rPr>
                <w:rFonts w:hint="default" w:ascii="Times New Roman" w:hAnsi="Times New Roman" w:cs="Times New Roman"/>
                <w:b/>
                <w:bCs/>
                <w:color w:val="auto"/>
                <w:sz w:val="24"/>
                <w:szCs w:val="24"/>
              </w:rPr>
            </w:pPr>
            <w:r>
              <w:rPr>
                <w:rFonts w:hint="eastAsia" w:ascii="黑体" w:hAnsi="黑体" w:eastAsia="黑体" w:cs="黑体"/>
                <w:b w:val="0"/>
                <w:bCs w:val="0"/>
                <w:color w:val="auto"/>
                <w:sz w:val="24"/>
                <w:szCs w:val="24"/>
                <w:lang w:val="en-US" w:eastAsia="zh-CN"/>
              </w:rPr>
              <w:t xml:space="preserve">        </w:t>
            </w:r>
            <w:r>
              <w:rPr>
                <w:rFonts w:hint="eastAsia" w:ascii="黑体" w:hAnsi="黑体" w:eastAsia="黑体" w:cs="黑体"/>
                <w:b w:val="0"/>
                <w:bCs w:val="0"/>
                <w:color w:val="auto"/>
                <w:sz w:val="24"/>
                <w:szCs w:val="24"/>
              </w:rPr>
              <w:t>表</w:t>
            </w:r>
            <w:r>
              <w:rPr>
                <w:rFonts w:hint="eastAsia" w:ascii="黑体" w:hAnsi="黑体" w:eastAsia="黑体" w:cs="黑体"/>
                <w:b w:val="0"/>
                <w:bCs w:val="0"/>
                <w:color w:val="auto"/>
                <w:sz w:val="24"/>
                <w:szCs w:val="24"/>
                <w:lang w:val="en-US" w:eastAsia="zh-CN"/>
              </w:rPr>
              <w:t xml:space="preserve">4-10  </w:t>
            </w:r>
            <w:r>
              <w:rPr>
                <w:rFonts w:hint="eastAsia" w:ascii="黑体" w:hAnsi="黑体" w:eastAsia="黑体" w:cs="黑体"/>
                <w:b w:val="0"/>
                <w:bCs w:val="0"/>
                <w:color w:val="auto"/>
                <w:sz w:val="24"/>
                <w:szCs w:val="24"/>
              </w:rPr>
              <w:t>本项目</w:t>
            </w:r>
            <w:r>
              <w:rPr>
                <w:rFonts w:hint="eastAsia" w:ascii="黑体" w:hAnsi="黑体" w:eastAsia="黑体" w:cs="黑体"/>
                <w:b w:val="0"/>
                <w:bCs w:val="0"/>
                <w:color w:val="auto"/>
                <w:sz w:val="24"/>
                <w:szCs w:val="24"/>
                <w:lang w:val="en-US" w:eastAsia="zh-CN"/>
              </w:rPr>
              <w:t>技改</w:t>
            </w:r>
            <w:r>
              <w:rPr>
                <w:rFonts w:hint="eastAsia" w:ascii="黑体" w:hAnsi="黑体" w:eastAsia="黑体" w:cs="黑体"/>
                <w:b w:val="0"/>
                <w:bCs w:val="0"/>
                <w:color w:val="auto"/>
                <w:sz w:val="24"/>
                <w:szCs w:val="24"/>
              </w:rPr>
              <w:t>完成后污染物排放</w:t>
            </w:r>
            <w:r>
              <w:rPr>
                <w:rFonts w:hint="eastAsia" w:ascii="黑体" w:hAnsi="黑体" w:eastAsia="黑体" w:cs="黑体"/>
                <w:b w:val="0"/>
                <w:bCs w:val="0"/>
                <w:color w:val="auto"/>
                <w:sz w:val="24"/>
                <w:szCs w:val="24"/>
                <w:lang w:eastAsia="zh-CN"/>
              </w:rPr>
              <w:t>“</w:t>
            </w:r>
            <w:r>
              <w:rPr>
                <w:rFonts w:hint="eastAsia" w:ascii="黑体" w:hAnsi="黑体" w:eastAsia="黑体" w:cs="黑体"/>
                <w:b w:val="0"/>
                <w:bCs w:val="0"/>
                <w:color w:val="auto"/>
                <w:sz w:val="24"/>
                <w:szCs w:val="24"/>
              </w:rPr>
              <w:t>三本帐</w:t>
            </w:r>
            <w:r>
              <w:rPr>
                <w:rFonts w:hint="eastAsia" w:ascii="黑体" w:hAnsi="黑体" w:eastAsia="黑体" w:cs="黑体"/>
                <w:b w:val="0"/>
                <w:bCs w:val="0"/>
                <w:color w:val="auto"/>
                <w:sz w:val="24"/>
                <w:szCs w:val="24"/>
                <w:lang w:eastAsia="zh-CN"/>
              </w:rPr>
              <w:t>”</w:t>
            </w:r>
            <w:r>
              <w:rPr>
                <w:rFonts w:hint="eastAsia" w:ascii="黑体" w:hAnsi="黑体" w:eastAsia="黑体" w:cs="黑体"/>
                <w:b w:val="0"/>
                <w:bCs w:val="0"/>
                <w:color w:val="auto"/>
                <w:sz w:val="24"/>
                <w:szCs w:val="24"/>
              </w:rPr>
              <w:t xml:space="preserve"> </w:t>
            </w:r>
            <w:r>
              <w:rPr>
                <w:rFonts w:hint="eastAsia" w:ascii="黑体" w:hAnsi="黑体" w:eastAsia="黑体" w:cs="黑体"/>
                <w:b w:val="0"/>
                <w:bCs w:val="0"/>
                <w:color w:val="auto"/>
                <w:sz w:val="24"/>
                <w:szCs w:val="24"/>
                <w:lang w:val="en-US" w:eastAsia="zh-CN"/>
              </w:rPr>
              <w:t xml:space="preserve">    </w:t>
            </w:r>
            <w:r>
              <w:rPr>
                <w:rFonts w:hint="eastAsia" w:ascii="黑体" w:hAnsi="黑体" w:eastAsia="黑体" w:cs="黑体"/>
                <w:b w:val="0"/>
                <w:bCs w:val="0"/>
                <w:color w:val="auto"/>
                <w:sz w:val="24"/>
                <w:szCs w:val="24"/>
              </w:rPr>
              <w:t>单位：t/a</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246"/>
              <w:gridCol w:w="1241"/>
              <w:gridCol w:w="1639"/>
              <w:gridCol w:w="181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4" w:type="pct"/>
                  <w:tcBorders>
                    <w:tl2br w:val="nil"/>
                    <w:tr2bl w:val="nil"/>
                  </w:tcBorders>
                  <w:noWrap/>
                  <w:vAlign w:val="center"/>
                </w:tcPr>
                <w:p>
                  <w:pPr>
                    <w:pStyle w:val="24"/>
                    <w:keepNext w:val="0"/>
                    <w:keepLines w:val="0"/>
                    <w:pageBreakBefore w:val="0"/>
                    <w:kinsoku/>
                    <w:wordWrap/>
                    <w:overflowPunct/>
                    <w:topLinePunct w:val="0"/>
                    <w:autoSpaceDE/>
                    <w:autoSpaceDN/>
                    <w:bidi w:val="0"/>
                    <w:adjustRightInd/>
                    <w:rPr>
                      <w:rFonts w:hint="default" w:ascii="Times New Roman" w:hAnsi="Times New Roman" w:cs="Times New Roman"/>
                      <w:sz w:val="21"/>
                      <w:szCs w:val="21"/>
                    </w:rPr>
                  </w:pPr>
                  <w:r>
                    <w:rPr>
                      <w:rFonts w:hint="default" w:ascii="Times New Roman" w:hAnsi="Times New Roman" w:cs="Times New Roman"/>
                      <w:sz w:val="21"/>
                      <w:szCs w:val="21"/>
                    </w:rPr>
                    <w:t>类别</w:t>
                  </w:r>
                </w:p>
              </w:tc>
              <w:tc>
                <w:tcPr>
                  <w:tcW w:w="751" w:type="pct"/>
                  <w:tcBorders>
                    <w:tl2br w:val="nil"/>
                    <w:tr2bl w:val="nil"/>
                  </w:tcBorders>
                  <w:noWrap/>
                  <w:vAlign w:val="center"/>
                </w:tcPr>
                <w:p>
                  <w:pPr>
                    <w:pStyle w:val="24"/>
                    <w:keepNext w:val="0"/>
                    <w:keepLines w:val="0"/>
                    <w:pageBreakBefore w:val="0"/>
                    <w:kinsoku/>
                    <w:wordWrap/>
                    <w:overflowPunct/>
                    <w:topLinePunct w:val="0"/>
                    <w:autoSpaceDE/>
                    <w:autoSpaceDN/>
                    <w:bidi w:val="0"/>
                    <w:adjustRightInd/>
                    <w:rPr>
                      <w:rFonts w:hint="default" w:ascii="Times New Roman" w:hAnsi="Times New Roman" w:cs="Times New Roman"/>
                      <w:sz w:val="21"/>
                      <w:szCs w:val="21"/>
                    </w:rPr>
                  </w:pPr>
                  <w:r>
                    <w:rPr>
                      <w:rFonts w:hint="default" w:ascii="Times New Roman" w:hAnsi="Times New Roman" w:cs="Times New Roman"/>
                      <w:sz w:val="21"/>
                      <w:szCs w:val="21"/>
                    </w:rPr>
                    <w:t>污染物</w:t>
                  </w:r>
                </w:p>
              </w:tc>
              <w:tc>
                <w:tcPr>
                  <w:tcW w:w="748" w:type="pct"/>
                  <w:tcBorders>
                    <w:tl2br w:val="nil"/>
                    <w:tr2bl w:val="nil"/>
                  </w:tcBorders>
                  <w:noWrap/>
                  <w:vAlign w:val="center"/>
                </w:tcPr>
                <w:p>
                  <w:pPr>
                    <w:pStyle w:val="24"/>
                    <w:keepNext w:val="0"/>
                    <w:keepLines w:val="0"/>
                    <w:pageBreakBefore w:val="0"/>
                    <w:kinsoku/>
                    <w:wordWrap/>
                    <w:overflowPunct/>
                    <w:topLinePunct w:val="0"/>
                    <w:autoSpaceDE/>
                    <w:autoSpaceDN/>
                    <w:bidi w:val="0"/>
                    <w:adjustRightInd/>
                    <w:rPr>
                      <w:rFonts w:hint="default" w:ascii="Times New Roman" w:hAnsi="Times New Roman" w:cs="Times New Roman"/>
                      <w:sz w:val="21"/>
                      <w:szCs w:val="21"/>
                      <w:lang w:eastAsia="zh-CN"/>
                    </w:rPr>
                  </w:pPr>
                  <w:r>
                    <w:rPr>
                      <w:rFonts w:hint="eastAsia" w:cs="Times New Roman"/>
                      <w:sz w:val="21"/>
                      <w:szCs w:val="21"/>
                      <w:lang w:val="en-US" w:eastAsia="zh-CN"/>
                    </w:rPr>
                    <w:t>现</w:t>
                  </w:r>
                  <w:r>
                    <w:rPr>
                      <w:rFonts w:hint="default" w:ascii="Times New Roman" w:hAnsi="Times New Roman" w:cs="Times New Roman"/>
                      <w:sz w:val="21"/>
                      <w:szCs w:val="21"/>
                      <w:lang w:eastAsia="zh-CN"/>
                    </w:rPr>
                    <w:t>有项目</w:t>
                  </w:r>
                </w:p>
                <w:p>
                  <w:pPr>
                    <w:pStyle w:val="24"/>
                    <w:keepNext w:val="0"/>
                    <w:keepLines w:val="0"/>
                    <w:pageBreakBefore w:val="0"/>
                    <w:kinsoku/>
                    <w:wordWrap/>
                    <w:overflowPunct/>
                    <w:topLinePunct w:val="0"/>
                    <w:autoSpaceDE/>
                    <w:autoSpaceDN/>
                    <w:bidi w:val="0"/>
                    <w:adjustRightInd/>
                    <w:rPr>
                      <w:rFonts w:hint="default" w:ascii="Times New Roman" w:hAnsi="Times New Roman" w:cs="Times New Roman"/>
                      <w:sz w:val="21"/>
                      <w:szCs w:val="21"/>
                    </w:rPr>
                  </w:pPr>
                  <w:r>
                    <w:rPr>
                      <w:rFonts w:hint="default" w:ascii="Times New Roman" w:hAnsi="Times New Roman" w:cs="Times New Roman"/>
                      <w:sz w:val="21"/>
                      <w:szCs w:val="21"/>
                    </w:rPr>
                    <w:t>排放量</w:t>
                  </w:r>
                </w:p>
              </w:tc>
              <w:tc>
                <w:tcPr>
                  <w:tcW w:w="988" w:type="pct"/>
                  <w:tcBorders>
                    <w:tl2br w:val="nil"/>
                    <w:tr2bl w:val="nil"/>
                  </w:tcBorders>
                  <w:noWrap/>
                  <w:vAlign w:val="center"/>
                </w:tcPr>
                <w:p>
                  <w:pPr>
                    <w:pStyle w:val="24"/>
                    <w:keepNext w:val="0"/>
                    <w:keepLines w:val="0"/>
                    <w:pageBreakBefore w:val="0"/>
                    <w:kinsoku/>
                    <w:wordWrap/>
                    <w:overflowPunct/>
                    <w:topLinePunct w:val="0"/>
                    <w:autoSpaceDE/>
                    <w:autoSpaceDN/>
                    <w:bidi w:val="0"/>
                    <w:adjustRightInd/>
                    <w:rPr>
                      <w:rFonts w:hint="default" w:ascii="Times New Roman" w:hAnsi="Times New Roman" w:cs="Times New Roman"/>
                      <w:sz w:val="21"/>
                      <w:szCs w:val="21"/>
                    </w:rPr>
                  </w:pPr>
                  <w:r>
                    <w:rPr>
                      <w:rFonts w:hint="default" w:ascii="Times New Roman" w:hAnsi="Times New Roman" w:cs="Times New Roman"/>
                      <w:sz w:val="21"/>
                      <w:szCs w:val="21"/>
                      <w:lang w:eastAsia="zh-CN"/>
                    </w:rPr>
                    <w:t>“</w:t>
                  </w:r>
                  <w:r>
                    <w:rPr>
                      <w:rFonts w:hint="default" w:ascii="Times New Roman" w:hAnsi="Times New Roman" w:cs="Times New Roman"/>
                      <w:sz w:val="21"/>
                      <w:szCs w:val="21"/>
                    </w:rPr>
                    <w:t>以新带老</w:t>
                  </w:r>
                  <w:r>
                    <w:rPr>
                      <w:rFonts w:hint="default" w:ascii="Times New Roman" w:hAnsi="Times New Roman" w:cs="Times New Roman"/>
                      <w:sz w:val="21"/>
                      <w:szCs w:val="21"/>
                      <w:lang w:eastAsia="zh-CN"/>
                    </w:rPr>
                    <w:t>”</w:t>
                  </w:r>
                  <w:r>
                    <w:rPr>
                      <w:rFonts w:hint="default" w:ascii="Times New Roman" w:hAnsi="Times New Roman" w:cs="Times New Roman"/>
                      <w:sz w:val="21"/>
                      <w:szCs w:val="21"/>
                    </w:rPr>
                    <w:t>削减量</w:t>
                  </w:r>
                </w:p>
              </w:tc>
              <w:tc>
                <w:tcPr>
                  <w:tcW w:w="1092" w:type="pct"/>
                  <w:tcBorders>
                    <w:tl2br w:val="nil"/>
                    <w:tr2bl w:val="nil"/>
                  </w:tcBorders>
                  <w:noWrap/>
                  <w:vAlign w:val="center"/>
                </w:tcPr>
                <w:p>
                  <w:pPr>
                    <w:pStyle w:val="24"/>
                    <w:keepNext w:val="0"/>
                    <w:keepLines w:val="0"/>
                    <w:pageBreakBefore w:val="0"/>
                    <w:kinsoku/>
                    <w:wordWrap/>
                    <w:overflowPunct/>
                    <w:topLinePunct w:val="0"/>
                    <w:autoSpaceDE/>
                    <w:autoSpaceDN/>
                    <w:bidi w:val="0"/>
                    <w:adjustRightInd/>
                    <w:rPr>
                      <w:rFonts w:hint="default" w:ascii="Times New Roman" w:hAnsi="Times New Roman" w:cs="Times New Roman"/>
                      <w:sz w:val="21"/>
                      <w:szCs w:val="21"/>
                      <w:lang w:val="en-US" w:eastAsia="zh-CN"/>
                    </w:rPr>
                  </w:pPr>
                  <w:r>
                    <w:rPr>
                      <w:rFonts w:hint="eastAsia" w:cs="Times New Roman"/>
                      <w:sz w:val="21"/>
                      <w:szCs w:val="21"/>
                      <w:lang w:val="en-US" w:eastAsia="zh-CN"/>
                    </w:rPr>
                    <w:t>技改后本项目排放量</w:t>
                  </w:r>
                </w:p>
              </w:tc>
              <w:tc>
                <w:tcPr>
                  <w:tcW w:w="855" w:type="pct"/>
                  <w:tcBorders>
                    <w:tl2br w:val="nil"/>
                    <w:tr2bl w:val="nil"/>
                  </w:tcBorders>
                  <w:noWrap/>
                  <w:vAlign w:val="center"/>
                </w:tcPr>
                <w:p>
                  <w:pPr>
                    <w:pStyle w:val="24"/>
                    <w:keepNext w:val="0"/>
                    <w:keepLines w:val="0"/>
                    <w:pageBreakBefore w:val="0"/>
                    <w:kinsoku/>
                    <w:wordWrap/>
                    <w:overflowPunct/>
                    <w:topLinePunct w:val="0"/>
                    <w:autoSpaceDE/>
                    <w:autoSpaceDN/>
                    <w:bidi w:val="0"/>
                    <w:adjustRightInd/>
                    <w:rPr>
                      <w:rFonts w:hint="default" w:ascii="Times New Roman" w:hAnsi="Times New Roman" w:cs="Times New Roman"/>
                      <w:sz w:val="21"/>
                      <w:szCs w:val="21"/>
                    </w:rPr>
                  </w:pPr>
                  <w:r>
                    <w:rPr>
                      <w:rFonts w:hint="default" w:ascii="Times New Roman" w:hAnsi="Times New Roman" w:cs="Times New Roman"/>
                      <w:sz w:val="21"/>
                      <w:szCs w:val="21"/>
                    </w:rPr>
                    <w:t>增减量</w:t>
                  </w:r>
                </w:p>
                <w:p>
                  <w:pPr>
                    <w:pStyle w:val="24"/>
                    <w:keepNext w:val="0"/>
                    <w:keepLines w:val="0"/>
                    <w:pageBreakBefore w:val="0"/>
                    <w:kinsoku/>
                    <w:wordWrap/>
                    <w:overflowPunct/>
                    <w:topLinePunct w:val="0"/>
                    <w:autoSpaceDE/>
                    <w:autoSpaceDN/>
                    <w:bidi w:val="0"/>
                    <w:adjustRightInd/>
                    <w:rPr>
                      <w:rFonts w:hint="default" w:ascii="Times New Roman" w:hAnsi="Times New Roman" w:cs="Times New Roman"/>
                      <w:sz w:val="21"/>
                      <w:szCs w:val="21"/>
                    </w:rPr>
                  </w:pPr>
                  <w:r>
                    <w:rPr>
                      <w:rFonts w:hint="default" w:ascii="Times New Roman" w:hAnsi="Times New Roman" w:cs="Times New Roman"/>
                      <w:sz w:val="21"/>
                      <w:szCs w:val="21"/>
                    </w:rPr>
                    <w:t>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4"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废气</w:t>
                  </w:r>
                </w:p>
              </w:tc>
              <w:tc>
                <w:tcPr>
                  <w:tcW w:w="751" w:type="pct"/>
                  <w:tcBorders>
                    <w:tl2br w:val="nil"/>
                    <w:tr2bl w:val="nil"/>
                  </w:tcBorders>
                  <w:noWrap/>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颗粒物</w:t>
                  </w:r>
                </w:p>
              </w:tc>
              <w:tc>
                <w:tcPr>
                  <w:tcW w:w="74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楷体_GB2312" w:cs="Times New Roman"/>
                      <w:bCs/>
                      <w:color w:val="auto"/>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0.2418</w:t>
                  </w:r>
                </w:p>
              </w:tc>
              <w:tc>
                <w:tcPr>
                  <w:tcW w:w="98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楷体_GB2312" w:cs="Times New Roman"/>
                      <w:bCs/>
                      <w:color w:val="auto"/>
                      <w:kern w:val="2"/>
                      <w:sz w:val="21"/>
                      <w:szCs w:val="21"/>
                      <w:lang w:val="en-US" w:eastAsia="zh-CN" w:bidi="ar-SA"/>
                    </w:rPr>
                  </w:pPr>
                  <w:r>
                    <w:rPr>
                      <w:rFonts w:hint="eastAsia" w:eastAsia="楷体_GB2312" w:cs="Times New Roman"/>
                      <w:bCs/>
                      <w:color w:val="auto"/>
                      <w:kern w:val="2"/>
                      <w:sz w:val="21"/>
                      <w:szCs w:val="21"/>
                      <w:lang w:val="en-US" w:eastAsia="zh-CN" w:bidi="ar-SA"/>
                    </w:rPr>
                    <w:t>0.0218</w:t>
                  </w:r>
                </w:p>
              </w:tc>
              <w:tc>
                <w:tcPr>
                  <w:tcW w:w="1092"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楷体_GB2312" w:cs="Times New Roman"/>
                      <w:bCs/>
                      <w:color w:val="auto"/>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0.22</w:t>
                  </w:r>
                </w:p>
              </w:tc>
              <w:tc>
                <w:tcPr>
                  <w:tcW w:w="85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4" w:type="pct"/>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751"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废水量</w:t>
                  </w:r>
                </w:p>
              </w:tc>
              <w:tc>
                <w:tcPr>
                  <w:tcW w:w="74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360</w:t>
                  </w:r>
                </w:p>
              </w:tc>
              <w:tc>
                <w:tcPr>
                  <w:tcW w:w="98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90</w:t>
                  </w:r>
                </w:p>
              </w:tc>
              <w:tc>
                <w:tcPr>
                  <w:tcW w:w="1092"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i w:val="0"/>
                      <w:iCs w:val="0"/>
                      <w:color w:val="auto"/>
                      <w:kern w:val="0"/>
                      <w:sz w:val="21"/>
                      <w:szCs w:val="21"/>
                      <w:u w:val="none"/>
                      <w:lang w:val="en-US" w:eastAsia="zh-CN" w:bidi="ar"/>
                    </w:rPr>
                    <w:t>270</w:t>
                  </w:r>
                </w:p>
              </w:tc>
              <w:tc>
                <w:tcPr>
                  <w:tcW w:w="85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4" w:type="pct"/>
                  <w:vMerge w:val="continue"/>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c>
                <w:tcPr>
                  <w:tcW w:w="751"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COD</w:t>
                  </w:r>
                </w:p>
              </w:tc>
              <w:tc>
                <w:tcPr>
                  <w:tcW w:w="74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i w:val="0"/>
                      <w:iCs w:val="0"/>
                      <w:color w:val="auto"/>
                      <w:kern w:val="0"/>
                      <w:sz w:val="21"/>
                      <w:szCs w:val="21"/>
                      <w:u w:val="none"/>
                      <w:lang w:val="en-US" w:eastAsia="zh-CN" w:bidi="ar"/>
                    </w:rPr>
                    <w:t>0.09</w:t>
                  </w:r>
                </w:p>
              </w:tc>
              <w:tc>
                <w:tcPr>
                  <w:tcW w:w="98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000349</w:t>
                  </w:r>
                </w:p>
              </w:tc>
              <w:tc>
                <w:tcPr>
                  <w:tcW w:w="1092"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i w:val="0"/>
                      <w:iCs w:val="0"/>
                      <w:color w:val="auto"/>
                      <w:kern w:val="0"/>
                      <w:sz w:val="21"/>
                      <w:szCs w:val="21"/>
                      <w:u w:val="none"/>
                      <w:lang w:val="en-US" w:eastAsia="zh-CN" w:bidi="ar"/>
                    </w:rPr>
                    <w:t>0.0551</w:t>
                  </w:r>
                </w:p>
              </w:tc>
              <w:tc>
                <w:tcPr>
                  <w:tcW w:w="85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564" w:type="pct"/>
                  <w:vMerge w:val="continue"/>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c>
                <w:tcPr>
                  <w:tcW w:w="751"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氨氮</w:t>
                  </w:r>
                </w:p>
              </w:tc>
              <w:tc>
                <w:tcPr>
                  <w:tcW w:w="74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i w:val="0"/>
                      <w:iCs w:val="0"/>
                      <w:color w:val="auto"/>
                      <w:kern w:val="0"/>
                      <w:sz w:val="21"/>
                      <w:szCs w:val="21"/>
                      <w:u w:val="none"/>
                      <w:lang w:val="en-US" w:eastAsia="zh-CN" w:bidi="ar"/>
                    </w:rPr>
                    <w:t>0.009</w:t>
                  </w:r>
                </w:p>
              </w:tc>
              <w:tc>
                <w:tcPr>
                  <w:tcW w:w="98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0.0006</w:t>
                  </w:r>
                </w:p>
              </w:tc>
              <w:tc>
                <w:tcPr>
                  <w:tcW w:w="1092"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i w:val="0"/>
                      <w:iCs w:val="0"/>
                      <w:color w:val="auto"/>
                      <w:kern w:val="0"/>
                      <w:sz w:val="21"/>
                      <w:szCs w:val="21"/>
                      <w:u w:val="none"/>
                      <w:lang w:val="en-US" w:eastAsia="zh-CN" w:bidi="ar"/>
                    </w:rPr>
                    <w:t>0.0084</w:t>
                  </w:r>
                </w:p>
              </w:tc>
              <w:tc>
                <w:tcPr>
                  <w:tcW w:w="85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-0.0006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4" w:type="pct"/>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固废</w:t>
                  </w:r>
                </w:p>
              </w:tc>
              <w:tc>
                <w:tcPr>
                  <w:tcW w:w="751"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生活垃圾</w:t>
                  </w:r>
                </w:p>
              </w:tc>
              <w:tc>
                <w:tcPr>
                  <w:tcW w:w="74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cs="Times New Roman"/>
                      <w:color w:val="auto"/>
                      <w:sz w:val="21"/>
                      <w:szCs w:val="21"/>
                      <w:lang w:val="en-US"/>
                    </w:rPr>
                  </w:pPr>
                  <w:r>
                    <w:rPr>
                      <w:rFonts w:hint="eastAsia" w:ascii="Times New Roman" w:hAnsi="Times New Roman" w:cs="Times New Roman"/>
                      <w:i w:val="0"/>
                      <w:iCs w:val="0"/>
                      <w:color w:val="auto"/>
                      <w:kern w:val="0"/>
                      <w:sz w:val="21"/>
                      <w:szCs w:val="21"/>
                      <w:u w:val="none"/>
                      <w:lang w:val="en-US" w:eastAsia="zh-CN" w:bidi="ar"/>
                    </w:rPr>
                    <w:t>4.5</w:t>
                  </w:r>
                </w:p>
              </w:tc>
              <w:tc>
                <w:tcPr>
                  <w:tcW w:w="98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092"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i w:val="0"/>
                      <w:iCs w:val="0"/>
                      <w:color w:val="auto"/>
                      <w:kern w:val="0"/>
                      <w:sz w:val="21"/>
                      <w:szCs w:val="21"/>
                      <w:u w:val="none"/>
                      <w:lang w:val="en-US" w:eastAsia="zh-CN" w:bidi="ar"/>
                    </w:rPr>
                    <w:t>4.5</w:t>
                  </w:r>
                </w:p>
              </w:tc>
              <w:tc>
                <w:tcPr>
                  <w:tcW w:w="85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4" w:type="pct"/>
                  <w:vMerge w:val="continue"/>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c>
                <w:tcPr>
                  <w:tcW w:w="751"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边角料</w:t>
                  </w:r>
                </w:p>
              </w:tc>
              <w:tc>
                <w:tcPr>
                  <w:tcW w:w="74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150</w:t>
                  </w:r>
                </w:p>
              </w:tc>
              <w:tc>
                <w:tcPr>
                  <w:tcW w:w="98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1092"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15</w:t>
                  </w:r>
                  <w:r>
                    <w:rPr>
                      <w:rFonts w:hint="eastAsia" w:cs="Times New Roman"/>
                      <w:i w:val="0"/>
                      <w:iCs w:val="0"/>
                      <w:color w:val="auto"/>
                      <w:kern w:val="0"/>
                      <w:sz w:val="21"/>
                      <w:szCs w:val="21"/>
                      <w:u w:val="none"/>
                      <w:lang w:val="en-US" w:eastAsia="zh-CN" w:bidi="ar"/>
                    </w:rPr>
                    <w:t>0</w:t>
                  </w:r>
                </w:p>
              </w:tc>
              <w:tc>
                <w:tcPr>
                  <w:tcW w:w="85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4" w:type="pct"/>
                  <w:vMerge w:val="continue"/>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c>
                <w:tcPr>
                  <w:tcW w:w="751"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铝屑</w:t>
                  </w:r>
                </w:p>
              </w:tc>
              <w:tc>
                <w:tcPr>
                  <w:tcW w:w="74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2.5</w:t>
                  </w:r>
                </w:p>
              </w:tc>
              <w:tc>
                <w:tcPr>
                  <w:tcW w:w="98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1092"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85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4" w:type="pct"/>
                  <w:vMerge w:val="continue"/>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c>
                <w:tcPr>
                  <w:tcW w:w="751"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收集尘</w:t>
                  </w:r>
                </w:p>
              </w:tc>
              <w:tc>
                <w:tcPr>
                  <w:tcW w:w="74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cs="Times New Roman"/>
                      <w:color w:val="auto"/>
                      <w:sz w:val="21"/>
                      <w:szCs w:val="21"/>
                      <w:lang w:val="en-US"/>
                    </w:rPr>
                  </w:pPr>
                  <w:r>
                    <w:rPr>
                      <w:rFonts w:hint="eastAsia" w:ascii="Times New Roman" w:hAnsi="Times New Roman" w:cs="Times New Roman"/>
                      <w:i w:val="0"/>
                      <w:iCs w:val="0"/>
                      <w:color w:val="auto"/>
                      <w:kern w:val="0"/>
                      <w:sz w:val="21"/>
                      <w:szCs w:val="21"/>
                      <w:u w:val="none"/>
                      <w:lang w:val="en-US" w:eastAsia="zh-CN" w:bidi="ar"/>
                    </w:rPr>
                    <w:t>1.2</w:t>
                  </w:r>
                </w:p>
              </w:tc>
              <w:tc>
                <w:tcPr>
                  <w:tcW w:w="98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092"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i w:val="0"/>
                      <w:iCs w:val="0"/>
                      <w:color w:val="auto"/>
                      <w:kern w:val="0"/>
                      <w:sz w:val="21"/>
                      <w:szCs w:val="21"/>
                      <w:u w:val="none"/>
                      <w:lang w:val="en-US" w:eastAsia="zh-CN" w:bidi="ar"/>
                    </w:rPr>
                    <w:t>1.0</w:t>
                  </w:r>
                </w:p>
              </w:tc>
              <w:tc>
                <w:tcPr>
                  <w:tcW w:w="85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-0.2</w:t>
                  </w:r>
                </w:p>
              </w:tc>
            </w:tr>
          </w:tbl>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黑体" w:cs="Times New Roman"/>
                <w:sz w:val="24"/>
                <w:szCs w:val="24"/>
                <w:lang w:val="en-US" w:eastAsia="zh-CN"/>
              </w:rPr>
            </w:pPr>
          </w:p>
          <w:p>
            <w:pPr>
              <w:pStyle w:val="3"/>
              <w:pageBreakBefore w:val="0"/>
              <w:widowControl w:val="0"/>
              <w:kinsoku/>
              <w:wordWrap/>
              <w:overflowPunct/>
              <w:topLinePunct w:val="0"/>
              <w:autoSpaceDE/>
              <w:autoSpaceDN/>
              <w:bidi w:val="0"/>
              <w:adjustRightInd/>
              <w:snapToGrid/>
              <w:spacing w:line="520" w:lineRule="exact"/>
              <w:textAlignment w:val="auto"/>
              <w:rPr>
                <w:rFonts w:hint="default"/>
                <w:lang w:val="en-US" w:eastAsia="zh-CN"/>
              </w:rPr>
            </w:pPr>
          </w:p>
          <w:p>
            <w:pPr>
              <w:rPr>
                <w:rFonts w:hint="default"/>
                <w:lang w:val="en-US" w:eastAsia="zh-CN"/>
              </w:rPr>
            </w:pPr>
          </w:p>
          <w:p>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textAlignment w:val="auto"/>
              <w:rPr>
                <w:rFonts w:ascii="Times New Roman" w:hAnsi="Times New Roman" w:cs="Times New Roman"/>
                <w:b/>
                <w:snapToGrid w:val="0"/>
                <w:color w:val="auto"/>
                <w:sz w:val="24"/>
                <w:szCs w:val="24"/>
              </w:rPr>
            </w:pPr>
            <w:r>
              <w:rPr>
                <w:rFonts w:hint="eastAsia" w:cs="Times New Roman"/>
                <w:b/>
                <w:snapToGrid w:val="0"/>
                <w:color w:val="auto"/>
                <w:sz w:val="24"/>
                <w:szCs w:val="24"/>
                <w:lang w:eastAsia="zh-CN"/>
              </w:rPr>
              <w:t>（</w:t>
            </w:r>
            <w:r>
              <w:rPr>
                <w:rFonts w:hint="eastAsia" w:ascii="Times New Roman" w:hAnsi="Times New Roman" w:cs="Times New Roman"/>
                <w:b/>
                <w:snapToGrid w:val="0"/>
                <w:color w:val="auto"/>
                <w:sz w:val="24"/>
                <w:szCs w:val="24"/>
                <w:lang w:val="en-US" w:eastAsia="zh-CN"/>
              </w:rPr>
              <w:t>十</w:t>
            </w:r>
            <w:r>
              <w:rPr>
                <w:rFonts w:hint="eastAsia" w:cs="Times New Roman"/>
                <w:b/>
                <w:snapToGrid w:val="0"/>
                <w:color w:val="auto"/>
                <w:sz w:val="24"/>
                <w:szCs w:val="24"/>
                <w:lang w:val="en-US" w:eastAsia="zh-CN"/>
              </w:rPr>
              <w:t>一</w:t>
            </w:r>
            <w:r>
              <w:rPr>
                <w:rFonts w:hint="eastAsia" w:cs="Times New Roman"/>
                <w:b/>
                <w:snapToGrid w:val="0"/>
                <w:color w:val="auto"/>
                <w:sz w:val="24"/>
                <w:szCs w:val="24"/>
                <w:lang w:eastAsia="zh-CN"/>
              </w:rPr>
              <w:t>）</w:t>
            </w:r>
            <w:r>
              <w:rPr>
                <w:rFonts w:ascii="Times New Roman" w:hAnsi="Times New Roman" w:cs="Times New Roman"/>
                <w:b/>
                <w:snapToGrid w:val="0"/>
                <w:color w:val="auto"/>
                <w:sz w:val="24"/>
                <w:szCs w:val="24"/>
              </w:rPr>
              <w:t>环保投资估算</w:t>
            </w:r>
            <w:r>
              <w:rPr>
                <w:rFonts w:hint="eastAsia" w:ascii="Times New Roman" w:hAnsi="Times New Roman" w:cs="Times New Roman"/>
                <w:b/>
                <w:snapToGrid w:val="0"/>
                <w:color w:val="auto"/>
                <w:sz w:val="24"/>
                <w:szCs w:val="24"/>
              </w:rPr>
              <w:t>及“三同时”验收要求</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ascii="Times New Roman" w:hAnsi="Times New Roman" w:cs="Times New Roman"/>
                <w:snapToGrid w:val="0"/>
                <w:color w:val="auto"/>
                <w:kern w:val="0"/>
                <w:sz w:val="24"/>
                <w:szCs w:val="24"/>
              </w:rPr>
            </w:pPr>
            <w:r>
              <w:rPr>
                <w:rFonts w:ascii="Times New Roman" w:hAnsi="Times New Roman" w:cs="Times New Roman"/>
                <w:snapToGrid w:val="0"/>
                <w:color w:val="auto"/>
                <w:kern w:val="0"/>
                <w:sz w:val="24"/>
                <w:szCs w:val="24"/>
              </w:rPr>
              <w:t>本项目总投资为</w:t>
            </w:r>
            <w:r>
              <w:rPr>
                <w:rFonts w:hint="eastAsia" w:cs="Times New Roman"/>
                <w:snapToGrid w:val="0"/>
                <w:color w:val="auto"/>
                <w:kern w:val="0"/>
                <w:sz w:val="24"/>
                <w:szCs w:val="24"/>
                <w:lang w:val="en-US" w:eastAsia="zh-CN"/>
              </w:rPr>
              <w:t>300</w:t>
            </w:r>
            <w:r>
              <w:rPr>
                <w:rFonts w:hint="eastAsia" w:ascii="Times New Roman" w:hAnsi="Times New Roman" w:cs="Times New Roman"/>
                <w:snapToGrid w:val="0"/>
                <w:color w:val="auto"/>
                <w:kern w:val="0"/>
                <w:sz w:val="24"/>
                <w:szCs w:val="24"/>
                <w:lang w:val="en-US" w:eastAsia="zh-CN"/>
              </w:rPr>
              <w:t>万元</w:t>
            </w:r>
            <w:r>
              <w:rPr>
                <w:rFonts w:ascii="Times New Roman" w:hAnsi="Times New Roman" w:cs="Times New Roman"/>
                <w:snapToGrid w:val="0"/>
                <w:color w:val="auto"/>
                <w:kern w:val="0"/>
                <w:sz w:val="24"/>
                <w:szCs w:val="24"/>
              </w:rPr>
              <w:t>，其中环保投资为</w:t>
            </w:r>
            <w:r>
              <w:rPr>
                <w:rFonts w:hint="eastAsia" w:cs="Times New Roman"/>
                <w:snapToGrid w:val="0"/>
                <w:color w:val="auto"/>
                <w:kern w:val="0"/>
                <w:sz w:val="24"/>
                <w:szCs w:val="24"/>
                <w:lang w:val="en-US" w:eastAsia="zh-CN"/>
              </w:rPr>
              <w:t>20</w:t>
            </w:r>
            <w:r>
              <w:rPr>
                <w:rFonts w:ascii="Times New Roman" w:hAnsi="Times New Roman" w:cs="Times New Roman"/>
                <w:snapToGrid w:val="0"/>
                <w:color w:val="auto"/>
                <w:kern w:val="0"/>
                <w:sz w:val="24"/>
                <w:szCs w:val="24"/>
              </w:rPr>
              <w:t>万元，占总投资的</w:t>
            </w:r>
            <w:r>
              <w:rPr>
                <w:rFonts w:hint="eastAsia" w:cs="Times New Roman"/>
                <w:snapToGrid w:val="0"/>
                <w:color w:val="auto"/>
                <w:kern w:val="0"/>
                <w:sz w:val="24"/>
                <w:szCs w:val="24"/>
                <w:lang w:val="en-US" w:eastAsia="zh-CN"/>
              </w:rPr>
              <w:t>6.67</w:t>
            </w:r>
            <w:r>
              <w:rPr>
                <w:rFonts w:ascii="Times New Roman" w:hAnsi="Times New Roman" w:cs="Times New Roman"/>
                <w:snapToGrid w:val="0"/>
                <w:color w:val="auto"/>
                <w:kern w:val="0"/>
                <w:sz w:val="24"/>
                <w:szCs w:val="24"/>
              </w:rPr>
              <w:t>%。环保投资估算表见表</w:t>
            </w:r>
            <w:r>
              <w:rPr>
                <w:rFonts w:hint="eastAsia" w:cs="Times New Roman"/>
                <w:snapToGrid w:val="0"/>
                <w:color w:val="auto"/>
                <w:kern w:val="0"/>
                <w:sz w:val="24"/>
                <w:szCs w:val="24"/>
                <w:lang w:val="en-US" w:eastAsia="zh-CN"/>
              </w:rPr>
              <w:t>4-11</w:t>
            </w:r>
            <w:r>
              <w:rPr>
                <w:rFonts w:ascii="Times New Roman" w:hAnsi="Times New Roman" w:cs="Times New Roman"/>
                <w:snapToGrid w:val="0"/>
                <w:color w:val="auto"/>
                <w:kern w:val="0"/>
                <w:sz w:val="24"/>
                <w:szCs w:val="24"/>
              </w:rPr>
              <w:t>。</w:t>
            </w:r>
          </w:p>
          <w:p>
            <w:pPr>
              <w:keepNext w:val="0"/>
              <w:keepLines w:val="0"/>
              <w:pageBreakBefore w:val="0"/>
              <w:widowControl w:val="0"/>
              <w:kinsoku/>
              <w:wordWrap/>
              <w:overflowPunct/>
              <w:topLinePunct w:val="0"/>
              <w:bidi w:val="0"/>
              <w:adjustRightInd/>
              <w:snapToGrid/>
              <w:spacing w:line="480" w:lineRule="exact"/>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表4-11  本项目环保投资估算及“三同时”验收一览表</w:t>
            </w:r>
          </w:p>
          <w:tbl>
            <w:tblPr>
              <w:tblStyle w:val="10"/>
              <w:tblW w:w="8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707"/>
              <w:gridCol w:w="708"/>
              <w:gridCol w:w="1788"/>
              <w:gridCol w:w="2900"/>
              <w:gridCol w:w="997"/>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jc w:val="center"/>
              </w:trPr>
              <w:tc>
                <w:tcPr>
                  <w:tcW w:w="488" w:type="dxa"/>
                  <w:vAlign w:val="center"/>
                </w:tcPr>
                <w:p>
                  <w:pPr>
                    <w:pStyle w:val="19"/>
                    <w:keepNext w:val="0"/>
                    <w:keepLines w:val="0"/>
                    <w:pageBreakBefore w:val="0"/>
                    <w:widowControl w:val="0"/>
                    <w:kinsoku/>
                    <w:overflowPunct/>
                    <w:topLinePunct w:val="0"/>
                    <w:bidi w:val="0"/>
                    <w:adjustRightInd w:val="0"/>
                    <w:snapToGrid w:val="0"/>
                    <w:spacing w:line="240" w:lineRule="auto"/>
                    <w:ind w:left="0" w:right="0" w:firstLine="0" w:firstLineChars="0"/>
                    <w:jc w:val="center"/>
                    <w:textAlignment w:val="auto"/>
                    <w:rPr>
                      <w:rFonts w:ascii="Times New Roman" w:hAnsi="Times New Roman" w:cs="Times New Roman"/>
                      <w:b/>
                      <w:bCs/>
                      <w:sz w:val="21"/>
                      <w:szCs w:val="21"/>
                    </w:rPr>
                  </w:pPr>
                  <w:r>
                    <w:rPr>
                      <w:rFonts w:ascii="Times New Roman" w:hAnsi="Times New Roman" w:cs="Times New Roman"/>
                      <w:b/>
                      <w:bCs/>
                      <w:sz w:val="21"/>
                      <w:szCs w:val="21"/>
                    </w:rPr>
                    <w:t>序号</w:t>
                  </w:r>
                </w:p>
              </w:tc>
              <w:tc>
                <w:tcPr>
                  <w:tcW w:w="707" w:type="dxa"/>
                  <w:vAlign w:val="center"/>
                </w:tcPr>
                <w:p>
                  <w:pPr>
                    <w:keepNext w:val="0"/>
                    <w:keepLines w:val="0"/>
                    <w:pageBreakBefore w:val="0"/>
                    <w:widowControl w:val="0"/>
                    <w:kinsoku/>
                    <w:overflowPunct/>
                    <w:topLinePunct w:val="0"/>
                    <w:bidi w:val="0"/>
                    <w:spacing w:line="240" w:lineRule="auto"/>
                    <w:ind w:left="0" w:right="0"/>
                    <w:jc w:val="center"/>
                    <w:textAlignment w:val="auto"/>
                    <w:rPr>
                      <w:rFonts w:ascii="Times New Roman" w:hAnsi="Times New Roman" w:cs="Times New Roman"/>
                      <w:b/>
                      <w:bCs/>
                      <w:sz w:val="21"/>
                      <w:szCs w:val="21"/>
                    </w:rPr>
                  </w:pPr>
                  <w:r>
                    <w:rPr>
                      <w:rFonts w:ascii="Times New Roman" w:hAnsi="Times New Roman" w:cs="Times New Roman"/>
                      <w:b/>
                      <w:bCs/>
                      <w:sz w:val="21"/>
                      <w:szCs w:val="21"/>
                    </w:rPr>
                    <w:t>类别</w:t>
                  </w:r>
                </w:p>
              </w:tc>
              <w:tc>
                <w:tcPr>
                  <w:tcW w:w="708" w:type="dxa"/>
                  <w:vAlign w:val="center"/>
                </w:tcPr>
                <w:p>
                  <w:pPr>
                    <w:keepNext w:val="0"/>
                    <w:keepLines w:val="0"/>
                    <w:pageBreakBefore w:val="0"/>
                    <w:widowControl w:val="0"/>
                    <w:kinsoku/>
                    <w:overflowPunct/>
                    <w:topLinePunct w:val="0"/>
                    <w:bidi w:val="0"/>
                    <w:spacing w:line="240" w:lineRule="auto"/>
                    <w:ind w:left="0" w:right="0"/>
                    <w:jc w:val="center"/>
                    <w:textAlignment w:val="auto"/>
                    <w:rPr>
                      <w:rFonts w:ascii="Times New Roman" w:hAnsi="Times New Roman" w:cs="Times New Roman"/>
                      <w:b/>
                      <w:bCs/>
                      <w:sz w:val="21"/>
                      <w:szCs w:val="21"/>
                    </w:rPr>
                  </w:pPr>
                  <w:r>
                    <w:rPr>
                      <w:rFonts w:ascii="Times New Roman" w:hAnsi="Times New Roman" w:cs="Times New Roman"/>
                      <w:b/>
                      <w:bCs/>
                      <w:sz w:val="21"/>
                      <w:szCs w:val="21"/>
                    </w:rPr>
                    <w:t>污染源</w:t>
                  </w:r>
                </w:p>
              </w:tc>
              <w:tc>
                <w:tcPr>
                  <w:tcW w:w="1788" w:type="dxa"/>
                  <w:vAlign w:val="center"/>
                </w:tcPr>
                <w:p>
                  <w:pPr>
                    <w:keepNext w:val="0"/>
                    <w:keepLines w:val="0"/>
                    <w:pageBreakBefore w:val="0"/>
                    <w:widowControl w:val="0"/>
                    <w:kinsoku/>
                    <w:overflowPunct/>
                    <w:topLinePunct w:val="0"/>
                    <w:bidi w:val="0"/>
                    <w:spacing w:line="240" w:lineRule="auto"/>
                    <w:ind w:left="0" w:right="0"/>
                    <w:jc w:val="center"/>
                    <w:textAlignment w:val="auto"/>
                    <w:rPr>
                      <w:rFonts w:ascii="Times New Roman" w:hAnsi="Times New Roman" w:cs="Times New Roman"/>
                      <w:b/>
                      <w:bCs/>
                      <w:sz w:val="21"/>
                      <w:szCs w:val="21"/>
                    </w:rPr>
                  </w:pPr>
                  <w:r>
                    <w:rPr>
                      <w:rFonts w:ascii="Times New Roman" w:hAnsi="Times New Roman" w:cs="Times New Roman"/>
                      <w:b/>
                      <w:bCs/>
                      <w:sz w:val="21"/>
                      <w:szCs w:val="21"/>
                    </w:rPr>
                    <w:t>主要环保设施</w:t>
                  </w:r>
                </w:p>
              </w:tc>
              <w:tc>
                <w:tcPr>
                  <w:tcW w:w="2900" w:type="dxa"/>
                  <w:vAlign w:val="center"/>
                </w:tcPr>
                <w:p>
                  <w:pPr>
                    <w:keepNext w:val="0"/>
                    <w:keepLines w:val="0"/>
                    <w:pageBreakBefore w:val="0"/>
                    <w:widowControl w:val="0"/>
                    <w:kinsoku/>
                    <w:overflowPunct/>
                    <w:topLinePunct w:val="0"/>
                    <w:bidi w:val="0"/>
                    <w:spacing w:line="240" w:lineRule="auto"/>
                    <w:ind w:left="0" w:right="0"/>
                    <w:jc w:val="center"/>
                    <w:textAlignment w:val="auto"/>
                    <w:rPr>
                      <w:rFonts w:ascii="Times New Roman" w:hAnsi="Times New Roman" w:cs="Times New Roman"/>
                      <w:b/>
                      <w:bCs/>
                      <w:sz w:val="21"/>
                      <w:szCs w:val="21"/>
                    </w:rPr>
                  </w:pPr>
                  <w:r>
                    <w:rPr>
                      <w:rFonts w:hint="eastAsia" w:ascii="Times New Roman" w:hAnsi="Times New Roman" w:cs="Times New Roman"/>
                      <w:b/>
                      <w:bCs/>
                      <w:sz w:val="21"/>
                      <w:szCs w:val="21"/>
                    </w:rPr>
                    <w:t>验收标准</w:t>
                  </w:r>
                </w:p>
              </w:tc>
              <w:tc>
                <w:tcPr>
                  <w:tcW w:w="997" w:type="dxa"/>
                  <w:vAlign w:val="center"/>
                </w:tcPr>
                <w:p>
                  <w:pPr>
                    <w:keepNext w:val="0"/>
                    <w:keepLines w:val="0"/>
                    <w:pageBreakBefore w:val="0"/>
                    <w:widowControl w:val="0"/>
                    <w:kinsoku/>
                    <w:overflowPunct/>
                    <w:topLinePunct w:val="0"/>
                    <w:bidi w:val="0"/>
                    <w:spacing w:line="240" w:lineRule="auto"/>
                    <w:ind w:left="0" w:right="0"/>
                    <w:jc w:val="center"/>
                    <w:textAlignment w:val="auto"/>
                    <w:rPr>
                      <w:rFonts w:ascii="Times New Roman" w:hAnsi="Times New Roman" w:cs="Times New Roman"/>
                      <w:b/>
                      <w:bCs/>
                      <w:sz w:val="21"/>
                      <w:szCs w:val="21"/>
                    </w:rPr>
                  </w:pPr>
                  <w:r>
                    <w:rPr>
                      <w:rFonts w:ascii="Times New Roman" w:hAnsi="Times New Roman" w:cs="Times New Roman"/>
                      <w:b/>
                      <w:bCs/>
                      <w:sz w:val="21"/>
                      <w:szCs w:val="21"/>
                    </w:rPr>
                    <w:t>投资</w:t>
                  </w:r>
                </w:p>
                <w:p>
                  <w:pPr>
                    <w:keepNext w:val="0"/>
                    <w:keepLines w:val="0"/>
                    <w:pageBreakBefore w:val="0"/>
                    <w:widowControl w:val="0"/>
                    <w:kinsoku/>
                    <w:overflowPunct/>
                    <w:topLinePunct w:val="0"/>
                    <w:bidi w:val="0"/>
                    <w:spacing w:line="240" w:lineRule="auto"/>
                    <w:ind w:left="0" w:right="0"/>
                    <w:jc w:val="center"/>
                    <w:textAlignment w:val="auto"/>
                    <w:rPr>
                      <w:rFonts w:ascii="Times New Roman" w:hAnsi="Times New Roman" w:cs="Times New Roman"/>
                      <w:b/>
                      <w:bCs/>
                      <w:sz w:val="21"/>
                      <w:szCs w:val="21"/>
                    </w:rPr>
                  </w:pPr>
                  <w:r>
                    <w:rPr>
                      <w:rFonts w:ascii="Times New Roman" w:hAnsi="Times New Roman" w:cs="Times New Roman"/>
                      <w:b/>
                      <w:bCs/>
                      <w:sz w:val="21"/>
                      <w:szCs w:val="21"/>
                    </w:rPr>
                    <w:t>估算</w:t>
                  </w:r>
                </w:p>
              </w:tc>
              <w:tc>
                <w:tcPr>
                  <w:tcW w:w="669" w:type="dxa"/>
                  <w:vAlign w:val="center"/>
                </w:tcPr>
                <w:p>
                  <w:pPr>
                    <w:keepNext w:val="0"/>
                    <w:keepLines w:val="0"/>
                    <w:pageBreakBefore w:val="0"/>
                    <w:widowControl w:val="0"/>
                    <w:kinsoku/>
                    <w:overflowPunct/>
                    <w:topLinePunct w:val="0"/>
                    <w:bidi w:val="0"/>
                    <w:spacing w:line="240" w:lineRule="auto"/>
                    <w:ind w:left="0" w:right="0"/>
                    <w:jc w:val="center"/>
                    <w:textAlignment w:val="auto"/>
                    <w:rPr>
                      <w:rFonts w:hint="eastAsia" w:ascii="Times New Roman" w:hAnsi="Times New Roman" w:eastAsia="宋体" w:cs="Times New Roman"/>
                      <w:b/>
                      <w:bCs/>
                      <w:sz w:val="21"/>
                      <w:szCs w:val="21"/>
                      <w:lang w:val="en-US" w:eastAsia="zh-CN"/>
                    </w:rPr>
                  </w:pPr>
                  <w:r>
                    <w:rPr>
                      <w:rFonts w:hint="eastAsia" w:cs="Times New Roman"/>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488" w:type="dxa"/>
                  <w:vAlign w:val="center"/>
                </w:tcPr>
                <w:p>
                  <w:pPr>
                    <w:keepNext w:val="0"/>
                    <w:keepLines w:val="0"/>
                    <w:pageBreakBefore w:val="0"/>
                    <w:widowControl w:val="0"/>
                    <w:kinsoku/>
                    <w:overflowPunct/>
                    <w:topLinePunct w:val="0"/>
                    <w:bidi w:val="0"/>
                    <w:adjustRightInd w:val="0"/>
                    <w:snapToGrid w:val="0"/>
                    <w:spacing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1</w:t>
                  </w:r>
                </w:p>
              </w:tc>
              <w:tc>
                <w:tcPr>
                  <w:tcW w:w="707" w:type="dxa"/>
                  <w:vAlign w:val="center"/>
                </w:tcPr>
                <w:p>
                  <w:pPr>
                    <w:keepNext w:val="0"/>
                    <w:keepLines w:val="0"/>
                    <w:pageBreakBefore w:val="0"/>
                    <w:widowControl w:val="0"/>
                    <w:kinsoku/>
                    <w:overflowPunct/>
                    <w:topLinePunct w:val="0"/>
                    <w:bidi w:val="0"/>
                    <w:spacing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color w:val="auto"/>
                      <w:sz w:val="21"/>
                      <w:szCs w:val="21"/>
                      <w:lang w:val="en-US" w:eastAsia="zh-CN"/>
                    </w:rPr>
                    <w:t>废气治理</w:t>
                  </w:r>
                </w:p>
              </w:tc>
              <w:tc>
                <w:tcPr>
                  <w:tcW w:w="708" w:type="dxa"/>
                  <w:vAlign w:val="center"/>
                </w:tcPr>
                <w:p>
                  <w:pPr>
                    <w:keepNext w:val="0"/>
                    <w:keepLines w:val="0"/>
                    <w:pageBreakBefore w:val="0"/>
                    <w:widowControl w:val="0"/>
                    <w:kinsoku/>
                    <w:overflowPunct/>
                    <w:topLinePunct w:val="0"/>
                    <w:bidi w:val="0"/>
                    <w:spacing w:line="240" w:lineRule="auto"/>
                    <w:ind w:left="0" w:right="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喷锌</w:t>
                  </w:r>
                  <w:r>
                    <w:rPr>
                      <w:rFonts w:hint="eastAsia" w:ascii="Times New Roman" w:hAnsi="Times New Roman" w:cs="Times New Roman"/>
                      <w:sz w:val="21"/>
                      <w:szCs w:val="21"/>
                      <w:lang w:val="en-US" w:eastAsia="zh-CN"/>
                    </w:rPr>
                    <w:t>粉尘</w:t>
                  </w:r>
                </w:p>
              </w:tc>
              <w:tc>
                <w:tcPr>
                  <w:tcW w:w="1788" w:type="dxa"/>
                  <w:vAlign w:val="center"/>
                </w:tcPr>
                <w:p>
                  <w:pPr>
                    <w:keepNext w:val="0"/>
                    <w:keepLines w:val="0"/>
                    <w:pageBreakBefore w:val="0"/>
                    <w:widowControl w:val="0"/>
                    <w:suppressLineNumbers w:val="0"/>
                    <w:kinsoku/>
                    <w:overflowPunct/>
                    <w:topLinePunct w:val="0"/>
                    <w:autoSpaceDE/>
                    <w:autoSpaceDN/>
                    <w:bidi w:val="0"/>
                    <w:adjustRightInd w:val="0"/>
                    <w:snapToGrid w:val="0"/>
                    <w:spacing w:beforeAutospacing="0" w:after="0" w:afterAutospacing="0" w:line="240" w:lineRule="auto"/>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color w:val="auto"/>
                      <w:sz w:val="21"/>
                      <w:szCs w:val="21"/>
                      <w:lang w:val="en-US" w:eastAsia="zh-CN"/>
                    </w:rPr>
                    <w:t>“沉降室+旋风分选收集+布袋式除尘器+水激幕帘水洗收集+气水分离器”</w:t>
                  </w:r>
                  <w:r>
                    <w:rPr>
                      <w:rFonts w:hint="eastAsia" w:ascii="Times New Roman" w:hAnsi="Times New Roman" w:cs="Times New Roman"/>
                      <w:sz w:val="21"/>
                      <w:szCs w:val="21"/>
                      <w:lang w:val="en-US" w:eastAsia="zh-CN"/>
                    </w:rPr>
                    <w:t>处理后通过15m排气筒排放</w:t>
                  </w:r>
                </w:p>
              </w:tc>
              <w:tc>
                <w:tcPr>
                  <w:tcW w:w="2900" w:type="dxa"/>
                  <w:vAlign w:val="center"/>
                </w:tcPr>
                <w:p>
                  <w:pPr>
                    <w:keepNext w:val="0"/>
                    <w:keepLines w:val="0"/>
                    <w:pageBreakBefore w:val="0"/>
                    <w:widowControl w:val="0"/>
                    <w:suppressLineNumbers w:val="0"/>
                    <w:kinsoku/>
                    <w:overflowPunct/>
                    <w:topLinePunct w:val="0"/>
                    <w:autoSpaceDE/>
                    <w:autoSpaceDN/>
                    <w:bidi w:val="0"/>
                    <w:adjustRightInd w:val="0"/>
                    <w:snapToGrid w:val="0"/>
                    <w:spacing w:beforeAutospacing="0" w:after="0" w:afterAutospacing="0" w:line="240" w:lineRule="auto"/>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《大气污染物综合排放标准》（GB16297-1996）二级标准</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《新乡市生态环境局关于进一步规范工业企业颗粒物排放限值的通知》</w:t>
                  </w:r>
                </w:p>
              </w:tc>
              <w:tc>
                <w:tcPr>
                  <w:tcW w:w="997" w:type="dxa"/>
                  <w:vAlign w:val="center"/>
                </w:tcPr>
                <w:p>
                  <w:pPr>
                    <w:pStyle w:val="16"/>
                    <w:keepNext w:val="0"/>
                    <w:keepLines w:val="0"/>
                    <w:pageBreakBefore w:val="0"/>
                    <w:widowControl w:val="0"/>
                    <w:suppressLineNumbers w:val="0"/>
                    <w:kinsoku/>
                    <w:overflowPunct/>
                    <w:topLinePunct w:val="0"/>
                    <w:autoSpaceDE/>
                    <w:autoSpaceDN/>
                    <w:bidi w:val="0"/>
                    <w:adjustRightInd w:val="0"/>
                    <w:snapToGrid w:val="0"/>
                    <w:spacing w:beforeAutospacing="0" w:after="0" w:afterAutospacing="0" w:line="240" w:lineRule="auto"/>
                    <w:ind w:left="0" w:leftChars="0" w:right="0" w:right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18万元</w:t>
                  </w:r>
                </w:p>
              </w:tc>
              <w:tc>
                <w:tcPr>
                  <w:tcW w:w="669" w:type="dxa"/>
                  <w:vAlign w:val="center"/>
                </w:tcPr>
                <w:p>
                  <w:pPr>
                    <w:pStyle w:val="16"/>
                    <w:keepNext w:val="0"/>
                    <w:keepLines w:val="0"/>
                    <w:pageBreakBefore w:val="0"/>
                    <w:widowControl w:val="0"/>
                    <w:suppressLineNumbers w:val="0"/>
                    <w:kinsoku/>
                    <w:overflowPunct/>
                    <w:topLinePunct w:val="0"/>
                    <w:autoSpaceDE/>
                    <w:autoSpaceDN/>
                    <w:bidi w:val="0"/>
                    <w:adjustRightInd w:val="0"/>
                    <w:snapToGrid w:val="0"/>
                    <w:spacing w:beforeAutospacing="0" w:after="0" w:afterAutospacing="0" w:line="240" w:lineRule="auto"/>
                    <w:ind w:left="0" w:leftChars="0" w:right="0" w:rightChars="0"/>
                    <w:jc w:val="center"/>
                    <w:textAlignment w:val="auto"/>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新增一套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6" w:hRule="atLeast"/>
                <w:jc w:val="center"/>
              </w:trPr>
              <w:tc>
                <w:tcPr>
                  <w:tcW w:w="488" w:type="dxa"/>
                  <w:vAlign w:val="center"/>
                </w:tcPr>
                <w:p>
                  <w:pPr>
                    <w:keepNext w:val="0"/>
                    <w:keepLines w:val="0"/>
                    <w:pageBreakBefore w:val="0"/>
                    <w:widowControl w:val="0"/>
                    <w:kinsoku/>
                    <w:overflowPunct/>
                    <w:topLinePunct w:val="0"/>
                    <w:bidi w:val="0"/>
                    <w:adjustRightInd w:val="0"/>
                    <w:snapToGrid w:val="0"/>
                    <w:spacing w:line="240" w:lineRule="auto"/>
                    <w:ind w:left="0" w:right="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w:t>
                  </w:r>
                </w:p>
              </w:tc>
              <w:tc>
                <w:tcPr>
                  <w:tcW w:w="707" w:type="dxa"/>
                  <w:vAlign w:val="center"/>
                </w:tcPr>
                <w:p>
                  <w:pPr>
                    <w:keepNext w:val="0"/>
                    <w:keepLines w:val="0"/>
                    <w:pageBreakBefore w:val="0"/>
                    <w:widowControl w:val="0"/>
                    <w:kinsoku/>
                    <w:overflowPunct/>
                    <w:topLinePunct w:val="0"/>
                    <w:bidi w:val="0"/>
                    <w:spacing w:line="240" w:lineRule="auto"/>
                    <w:ind w:left="0" w:right="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废水治理</w:t>
                  </w:r>
                </w:p>
              </w:tc>
              <w:tc>
                <w:tcPr>
                  <w:tcW w:w="708" w:type="dxa"/>
                  <w:vAlign w:val="center"/>
                </w:tcPr>
                <w:p>
                  <w:pPr>
                    <w:keepNext w:val="0"/>
                    <w:keepLines w:val="0"/>
                    <w:pageBreakBefore w:val="0"/>
                    <w:widowControl w:val="0"/>
                    <w:kinsoku/>
                    <w:overflowPunct/>
                    <w:topLinePunct w:val="0"/>
                    <w:bidi w:val="0"/>
                    <w:spacing w:line="240" w:lineRule="auto"/>
                    <w:ind w:left="0" w:right="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生活污水</w:t>
                  </w:r>
                </w:p>
              </w:tc>
              <w:tc>
                <w:tcPr>
                  <w:tcW w:w="1788" w:type="dxa"/>
                  <w:vAlign w:val="center"/>
                </w:tcPr>
                <w:p>
                  <w:pPr>
                    <w:keepNext w:val="0"/>
                    <w:keepLines w:val="0"/>
                    <w:pageBreakBefore w:val="0"/>
                    <w:widowControl w:val="0"/>
                    <w:suppressLineNumbers w:val="0"/>
                    <w:kinsoku/>
                    <w:overflowPunct/>
                    <w:topLinePunct w:val="0"/>
                    <w:autoSpaceDE/>
                    <w:autoSpaceDN/>
                    <w:bidi w:val="0"/>
                    <w:adjustRightInd w:val="0"/>
                    <w:snapToGrid w:val="0"/>
                    <w:spacing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化粪池</w:t>
                  </w:r>
                </w:p>
              </w:tc>
              <w:tc>
                <w:tcPr>
                  <w:tcW w:w="2900" w:type="dxa"/>
                  <w:vAlign w:val="center"/>
                </w:tcPr>
                <w:p>
                  <w:pPr>
                    <w:keepNext w:val="0"/>
                    <w:keepLines w:val="0"/>
                    <w:pageBreakBefore w:val="0"/>
                    <w:widowControl w:val="0"/>
                    <w:suppressLineNumbers w:val="0"/>
                    <w:kinsoku/>
                    <w:overflowPunct/>
                    <w:topLinePunct w:val="0"/>
                    <w:autoSpaceDE/>
                    <w:autoSpaceDN/>
                    <w:bidi w:val="0"/>
                    <w:adjustRightInd w:val="0"/>
                    <w:snapToGrid w:val="0"/>
                    <w:spacing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color w:val="0C0C0C"/>
                      <w:sz w:val="21"/>
                      <w:szCs w:val="21"/>
                      <w:u w:val="none"/>
                    </w:rPr>
                    <w:t>《地表水环境质量标准》（GB3838-2002）Ⅴ类</w:t>
                  </w:r>
                  <w:r>
                    <w:rPr>
                      <w:rFonts w:hint="eastAsia" w:cs="Times New Roman"/>
                      <w:b w:val="0"/>
                      <w:bCs/>
                      <w:color w:val="0C0C0C"/>
                      <w:sz w:val="21"/>
                      <w:szCs w:val="21"/>
                      <w:u w:val="none"/>
                      <w:lang w:eastAsia="zh-CN"/>
                    </w:rPr>
                    <w:t>、</w:t>
                  </w:r>
                  <w:r>
                    <w:rPr>
                      <w:rFonts w:hint="default" w:ascii="Times New Roman" w:hAnsi="Times New Roman" w:eastAsia="宋体" w:cs="Times New Roman"/>
                      <w:color w:val="0C0C0C"/>
                      <w:sz w:val="21"/>
                      <w:szCs w:val="21"/>
                    </w:rPr>
                    <w:t>《城镇污水处理厂污染物排放标准》（GB18918-2002）一级A</w:t>
                  </w:r>
                  <w:r>
                    <w:rPr>
                      <w:rFonts w:hint="eastAsia" w:cs="Times New Roman"/>
                      <w:color w:val="0C0C0C"/>
                      <w:sz w:val="21"/>
                      <w:szCs w:val="21"/>
                      <w:lang w:eastAsia="zh-CN"/>
                    </w:rPr>
                    <w:t>、</w:t>
                  </w:r>
                  <w:r>
                    <w:rPr>
                      <w:rFonts w:hint="eastAsia" w:cs="Times New Roman"/>
                      <w:color w:val="0C0C0C"/>
                      <w:sz w:val="21"/>
                      <w:szCs w:val="21"/>
                      <w:lang w:val="en-US" w:eastAsia="zh-CN"/>
                    </w:rPr>
                    <w:t>贾屯污水处理厂收水标准</w:t>
                  </w:r>
                </w:p>
              </w:tc>
              <w:tc>
                <w:tcPr>
                  <w:tcW w:w="997" w:type="dxa"/>
                  <w:vAlign w:val="center"/>
                </w:tcPr>
                <w:p>
                  <w:pPr>
                    <w:pStyle w:val="16"/>
                    <w:keepNext w:val="0"/>
                    <w:keepLines w:val="0"/>
                    <w:pageBreakBefore w:val="0"/>
                    <w:widowControl w:val="0"/>
                    <w:suppressLineNumbers w:val="0"/>
                    <w:kinsoku/>
                    <w:overflowPunct/>
                    <w:topLinePunct w:val="0"/>
                    <w:autoSpaceDE/>
                    <w:autoSpaceDN/>
                    <w:bidi w:val="0"/>
                    <w:adjustRightInd w:val="0"/>
                    <w:snapToGrid w:val="0"/>
                    <w:spacing w:beforeAutospacing="0" w:after="0" w:afterAutospacing="0" w:line="240" w:lineRule="auto"/>
                    <w:ind w:left="0" w:leftChars="0" w:right="0" w:right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w:t>
                  </w:r>
                </w:p>
              </w:tc>
              <w:tc>
                <w:tcPr>
                  <w:tcW w:w="669" w:type="dxa"/>
                  <w:vAlign w:val="center"/>
                </w:tcPr>
                <w:p>
                  <w:pPr>
                    <w:pStyle w:val="16"/>
                    <w:keepNext w:val="0"/>
                    <w:keepLines w:val="0"/>
                    <w:pageBreakBefore w:val="0"/>
                    <w:widowControl w:val="0"/>
                    <w:suppressLineNumbers w:val="0"/>
                    <w:kinsoku/>
                    <w:overflowPunct/>
                    <w:topLinePunct w:val="0"/>
                    <w:autoSpaceDE/>
                    <w:autoSpaceDN/>
                    <w:bidi w:val="0"/>
                    <w:adjustRightInd w:val="0"/>
                    <w:snapToGrid w:val="0"/>
                    <w:spacing w:beforeAutospacing="0" w:after="0" w:afterAutospacing="0" w:line="240" w:lineRule="auto"/>
                    <w:ind w:left="0" w:leftChars="0" w:right="0" w:right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7" w:hRule="atLeast"/>
                <w:jc w:val="center"/>
              </w:trPr>
              <w:tc>
                <w:tcPr>
                  <w:tcW w:w="488" w:type="dxa"/>
                  <w:vAlign w:val="center"/>
                </w:tcPr>
                <w:p>
                  <w:pPr>
                    <w:keepNext w:val="0"/>
                    <w:keepLines w:val="0"/>
                    <w:pageBreakBefore w:val="0"/>
                    <w:widowControl w:val="0"/>
                    <w:kinsoku/>
                    <w:overflowPunct/>
                    <w:topLinePunct w:val="0"/>
                    <w:bidi w:val="0"/>
                    <w:spacing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3</w:t>
                  </w:r>
                </w:p>
              </w:tc>
              <w:tc>
                <w:tcPr>
                  <w:tcW w:w="707" w:type="dxa"/>
                  <w:vAlign w:val="center"/>
                </w:tcPr>
                <w:p>
                  <w:pPr>
                    <w:keepNext w:val="0"/>
                    <w:keepLines w:val="0"/>
                    <w:pageBreakBefore w:val="0"/>
                    <w:widowControl w:val="0"/>
                    <w:kinsoku/>
                    <w:overflowPunct/>
                    <w:topLinePunct w:val="0"/>
                    <w:bidi w:val="0"/>
                    <w:spacing w:line="240" w:lineRule="auto"/>
                    <w:ind w:left="0" w:right="0"/>
                    <w:jc w:val="center"/>
                    <w:textAlignment w:val="auto"/>
                    <w:rPr>
                      <w:rFonts w:ascii="Times New Roman" w:hAnsi="Times New Roman" w:cs="Times New Roman"/>
                      <w:sz w:val="21"/>
                      <w:szCs w:val="21"/>
                    </w:rPr>
                  </w:pPr>
                  <w:r>
                    <w:rPr>
                      <w:rFonts w:ascii="Times New Roman" w:hAnsi="Times New Roman" w:cs="Times New Roman"/>
                      <w:sz w:val="21"/>
                      <w:szCs w:val="21"/>
                    </w:rPr>
                    <w:t>噪声治理</w:t>
                  </w:r>
                </w:p>
              </w:tc>
              <w:tc>
                <w:tcPr>
                  <w:tcW w:w="708" w:type="dxa"/>
                  <w:vAlign w:val="center"/>
                </w:tcPr>
                <w:p>
                  <w:pPr>
                    <w:keepNext w:val="0"/>
                    <w:keepLines w:val="0"/>
                    <w:pageBreakBefore w:val="0"/>
                    <w:widowControl w:val="0"/>
                    <w:kinsoku/>
                    <w:overflowPunct/>
                    <w:topLinePunct w:val="0"/>
                    <w:bidi w:val="0"/>
                    <w:spacing w:line="240" w:lineRule="auto"/>
                    <w:ind w:left="0" w:right="0"/>
                    <w:jc w:val="center"/>
                    <w:textAlignment w:val="auto"/>
                    <w:rPr>
                      <w:rFonts w:ascii="Times New Roman" w:hAnsi="Times New Roman" w:cs="Times New Roman"/>
                      <w:sz w:val="21"/>
                      <w:szCs w:val="21"/>
                    </w:rPr>
                  </w:pPr>
                  <w:r>
                    <w:rPr>
                      <w:rFonts w:ascii="Times New Roman" w:hAnsi="Times New Roman" w:cs="Times New Roman"/>
                      <w:sz w:val="21"/>
                      <w:szCs w:val="21"/>
                    </w:rPr>
                    <w:t>设备运行</w:t>
                  </w:r>
                </w:p>
              </w:tc>
              <w:tc>
                <w:tcPr>
                  <w:tcW w:w="1788" w:type="dxa"/>
                  <w:vAlign w:val="center"/>
                </w:tcPr>
                <w:p>
                  <w:pPr>
                    <w:keepNext w:val="0"/>
                    <w:keepLines w:val="0"/>
                    <w:pageBreakBefore w:val="0"/>
                    <w:widowControl w:val="0"/>
                    <w:kinsoku/>
                    <w:overflowPunct/>
                    <w:topLinePunct w:val="0"/>
                    <w:bidi w:val="0"/>
                    <w:spacing w:line="240" w:lineRule="auto"/>
                    <w:ind w:left="0" w:right="0"/>
                    <w:jc w:val="center"/>
                    <w:textAlignment w:val="auto"/>
                    <w:rPr>
                      <w:rFonts w:ascii="Times New Roman" w:hAnsi="Times New Roman" w:cs="Times New Roman"/>
                      <w:sz w:val="21"/>
                      <w:szCs w:val="21"/>
                    </w:rPr>
                  </w:pPr>
                  <w:r>
                    <w:rPr>
                      <w:rFonts w:hint="eastAsia" w:ascii="Times New Roman" w:hAnsi="Times New Roman" w:cs="Times New Roman"/>
                      <w:sz w:val="21"/>
                      <w:szCs w:val="21"/>
                    </w:rPr>
                    <w:t>低噪声设备、</w:t>
                  </w:r>
                  <w:r>
                    <w:rPr>
                      <w:rFonts w:hint="eastAsia" w:cs="Times New Roman"/>
                      <w:sz w:val="21"/>
                      <w:szCs w:val="21"/>
                      <w:lang w:val="en-US" w:eastAsia="zh-CN"/>
                    </w:rPr>
                    <w:t>基础</w:t>
                  </w:r>
                  <w:r>
                    <w:rPr>
                      <w:rFonts w:hint="eastAsia" w:ascii="Times New Roman" w:hAnsi="Times New Roman" w:cs="Times New Roman"/>
                      <w:sz w:val="21"/>
                      <w:szCs w:val="21"/>
                    </w:rPr>
                    <w:t>减振、</w:t>
                  </w:r>
                  <w:r>
                    <w:rPr>
                      <w:rFonts w:ascii="Times New Roman" w:hAnsi="Times New Roman" w:cs="Times New Roman"/>
                      <w:sz w:val="21"/>
                      <w:szCs w:val="21"/>
                    </w:rPr>
                    <w:t>距离衰减</w:t>
                  </w:r>
                  <w:r>
                    <w:rPr>
                      <w:rFonts w:hint="eastAsia" w:ascii="Times New Roman" w:hAnsi="Times New Roman" w:cs="Times New Roman"/>
                      <w:sz w:val="21"/>
                      <w:szCs w:val="21"/>
                    </w:rPr>
                    <w:t>等</w:t>
                  </w:r>
                </w:p>
              </w:tc>
              <w:tc>
                <w:tcPr>
                  <w:tcW w:w="2900" w:type="dxa"/>
                  <w:vAlign w:val="center"/>
                </w:tcPr>
                <w:p>
                  <w:pPr>
                    <w:keepNext w:val="0"/>
                    <w:keepLines w:val="0"/>
                    <w:pageBreakBefore w:val="0"/>
                    <w:widowControl w:val="0"/>
                    <w:kinsoku/>
                    <w:overflowPunct/>
                    <w:topLinePunct w:val="0"/>
                    <w:bidi w:val="0"/>
                    <w:spacing w:line="240" w:lineRule="auto"/>
                    <w:ind w:left="0" w:right="0"/>
                    <w:jc w:val="center"/>
                    <w:textAlignment w:val="auto"/>
                    <w:rPr>
                      <w:rFonts w:ascii="Times New Roman" w:hAnsi="Times New Roman" w:cs="Times New Roman"/>
                      <w:sz w:val="21"/>
                      <w:szCs w:val="21"/>
                    </w:rPr>
                  </w:pPr>
                  <w:r>
                    <w:rPr>
                      <w:rFonts w:ascii="Times New Roman" w:hAnsi="Times New Roman" w:cs="Times New Roman"/>
                      <w:sz w:val="21"/>
                      <w:szCs w:val="21"/>
                    </w:rPr>
                    <w:t>满足《工业企业厂界环境噪声排放标准》（GB12348-2008）</w:t>
                  </w:r>
                  <w:r>
                    <w:rPr>
                      <w:rFonts w:hint="eastAsia" w:cs="Times New Roman"/>
                      <w:sz w:val="21"/>
                      <w:szCs w:val="21"/>
                      <w:lang w:val="en-US" w:eastAsia="zh-CN"/>
                    </w:rPr>
                    <w:t>2</w:t>
                  </w:r>
                  <w:r>
                    <w:rPr>
                      <w:rFonts w:ascii="Times New Roman" w:hAnsi="Times New Roman" w:cs="Times New Roman"/>
                      <w:sz w:val="21"/>
                      <w:szCs w:val="21"/>
                    </w:rPr>
                    <w:t>类标准相关限值要求</w:t>
                  </w:r>
                </w:p>
              </w:tc>
              <w:tc>
                <w:tcPr>
                  <w:tcW w:w="997" w:type="dxa"/>
                  <w:vAlign w:val="center"/>
                </w:tcPr>
                <w:p>
                  <w:pPr>
                    <w:keepNext w:val="0"/>
                    <w:keepLines w:val="0"/>
                    <w:pageBreakBefore w:val="0"/>
                    <w:widowControl w:val="0"/>
                    <w:kinsoku/>
                    <w:overflowPunct/>
                    <w:topLinePunct w:val="0"/>
                    <w:bidi w:val="0"/>
                    <w:spacing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2万元</w:t>
                  </w:r>
                </w:p>
              </w:tc>
              <w:tc>
                <w:tcPr>
                  <w:tcW w:w="669" w:type="dxa"/>
                  <w:vAlign w:val="center"/>
                </w:tcPr>
                <w:p>
                  <w:pPr>
                    <w:keepNext w:val="0"/>
                    <w:keepLines w:val="0"/>
                    <w:pageBreakBefore w:val="0"/>
                    <w:widowControl w:val="0"/>
                    <w:kinsoku/>
                    <w:overflowPunct/>
                    <w:topLinePunct w:val="0"/>
                    <w:bidi w:val="0"/>
                    <w:spacing w:line="240" w:lineRule="auto"/>
                    <w:ind w:left="0" w:right="0"/>
                    <w:jc w:val="center"/>
                    <w:textAlignment w:val="auto"/>
                    <w:rPr>
                      <w:rFonts w:hint="default" w:cs="Times New Roman"/>
                      <w:sz w:val="21"/>
                      <w:szCs w:val="21"/>
                      <w:lang w:val="en-US" w:eastAsia="zh-CN"/>
                    </w:rPr>
                  </w:pPr>
                  <w:r>
                    <w:rPr>
                      <w:rFonts w:hint="eastAsia" w:cs="Times New Roman"/>
                      <w:sz w:val="21"/>
                      <w:szCs w:val="21"/>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2" w:hRule="atLeast"/>
                <w:jc w:val="center"/>
              </w:trPr>
              <w:tc>
                <w:tcPr>
                  <w:tcW w:w="488" w:type="dxa"/>
                  <w:vAlign w:val="center"/>
                </w:tcPr>
                <w:p>
                  <w:pPr>
                    <w:keepNext w:val="0"/>
                    <w:keepLines w:val="0"/>
                    <w:pageBreakBefore w:val="0"/>
                    <w:widowControl w:val="0"/>
                    <w:kinsoku/>
                    <w:overflowPunct/>
                    <w:topLinePunct w:val="0"/>
                    <w:bidi w:val="0"/>
                    <w:spacing w:line="240" w:lineRule="auto"/>
                    <w:ind w:left="0" w:right="0"/>
                    <w:jc w:val="center"/>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4</w:t>
                  </w:r>
                </w:p>
              </w:tc>
              <w:tc>
                <w:tcPr>
                  <w:tcW w:w="707" w:type="dxa"/>
                  <w:vAlign w:val="center"/>
                </w:tcPr>
                <w:p>
                  <w:pPr>
                    <w:keepNext w:val="0"/>
                    <w:keepLines w:val="0"/>
                    <w:pageBreakBefore w:val="0"/>
                    <w:widowControl w:val="0"/>
                    <w:kinsoku/>
                    <w:overflowPunct/>
                    <w:topLinePunct w:val="0"/>
                    <w:bidi w:val="0"/>
                    <w:adjustRightInd w:val="0"/>
                    <w:snapToGrid w:val="0"/>
                    <w:spacing w:line="240" w:lineRule="auto"/>
                    <w:ind w:left="0" w:right="0"/>
                    <w:jc w:val="center"/>
                    <w:textAlignment w:val="auto"/>
                    <w:rPr>
                      <w:rFonts w:ascii="Times New Roman" w:hAnsi="Times New Roman" w:cs="Times New Roman"/>
                      <w:sz w:val="21"/>
                      <w:szCs w:val="21"/>
                    </w:rPr>
                  </w:pPr>
                  <w:r>
                    <w:rPr>
                      <w:rFonts w:ascii="Times New Roman" w:hAnsi="Times New Roman" w:cs="Times New Roman"/>
                      <w:sz w:val="21"/>
                      <w:szCs w:val="21"/>
                    </w:rPr>
                    <w:t>固废治理</w:t>
                  </w:r>
                </w:p>
              </w:tc>
              <w:tc>
                <w:tcPr>
                  <w:tcW w:w="708" w:type="dxa"/>
                  <w:vAlign w:val="center"/>
                </w:tcPr>
                <w:p>
                  <w:pPr>
                    <w:keepNext w:val="0"/>
                    <w:keepLines w:val="0"/>
                    <w:pageBreakBefore w:val="0"/>
                    <w:widowControl w:val="0"/>
                    <w:kinsoku/>
                    <w:overflowPunct/>
                    <w:topLinePunct w:val="0"/>
                    <w:bidi w:val="0"/>
                    <w:adjustRightInd w:val="0"/>
                    <w:snapToGrid w:val="0"/>
                    <w:spacing w:line="240" w:lineRule="auto"/>
                    <w:ind w:left="0" w:right="0"/>
                    <w:jc w:val="center"/>
                    <w:textAlignment w:val="auto"/>
                    <w:rPr>
                      <w:rFonts w:ascii="Times New Roman" w:hAnsi="Times New Roman" w:cs="Times New Roman"/>
                      <w:sz w:val="21"/>
                      <w:szCs w:val="21"/>
                    </w:rPr>
                  </w:pPr>
                  <w:r>
                    <w:rPr>
                      <w:rFonts w:ascii="Times New Roman" w:hAnsi="Times New Roman" w:cs="Times New Roman"/>
                      <w:sz w:val="21"/>
                      <w:szCs w:val="21"/>
                    </w:rPr>
                    <w:t>一般固废</w:t>
                  </w:r>
                </w:p>
              </w:tc>
              <w:tc>
                <w:tcPr>
                  <w:tcW w:w="1788" w:type="dxa"/>
                  <w:vAlign w:val="center"/>
                </w:tcPr>
                <w:p>
                  <w:pPr>
                    <w:keepNext w:val="0"/>
                    <w:keepLines w:val="0"/>
                    <w:pageBreakBefore w:val="0"/>
                    <w:widowControl w:val="0"/>
                    <w:kinsoku/>
                    <w:overflowPunct/>
                    <w:topLinePunct w:val="0"/>
                    <w:bidi w:val="0"/>
                    <w:adjustRightInd w:val="0"/>
                    <w:snapToGrid w:val="0"/>
                    <w:spacing w:line="240" w:lineRule="auto"/>
                    <w:ind w:left="0" w:right="0"/>
                    <w:jc w:val="center"/>
                    <w:textAlignment w:val="auto"/>
                    <w:rPr>
                      <w:rFonts w:ascii="Times New Roman" w:hAnsi="Times New Roman" w:cs="Times New Roman"/>
                      <w:sz w:val="21"/>
                      <w:szCs w:val="21"/>
                    </w:rPr>
                  </w:pPr>
                  <w:r>
                    <w:rPr>
                      <w:rFonts w:hint="eastAsia" w:ascii="Times New Roman" w:hAnsi="Times New Roman" w:cs="Times New Roman"/>
                      <w:sz w:val="21"/>
                      <w:szCs w:val="21"/>
                    </w:rPr>
                    <w:t>一般固废间</w:t>
                  </w:r>
                </w:p>
              </w:tc>
              <w:tc>
                <w:tcPr>
                  <w:tcW w:w="2900" w:type="dxa"/>
                  <w:vAlign w:val="center"/>
                </w:tcPr>
                <w:p>
                  <w:pPr>
                    <w:pStyle w:val="20"/>
                    <w:keepNext w:val="0"/>
                    <w:keepLines w:val="0"/>
                    <w:pageBreakBefore w:val="0"/>
                    <w:widowControl w:val="0"/>
                    <w:kinsoku/>
                    <w:wordWrap w:val="0"/>
                    <w:overflowPunct/>
                    <w:topLinePunct w:val="0"/>
                    <w:bidi w:val="0"/>
                    <w:spacing w:line="240" w:lineRule="auto"/>
                    <w:ind w:left="0" w:right="0"/>
                    <w:jc w:val="center"/>
                    <w:textAlignment w:val="auto"/>
                    <w:rPr>
                      <w:rFonts w:ascii="Times New Roman" w:hAnsi="Times New Roman" w:cs="Times New Roman"/>
                      <w:sz w:val="21"/>
                      <w:szCs w:val="21"/>
                    </w:rPr>
                  </w:pPr>
                  <w:r>
                    <w:rPr>
                      <w:rFonts w:hint="eastAsia" w:ascii="Times New Roman" w:hAnsi="Times New Roman" w:eastAsia="宋体" w:cs="Times New Roman"/>
                      <w:sz w:val="21"/>
                      <w:szCs w:val="21"/>
                      <w:lang w:val="zh-CN" w:eastAsia="zh-CN" w:bidi="zh-CN"/>
                    </w:rPr>
                    <w:t>《一般工业固体废物贮存和填埋污染控制标准》（GB18599-2020）</w:t>
                  </w:r>
                </w:p>
              </w:tc>
              <w:tc>
                <w:tcPr>
                  <w:tcW w:w="997" w:type="dxa"/>
                  <w:vAlign w:val="center"/>
                </w:tcPr>
                <w:p>
                  <w:pPr>
                    <w:keepNext w:val="0"/>
                    <w:keepLines w:val="0"/>
                    <w:pageBreakBefore w:val="0"/>
                    <w:widowControl w:val="0"/>
                    <w:kinsoku/>
                    <w:overflowPunct/>
                    <w:topLinePunct w:val="0"/>
                    <w:bidi w:val="0"/>
                    <w:adjustRightInd w:val="0"/>
                    <w:snapToGrid w:val="0"/>
                    <w:spacing w:line="240" w:lineRule="auto"/>
                    <w:ind w:left="0" w:right="0"/>
                    <w:jc w:val="center"/>
                    <w:textAlignment w:val="auto"/>
                    <w:rPr>
                      <w:rFonts w:hint="eastAsia" w:ascii="Times New Roman" w:hAnsi="Times New Roman" w:eastAsia="宋体" w:cs="Times New Roman"/>
                      <w:sz w:val="21"/>
                      <w:szCs w:val="21"/>
                      <w:lang w:eastAsia="zh-CN"/>
                    </w:rPr>
                  </w:pPr>
                  <w:r>
                    <w:rPr>
                      <w:rFonts w:hint="eastAsia" w:cs="Times New Roman"/>
                      <w:sz w:val="21"/>
                      <w:szCs w:val="21"/>
                      <w:lang w:val="en-US" w:eastAsia="zh-CN"/>
                    </w:rPr>
                    <w:t>/</w:t>
                  </w:r>
                </w:p>
              </w:tc>
              <w:tc>
                <w:tcPr>
                  <w:tcW w:w="669" w:type="dxa"/>
                  <w:vAlign w:val="center"/>
                </w:tcPr>
                <w:p>
                  <w:pPr>
                    <w:keepNext w:val="0"/>
                    <w:keepLines w:val="0"/>
                    <w:pageBreakBefore w:val="0"/>
                    <w:widowControl w:val="0"/>
                    <w:kinsoku/>
                    <w:overflowPunct/>
                    <w:topLinePunct w:val="0"/>
                    <w:bidi w:val="0"/>
                    <w:adjustRightInd w:val="0"/>
                    <w:snapToGrid w:val="0"/>
                    <w:spacing w:line="240" w:lineRule="auto"/>
                    <w:ind w:left="0" w:right="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88" w:type="dxa"/>
                  <w:vAlign w:val="center"/>
                </w:tcPr>
                <w:p>
                  <w:pPr>
                    <w:keepNext w:val="0"/>
                    <w:keepLines w:val="0"/>
                    <w:pageBreakBefore w:val="0"/>
                    <w:widowControl w:val="0"/>
                    <w:kinsoku/>
                    <w:overflowPunct/>
                    <w:topLinePunct w:val="0"/>
                    <w:bidi w:val="0"/>
                    <w:spacing w:line="240" w:lineRule="auto"/>
                    <w:ind w:left="0" w:right="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w:t>
                  </w:r>
                </w:p>
              </w:tc>
              <w:tc>
                <w:tcPr>
                  <w:tcW w:w="6103" w:type="dxa"/>
                  <w:gridSpan w:val="4"/>
                  <w:vAlign w:val="center"/>
                </w:tcPr>
                <w:p>
                  <w:pPr>
                    <w:keepNext w:val="0"/>
                    <w:keepLines w:val="0"/>
                    <w:pageBreakBefore w:val="0"/>
                    <w:widowControl w:val="0"/>
                    <w:kinsoku/>
                    <w:overflowPunct/>
                    <w:topLinePunct w:val="0"/>
                    <w:bidi w:val="0"/>
                    <w:spacing w:line="240" w:lineRule="auto"/>
                    <w:ind w:left="0" w:right="0"/>
                    <w:jc w:val="center"/>
                    <w:textAlignment w:val="auto"/>
                    <w:rPr>
                      <w:rFonts w:ascii="Times New Roman" w:hAnsi="Times New Roman" w:cs="Times New Roman"/>
                      <w:sz w:val="21"/>
                      <w:szCs w:val="21"/>
                    </w:rPr>
                  </w:pPr>
                  <w:r>
                    <w:rPr>
                      <w:rFonts w:ascii="Times New Roman" w:hAnsi="Times New Roman" w:cs="Times New Roman"/>
                      <w:sz w:val="21"/>
                      <w:szCs w:val="21"/>
                    </w:rPr>
                    <w:t>合计</w:t>
                  </w:r>
                </w:p>
              </w:tc>
              <w:tc>
                <w:tcPr>
                  <w:tcW w:w="997" w:type="dxa"/>
                  <w:vAlign w:val="center"/>
                </w:tcPr>
                <w:p>
                  <w:pPr>
                    <w:keepNext w:val="0"/>
                    <w:keepLines w:val="0"/>
                    <w:pageBreakBefore w:val="0"/>
                    <w:widowControl w:val="0"/>
                    <w:kinsoku/>
                    <w:overflowPunct/>
                    <w:topLinePunct w:val="0"/>
                    <w:bidi w:val="0"/>
                    <w:spacing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cs="Times New Roman"/>
                      <w:color w:val="auto"/>
                      <w:sz w:val="21"/>
                      <w:szCs w:val="21"/>
                      <w:lang w:val="en-US" w:eastAsia="zh-CN"/>
                    </w:rPr>
                    <w:t>20万元</w:t>
                  </w:r>
                </w:p>
              </w:tc>
              <w:tc>
                <w:tcPr>
                  <w:tcW w:w="669" w:type="dxa"/>
                  <w:vAlign w:val="center"/>
                </w:tcPr>
                <w:p>
                  <w:pPr>
                    <w:keepNext w:val="0"/>
                    <w:keepLines w:val="0"/>
                    <w:pageBreakBefore w:val="0"/>
                    <w:widowControl w:val="0"/>
                    <w:kinsoku/>
                    <w:overflowPunct/>
                    <w:topLinePunct w:val="0"/>
                    <w:bidi w:val="0"/>
                    <w:spacing w:line="240" w:lineRule="auto"/>
                    <w:ind w:left="0"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w:t>
                  </w:r>
                </w:p>
              </w:tc>
            </w:tr>
          </w:tbl>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Times New Roman" w:hAnsi="Times New Roman" w:cs="Times New Roman"/>
                <w:b w:val="0"/>
                <w:bCs w:val="0"/>
                <w:kern w:val="2"/>
                <w:sz w:val="24"/>
                <w:szCs w:val="24"/>
                <w:lang w:val="en-US" w:eastAsia="zh-CN" w:bidi="ar-SA"/>
              </w:rPr>
            </w:pPr>
          </w:p>
          <w:p>
            <w:pPr>
              <w:keepNext w:val="0"/>
              <w:keepLines w:val="0"/>
              <w:pageBreakBefore w:val="0"/>
              <w:widowControl/>
              <w:tabs>
                <w:tab w:val="left" w:pos="1437"/>
              </w:tabs>
              <w:kinsoku/>
              <w:wordWrap/>
              <w:overflowPunct/>
              <w:topLinePunct w:val="0"/>
              <w:autoSpaceDE/>
              <w:autoSpaceDN/>
              <w:bidi w:val="0"/>
              <w:adjustRightInd/>
              <w:snapToGrid/>
              <w:spacing w:line="500" w:lineRule="exact"/>
              <w:jc w:val="left"/>
              <w:textAlignment w:val="auto"/>
              <w:rPr>
                <w:rFonts w:hint="eastAsia" w:eastAsia="Calibri"/>
                <w:sz w:val="24"/>
                <w:szCs w:val="24"/>
                <w:lang w:val="en-US" w:eastAsia="zh-CN"/>
              </w:rPr>
            </w:pPr>
          </w:p>
          <w:p>
            <w:pPr>
              <w:keepNext w:val="0"/>
              <w:keepLines w:val="0"/>
              <w:pageBreakBefore w:val="0"/>
              <w:widowControl/>
              <w:tabs>
                <w:tab w:val="left" w:pos="1437"/>
              </w:tabs>
              <w:kinsoku/>
              <w:wordWrap/>
              <w:overflowPunct/>
              <w:topLinePunct w:val="0"/>
              <w:autoSpaceDE/>
              <w:autoSpaceDN/>
              <w:bidi w:val="0"/>
              <w:adjustRightInd/>
              <w:snapToGrid/>
              <w:spacing w:line="500" w:lineRule="exact"/>
              <w:jc w:val="left"/>
              <w:textAlignment w:val="auto"/>
              <w:rPr>
                <w:rFonts w:hint="eastAsia" w:eastAsia="Calibri"/>
                <w:sz w:val="24"/>
                <w:szCs w:val="24"/>
                <w:lang w:val="en-US" w:eastAsia="zh-CN"/>
              </w:rPr>
            </w:pPr>
          </w:p>
          <w:p>
            <w:pPr>
              <w:keepNext w:val="0"/>
              <w:keepLines w:val="0"/>
              <w:pageBreakBefore w:val="0"/>
              <w:widowControl/>
              <w:tabs>
                <w:tab w:val="left" w:pos="1437"/>
              </w:tabs>
              <w:kinsoku/>
              <w:wordWrap/>
              <w:overflowPunct/>
              <w:topLinePunct w:val="0"/>
              <w:autoSpaceDE/>
              <w:autoSpaceDN/>
              <w:bidi w:val="0"/>
              <w:adjustRightInd/>
              <w:snapToGrid/>
              <w:spacing w:line="500" w:lineRule="exact"/>
              <w:jc w:val="left"/>
              <w:textAlignment w:val="auto"/>
              <w:rPr>
                <w:rFonts w:hint="eastAsia" w:eastAsia="Calibri"/>
                <w:sz w:val="24"/>
                <w:szCs w:val="24"/>
                <w:lang w:val="en-US" w:eastAsia="zh-CN"/>
              </w:rPr>
            </w:pPr>
          </w:p>
          <w:p>
            <w:pPr>
              <w:keepNext w:val="0"/>
              <w:keepLines w:val="0"/>
              <w:pageBreakBefore w:val="0"/>
              <w:widowControl/>
              <w:tabs>
                <w:tab w:val="left" w:pos="1437"/>
              </w:tabs>
              <w:kinsoku/>
              <w:wordWrap/>
              <w:overflowPunct/>
              <w:topLinePunct w:val="0"/>
              <w:autoSpaceDE/>
              <w:autoSpaceDN/>
              <w:bidi w:val="0"/>
              <w:adjustRightInd/>
              <w:snapToGrid/>
              <w:spacing w:line="500" w:lineRule="exact"/>
              <w:jc w:val="left"/>
              <w:textAlignment w:val="auto"/>
              <w:rPr>
                <w:rFonts w:hint="eastAsia" w:eastAsia="Calibri"/>
                <w:sz w:val="24"/>
                <w:szCs w:val="24"/>
                <w:lang w:val="en-US" w:eastAsia="zh-CN"/>
              </w:rPr>
            </w:pPr>
          </w:p>
          <w:p>
            <w:pPr>
              <w:keepNext w:val="0"/>
              <w:keepLines w:val="0"/>
              <w:pageBreakBefore w:val="0"/>
              <w:widowControl/>
              <w:tabs>
                <w:tab w:val="left" w:pos="1437"/>
              </w:tabs>
              <w:kinsoku/>
              <w:wordWrap/>
              <w:overflowPunct/>
              <w:topLinePunct w:val="0"/>
              <w:autoSpaceDE/>
              <w:autoSpaceDN/>
              <w:bidi w:val="0"/>
              <w:adjustRightInd/>
              <w:snapToGrid/>
              <w:spacing w:line="500" w:lineRule="exact"/>
              <w:jc w:val="left"/>
              <w:textAlignment w:val="auto"/>
              <w:rPr>
                <w:rFonts w:hint="eastAsia" w:eastAsia="Calibri"/>
                <w:sz w:val="24"/>
                <w:szCs w:val="24"/>
                <w:lang w:val="en-US" w:eastAsia="zh-CN"/>
              </w:rPr>
            </w:pPr>
          </w:p>
          <w:p>
            <w:pPr>
              <w:keepNext w:val="0"/>
              <w:keepLines w:val="0"/>
              <w:pageBreakBefore w:val="0"/>
              <w:widowControl/>
              <w:tabs>
                <w:tab w:val="left" w:pos="1437"/>
              </w:tabs>
              <w:kinsoku/>
              <w:wordWrap/>
              <w:overflowPunct/>
              <w:topLinePunct w:val="0"/>
              <w:autoSpaceDE/>
              <w:autoSpaceDN/>
              <w:bidi w:val="0"/>
              <w:adjustRightInd/>
              <w:snapToGrid/>
              <w:spacing w:line="500" w:lineRule="exact"/>
              <w:jc w:val="left"/>
              <w:textAlignment w:val="auto"/>
              <w:rPr>
                <w:rFonts w:hint="eastAsia" w:eastAsia="Calibri"/>
                <w:sz w:val="24"/>
                <w:szCs w:val="24"/>
                <w:lang w:val="en-US" w:eastAsia="zh-CN"/>
              </w:rPr>
            </w:pPr>
          </w:p>
          <w:p>
            <w:pPr>
              <w:keepNext w:val="0"/>
              <w:keepLines w:val="0"/>
              <w:pageBreakBefore w:val="0"/>
              <w:widowControl/>
              <w:tabs>
                <w:tab w:val="left" w:pos="1437"/>
              </w:tabs>
              <w:kinsoku/>
              <w:wordWrap/>
              <w:overflowPunct/>
              <w:topLinePunct w:val="0"/>
              <w:autoSpaceDE/>
              <w:autoSpaceDN/>
              <w:bidi w:val="0"/>
              <w:adjustRightInd/>
              <w:snapToGrid/>
              <w:spacing w:line="500" w:lineRule="exact"/>
              <w:jc w:val="left"/>
              <w:textAlignment w:val="auto"/>
              <w:rPr>
                <w:rFonts w:hint="eastAsia" w:eastAsia="Calibri"/>
                <w:sz w:val="24"/>
                <w:szCs w:val="24"/>
                <w:lang w:val="en-US" w:eastAsia="zh-CN"/>
              </w:rPr>
            </w:pPr>
          </w:p>
          <w:p>
            <w:pPr>
              <w:keepNext w:val="0"/>
              <w:keepLines w:val="0"/>
              <w:pageBreakBefore w:val="0"/>
              <w:widowControl/>
              <w:tabs>
                <w:tab w:val="left" w:pos="1437"/>
              </w:tabs>
              <w:kinsoku/>
              <w:wordWrap/>
              <w:overflowPunct/>
              <w:topLinePunct w:val="0"/>
              <w:autoSpaceDE/>
              <w:autoSpaceDN/>
              <w:bidi w:val="0"/>
              <w:adjustRightInd/>
              <w:snapToGrid/>
              <w:spacing w:line="500" w:lineRule="exact"/>
              <w:jc w:val="left"/>
              <w:textAlignment w:val="auto"/>
              <w:rPr>
                <w:rFonts w:hint="eastAsia" w:eastAsia="Calibri"/>
                <w:sz w:val="24"/>
                <w:szCs w:val="24"/>
                <w:lang w:val="en-US" w:eastAsia="zh-CN"/>
              </w:rPr>
            </w:pPr>
          </w:p>
          <w:p>
            <w:pPr>
              <w:pageBreakBefore w:val="0"/>
              <w:widowControl/>
              <w:tabs>
                <w:tab w:val="left" w:pos="1437"/>
              </w:tabs>
              <w:kinsoku/>
              <w:wordWrap/>
              <w:overflowPunct/>
              <w:topLinePunct w:val="0"/>
              <w:autoSpaceDE/>
              <w:autoSpaceDN/>
              <w:bidi w:val="0"/>
              <w:spacing w:line="480" w:lineRule="exact"/>
              <w:jc w:val="left"/>
              <w:textAlignment w:val="auto"/>
              <w:rPr>
                <w:rFonts w:hint="default" w:eastAsia="Calibri"/>
                <w:sz w:val="24"/>
                <w:szCs w:val="24"/>
                <w:lang w:val="en-US" w:eastAsia="zh-CN"/>
              </w:rPr>
            </w:pPr>
          </w:p>
        </w:tc>
      </w:tr>
    </w:tbl>
    <w:p>
      <w:pPr>
        <w:adjustRightInd w:val="0"/>
        <w:snapToGrid w:val="0"/>
        <w:spacing w:line="360" w:lineRule="auto"/>
        <w:rPr>
          <w:rFonts w:hint="eastAsia" w:ascii="宋体" w:cs="宋体"/>
          <w:b/>
          <w:kern w:val="0"/>
          <w:sz w:val="28"/>
          <w:szCs w:val="28"/>
        </w:rPr>
        <w:sectPr>
          <w:pgSz w:w="11907" w:h="16840"/>
          <w:pgMar w:top="1440" w:right="1800" w:bottom="1440" w:left="1800" w:header="851" w:footer="1077" w:gutter="0"/>
          <w:pgBorders>
            <w:top w:val="none" w:sz="0" w:space="0"/>
            <w:left w:val="none" w:sz="0" w:space="0"/>
            <w:bottom w:val="none" w:sz="0" w:space="0"/>
            <w:right w:val="none" w:sz="0" w:space="0"/>
          </w:pgBorders>
          <w:pgNumType w:fmt="decimal"/>
          <w:cols w:space="720" w:num="1"/>
          <w:docGrid w:linePitch="312" w:charSpace="0"/>
        </w:sectPr>
      </w:pPr>
    </w:p>
    <w:p>
      <w:pPr>
        <w:pStyle w:val="9"/>
        <w:jc w:val="center"/>
        <w:outlineLvl w:val="0"/>
        <w:rPr>
          <w:rFonts w:ascii="黑体" w:hAnsi="黑体" w:eastAsia="黑体"/>
          <w:snapToGrid w:val="0"/>
          <w:sz w:val="30"/>
          <w:szCs w:val="30"/>
        </w:rPr>
      </w:pPr>
      <w:r>
        <w:rPr>
          <w:rFonts w:hint="eastAsia" w:ascii="黑体" w:hAnsi="黑体" w:eastAsia="黑体"/>
          <w:snapToGrid w:val="0"/>
          <w:sz w:val="30"/>
          <w:szCs w:val="30"/>
        </w:rPr>
        <w:t>五、</w:t>
      </w:r>
      <w:bookmarkStart w:id="35" w:name="_Hlk54167917"/>
      <w:r>
        <w:rPr>
          <w:rFonts w:hint="eastAsia" w:ascii="黑体" w:hAnsi="黑体" w:eastAsia="黑体"/>
          <w:snapToGrid w:val="0"/>
          <w:sz w:val="30"/>
          <w:szCs w:val="30"/>
        </w:rPr>
        <w:t>环境保护措施监督检查清单</w:t>
      </w:r>
      <w:bookmarkEnd w:id="35"/>
    </w:p>
    <w:tbl>
      <w:tblPr>
        <w:tblStyle w:val="10"/>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785"/>
        <w:gridCol w:w="1583"/>
        <w:gridCol w:w="1890"/>
        <w:gridCol w:w="25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7" w:type="dxa"/>
            <w:tcBorders>
              <w:tl2br w:val="single" w:color="auto" w:sz="4" w:space="0"/>
            </w:tcBorders>
            <w:noWrap w:val="0"/>
            <w:vAlign w:val="top"/>
          </w:tcPr>
          <w:p>
            <w:pPr>
              <w:adjustRightInd w:val="0"/>
              <w:snapToGrid w:val="0"/>
              <w:ind w:firstLine="840"/>
              <w:rPr>
                <w:rFonts w:hint="eastAsia" w:ascii="宋体" w:hAnsi="宋体" w:cs="宋体"/>
                <w:b/>
                <w:bCs/>
                <w:sz w:val="24"/>
                <w:szCs w:val="24"/>
              </w:rPr>
            </w:pPr>
            <w:r>
              <w:rPr>
                <w:rFonts w:hint="eastAsia" w:ascii="宋体" w:hAnsi="宋体" w:cs="宋体"/>
                <w:b/>
                <w:bCs/>
                <w:sz w:val="24"/>
                <w:szCs w:val="24"/>
              </w:rPr>
              <w:t>内容</w:t>
            </w:r>
          </w:p>
          <w:p>
            <w:pPr>
              <w:adjustRightInd w:val="0"/>
              <w:snapToGrid w:val="0"/>
              <w:rPr>
                <w:rFonts w:hint="eastAsia" w:ascii="宋体" w:hAnsi="宋体" w:cs="宋体"/>
                <w:b/>
                <w:bCs/>
                <w:sz w:val="24"/>
                <w:szCs w:val="24"/>
              </w:rPr>
            </w:pPr>
            <w:r>
              <w:rPr>
                <w:rFonts w:hint="eastAsia" w:ascii="宋体" w:hAnsi="宋体" w:cs="宋体"/>
                <w:b/>
                <w:bCs/>
                <w:sz w:val="24"/>
                <w:szCs w:val="24"/>
              </w:rPr>
              <w:t>要素</w:t>
            </w:r>
          </w:p>
        </w:tc>
        <w:tc>
          <w:tcPr>
            <w:tcW w:w="1785" w:type="dxa"/>
            <w:noWrap w:val="0"/>
            <w:vAlign w:val="center"/>
          </w:tcPr>
          <w:p>
            <w:pPr>
              <w:adjustRightInd w:val="0"/>
              <w:snapToGrid w:val="0"/>
              <w:jc w:val="center"/>
              <w:rPr>
                <w:rFonts w:hint="eastAsia" w:ascii="宋体" w:hAnsi="宋体" w:cs="宋体"/>
                <w:b/>
                <w:bCs/>
                <w:sz w:val="24"/>
                <w:szCs w:val="24"/>
              </w:rPr>
            </w:pPr>
            <w:r>
              <w:rPr>
                <w:rFonts w:hint="eastAsia" w:ascii="宋体" w:hAnsi="宋体" w:cs="宋体"/>
                <w:b/>
                <w:bCs/>
                <w:sz w:val="24"/>
                <w:szCs w:val="24"/>
              </w:rPr>
              <w:t>排放口(编号、</w:t>
            </w:r>
          </w:p>
          <w:p>
            <w:pPr>
              <w:adjustRightInd w:val="0"/>
              <w:snapToGrid w:val="0"/>
              <w:jc w:val="center"/>
              <w:rPr>
                <w:rFonts w:hint="eastAsia" w:ascii="宋体" w:hAnsi="宋体" w:cs="宋体"/>
                <w:b/>
                <w:bCs/>
                <w:sz w:val="24"/>
                <w:szCs w:val="24"/>
              </w:rPr>
            </w:pPr>
            <w:r>
              <w:rPr>
                <w:rFonts w:hint="eastAsia" w:ascii="宋体" w:hAnsi="宋体" w:cs="宋体"/>
                <w:b/>
                <w:bCs/>
                <w:sz w:val="24"/>
                <w:szCs w:val="24"/>
              </w:rPr>
              <w:t>名称)/污染源</w:t>
            </w:r>
          </w:p>
        </w:tc>
        <w:tc>
          <w:tcPr>
            <w:tcW w:w="1583" w:type="dxa"/>
            <w:noWrap w:val="0"/>
            <w:vAlign w:val="center"/>
          </w:tcPr>
          <w:p>
            <w:pPr>
              <w:adjustRightInd w:val="0"/>
              <w:snapToGrid w:val="0"/>
              <w:jc w:val="center"/>
              <w:rPr>
                <w:rFonts w:hint="eastAsia" w:ascii="宋体" w:hAnsi="宋体" w:cs="宋体"/>
                <w:b/>
                <w:bCs/>
                <w:sz w:val="24"/>
                <w:szCs w:val="24"/>
              </w:rPr>
            </w:pPr>
            <w:r>
              <w:rPr>
                <w:rFonts w:hint="eastAsia" w:ascii="宋体" w:hAnsi="宋体" w:cs="宋体"/>
                <w:b/>
                <w:bCs/>
                <w:sz w:val="24"/>
                <w:szCs w:val="24"/>
              </w:rPr>
              <w:t>污染物项目</w:t>
            </w:r>
          </w:p>
        </w:tc>
        <w:tc>
          <w:tcPr>
            <w:tcW w:w="1890" w:type="dxa"/>
            <w:noWrap w:val="0"/>
            <w:vAlign w:val="center"/>
          </w:tcPr>
          <w:p>
            <w:pPr>
              <w:adjustRightInd w:val="0"/>
              <w:snapToGrid w:val="0"/>
              <w:jc w:val="center"/>
              <w:rPr>
                <w:rFonts w:hint="eastAsia" w:ascii="宋体" w:hAnsi="宋体" w:cs="宋体"/>
                <w:b/>
                <w:bCs/>
                <w:sz w:val="24"/>
                <w:szCs w:val="24"/>
              </w:rPr>
            </w:pPr>
            <w:r>
              <w:rPr>
                <w:rFonts w:hint="eastAsia" w:ascii="宋体" w:hAnsi="宋体" w:cs="宋体"/>
                <w:b/>
                <w:bCs/>
                <w:sz w:val="24"/>
                <w:szCs w:val="24"/>
              </w:rPr>
              <w:t>环境保护</w:t>
            </w:r>
          </w:p>
          <w:p>
            <w:pPr>
              <w:adjustRightInd w:val="0"/>
              <w:snapToGrid w:val="0"/>
              <w:jc w:val="center"/>
              <w:rPr>
                <w:rFonts w:hint="eastAsia" w:ascii="宋体" w:hAnsi="宋体" w:cs="宋体"/>
                <w:b/>
                <w:bCs/>
                <w:sz w:val="24"/>
                <w:szCs w:val="24"/>
              </w:rPr>
            </w:pPr>
            <w:r>
              <w:rPr>
                <w:rFonts w:hint="eastAsia" w:ascii="宋体" w:hAnsi="宋体" w:cs="宋体"/>
                <w:b/>
                <w:bCs/>
                <w:sz w:val="24"/>
                <w:szCs w:val="24"/>
              </w:rPr>
              <w:t>措施</w:t>
            </w:r>
          </w:p>
        </w:tc>
        <w:tc>
          <w:tcPr>
            <w:tcW w:w="2509" w:type="dxa"/>
            <w:noWrap w:val="0"/>
            <w:vAlign w:val="center"/>
          </w:tcPr>
          <w:p>
            <w:pPr>
              <w:adjustRightInd w:val="0"/>
              <w:snapToGrid w:val="0"/>
              <w:jc w:val="center"/>
              <w:rPr>
                <w:rFonts w:hint="eastAsia" w:ascii="宋体" w:hAnsi="宋体" w:cs="宋体"/>
                <w:b/>
                <w:bCs/>
                <w:sz w:val="24"/>
                <w:szCs w:val="24"/>
              </w:rPr>
            </w:pPr>
            <w:r>
              <w:rPr>
                <w:rFonts w:hint="eastAsia" w:ascii="宋体" w:hAnsi="宋体" w:cs="宋体"/>
                <w:b/>
                <w:bCs/>
                <w:sz w:val="24"/>
                <w:szCs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587" w:type="dxa"/>
            <w:noWrap w:val="0"/>
            <w:vAlign w:val="center"/>
          </w:tcPr>
          <w:p>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大气环境</w:t>
            </w:r>
          </w:p>
        </w:tc>
        <w:tc>
          <w:tcPr>
            <w:tcW w:w="1785" w:type="dxa"/>
            <w:noWrap w:val="0"/>
            <w:vAlign w:val="center"/>
          </w:tcPr>
          <w:p>
            <w:pPr>
              <w:adjustRightInd w:val="0"/>
              <w:snapToGrid w:val="0"/>
              <w:jc w:val="center"/>
              <w:rPr>
                <w:rFonts w:hint="default"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废气排放口（</w:t>
            </w:r>
            <w:r>
              <w:rPr>
                <w:rFonts w:hint="eastAsia" w:cs="Times New Roman"/>
                <w:sz w:val="24"/>
                <w:szCs w:val="24"/>
                <w:lang w:val="en-US" w:eastAsia="zh-CN"/>
              </w:rPr>
              <w:t>D</w:t>
            </w:r>
            <w:r>
              <w:rPr>
                <w:rFonts w:hint="eastAsia" w:ascii="Times New Roman" w:hAnsi="Times New Roman" w:eastAsia="宋体" w:cs="Times New Roman"/>
                <w:sz w:val="24"/>
                <w:szCs w:val="24"/>
                <w:lang w:val="en-US" w:eastAsia="zh-CN"/>
              </w:rPr>
              <w:t>A001）</w:t>
            </w:r>
          </w:p>
        </w:tc>
        <w:tc>
          <w:tcPr>
            <w:tcW w:w="1583" w:type="dxa"/>
            <w:noWrap w:val="0"/>
            <w:vAlign w:val="center"/>
          </w:tcPr>
          <w:p>
            <w:pPr>
              <w:adjustRightInd w:val="0"/>
              <w:snapToGrid w:val="0"/>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颗粒物</w:t>
            </w:r>
          </w:p>
        </w:tc>
        <w:tc>
          <w:tcPr>
            <w:tcW w:w="1890" w:type="dxa"/>
            <w:noWrap w:val="0"/>
            <w:vAlign w:val="center"/>
          </w:tcPr>
          <w:p>
            <w:pPr>
              <w:adjustRightInd w:val="0"/>
              <w:snapToGrid w:val="0"/>
              <w:jc w:val="center"/>
              <w:rPr>
                <w:rFonts w:hint="default" w:ascii="Times New Roman" w:hAnsi="Times New Roman" w:eastAsia="宋体" w:cs="Times New Roman"/>
                <w:sz w:val="24"/>
                <w:szCs w:val="24"/>
                <w:lang w:val="en-US"/>
              </w:rPr>
            </w:pPr>
            <w:r>
              <w:rPr>
                <w:rFonts w:hint="eastAsia" w:cs="Times New Roman"/>
                <w:color w:val="auto"/>
                <w:sz w:val="24"/>
                <w:szCs w:val="24"/>
                <w:lang w:val="en-US" w:eastAsia="zh-CN"/>
              </w:rPr>
              <w:t>“沉降室+旋风分选收集+布袋式除尘器+水激幕帘水洗收集+气水分离器”</w:t>
            </w:r>
            <w:r>
              <w:rPr>
                <w:rFonts w:hint="eastAsia" w:ascii="Times New Roman" w:hAnsi="Times New Roman" w:cs="Times New Roman"/>
                <w:sz w:val="24"/>
                <w:szCs w:val="24"/>
                <w:lang w:val="en-US" w:eastAsia="zh-CN"/>
              </w:rPr>
              <w:t>处理后通过15m排气筒排放</w:t>
            </w:r>
          </w:p>
        </w:tc>
        <w:tc>
          <w:tcPr>
            <w:tcW w:w="2509" w:type="dxa"/>
            <w:noWrap w:val="0"/>
            <w:vAlign w:val="center"/>
          </w:tcPr>
          <w:p>
            <w:pPr>
              <w:adjustRightInd w:val="0"/>
              <w:snapToGrid w:val="0"/>
              <w:jc w:val="center"/>
              <w:rPr>
                <w:rFonts w:hint="default" w:ascii="Times New Roman" w:hAnsi="Times New Roman" w:eastAsia="宋体" w:cs="Times New Roman"/>
                <w:sz w:val="24"/>
                <w:szCs w:val="24"/>
                <w:lang w:val="pt-BR"/>
              </w:rPr>
            </w:pPr>
            <w:r>
              <w:rPr>
                <w:rFonts w:hint="eastAsia" w:ascii="Times New Roman" w:hAnsi="Times New Roman" w:cs="Times New Roman"/>
                <w:sz w:val="24"/>
                <w:szCs w:val="24"/>
              </w:rPr>
              <w:t>《大气污染物综合排放标准》（GB16297-1996）二级标准</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《新乡市生态环境局关于进一步规范工业企业颗粒物排放限值的通知》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587" w:type="dxa"/>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地表水环境</w:t>
            </w:r>
          </w:p>
        </w:tc>
        <w:tc>
          <w:tcPr>
            <w:tcW w:w="1785" w:type="dxa"/>
            <w:noWrap w:val="0"/>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eastAsia"/>
                <w:color w:val="auto"/>
                <w:sz w:val="24"/>
                <w:szCs w:val="24"/>
                <w:lang w:val="en-US" w:eastAsia="zh-CN"/>
              </w:rPr>
              <w:t>/</w:t>
            </w:r>
          </w:p>
        </w:tc>
        <w:tc>
          <w:tcPr>
            <w:tcW w:w="1583" w:type="dxa"/>
            <w:noWrap w:val="0"/>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COD、NH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-N</w:t>
            </w:r>
          </w:p>
        </w:tc>
        <w:tc>
          <w:tcPr>
            <w:tcW w:w="1890" w:type="dxa"/>
            <w:noWrap w:val="0"/>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经过</w:t>
            </w:r>
            <w:r>
              <w:rPr>
                <w:rFonts w:hint="default" w:ascii="Times New Roman" w:hAnsi="Times New Roman" w:eastAsia="宋体" w:cs="Times New Roman"/>
                <w:color w:val="auto"/>
                <w:sz w:val="24"/>
                <w:szCs w:val="24"/>
                <w:lang w:val="pt-BR" w:eastAsia="zh-CN"/>
              </w:rPr>
              <w:t>化粪池处理后</w:t>
            </w:r>
            <w:r>
              <w:rPr>
                <w:rFonts w:hint="eastAsia" w:cs="Times New Roman"/>
                <w:color w:val="auto"/>
                <w:sz w:val="24"/>
                <w:szCs w:val="24"/>
                <w:lang w:val="en-US" w:eastAsia="zh-CN"/>
              </w:rPr>
              <w:t>排入贾屯污水处理厂</w:t>
            </w:r>
          </w:p>
        </w:tc>
        <w:tc>
          <w:tcPr>
            <w:tcW w:w="2509" w:type="dxa"/>
            <w:noWrap w:val="0"/>
            <w:vAlign w:val="center"/>
          </w:tcPr>
          <w:p>
            <w:pPr>
              <w:adjustRightInd w:val="0"/>
              <w:snapToGrid w:val="0"/>
              <w:jc w:val="center"/>
              <w:rPr>
                <w:rFonts w:hint="eastAsia" w:ascii="Times New Roman" w:hAnsi="Times New Roman" w:eastAsia="宋体" w:cs="Times New Roman"/>
                <w:color w:val="FF0000"/>
                <w:sz w:val="24"/>
                <w:szCs w:val="24"/>
                <w:lang w:val="en-US" w:eastAsia="zh-CN"/>
              </w:rPr>
            </w:pPr>
            <w:r>
              <w:rPr>
                <w:rFonts w:hint="default" w:ascii="Times New Roman" w:hAnsi="Times New Roman" w:eastAsia="宋体" w:cs="Times New Roman"/>
                <w:b w:val="0"/>
                <w:bCs/>
                <w:color w:val="0C0C0C"/>
                <w:sz w:val="24"/>
                <w:szCs w:val="24"/>
                <w:u w:val="none"/>
              </w:rPr>
              <w:t>《地表水环境质量标准》（GB3838-2002）Ⅴ类</w:t>
            </w:r>
            <w:r>
              <w:rPr>
                <w:rFonts w:hint="default" w:ascii="Times New Roman" w:hAnsi="Times New Roman" w:eastAsia="宋体" w:cs="Times New Roman"/>
                <w:color w:val="0C0C0C"/>
                <w:sz w:val="24"/>
                <w:szCs w:val="24"/>
              </w:rPr>
              <w:t>《城镇污水处理厂污染物排放标准》（GB18918-2002）一级A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587" w:type="dxa"/>
            <w:noWrap w:val="0"/>
            <w:vAlign w:val="center"/>
          </w:tcPr>
          <w:p>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声环境</w:t>
            </w:r>
          </w:p>
        </w:tc>
        <w:tc>
          <w:tcPr>
            <w:tcW w:w="1785" w:type="dxa"/>
            <w:noWrap w:val="0"/>
            <w:vAlign w:val="center"/>
          </w:tcPr>
          <w:p>
            <w:pPr>
              <w:adjustRightInd w:val="0"/>
              <w:snapToGrid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生产车间</w:t>
            </w:r>
          </w:p>
        </w:tc>
        <w:tc>
          <w:tcPr>
            <w:tcW w:w="1583" w:type="dxa"/>
            <w:noWrap w:val="0"/>
            <w:vAlign w:val="center"/>
          </w:tcPr>
          <w:p>
            <w:pPr>
              <w:adjustRightInd w:val="0"/>
              <w:snapToGrid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等效 A 声级</w:t>
            </w:r>
          </w:p>
        </w:tc>
        <w:tc>
          <w:tcPr>
            <w:tcW w:w="1890" w:type="dxa"/>
            <w:noWrap w:val="0"/>
            <w:vAlign w:val="center"/>
          </w:tcPr>
          <w:p>
            <w:pPr>
              <w:adjustRightInd w:val="0"/>
              <w:snapToGrid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减震、隔声等措施</w:t>
            </w:r>
          </w:p>
        </w:tc>
        <w:tc>
          <w:tcPr>
            <w:tcW w:w="2509" w:type="dxa"/>
            <w:noWrap w:val="0"/>
            <w:vAlign w:val="center"/>
          </w:tcPr>
          <w:p>
            <w:pPr>
              <w:adjustRightInd w:val="0"/>
              <w:snapToGrid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《工业企业厂界 </w:t>
            </w:r>
          </w:p>
          <w:p>
            <w:pPr>
              <w:adjustRightInd w:val="0"/>
              <w:snapToGrid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环境噪声排放</w:t>
            </w:r>
            <w:r>
              <w:rPr>
                <w:rFonts w:hint="eastAsia" w:ascii="Times New Roman" w:hAnsi="Times New Roman" w:eastAsia="宋体" w:cs="Times New Roman"/>
                <w:sz w:val="24"/>
                <w:szCs w:val="24"/>
                <w:lang w:val="en-US" w:eastAsia="zh-CN"/>
              </w:rPr>
              <w:t>标准》（</w:t>
            </w:r>
            <w:r>
              <w:rPr>
                <w:rFonts w:hint="default" w:ascii="Times New Roman" w:hAnsi="Times New Roman" w:eastAsia="宋体" w:cs="Times New Roman"/>
                <w:sz w:val="24"/>
                <w:szCs w:val="24"/>
                <w:lang w:val="en-US" w:eastAsia="zh-CN"/>
              </w:rPr>
              <w:t>GB12348</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-2008</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sz w:val="24"/>
                <w:szCs w:val="24"/>
                <w:lang w:val="en-US" w:eastAsia="zh-CN"/>
              </w:rPr>
              <w:t>类</w:t>
            </w:r>
            <w:r>
              <w:rPr>
                <w:rFonts w:hint="default" w:ascii="Times New Roman" w:hAnsi="Times New Roman" w:eastAsia="宋体" w:cs="Times New Roman"/>
                <w:sz w:val="24"/>
                <w:szCs w:val="24"/>
                <w:lang w:val="en-US" w:eastAsia="zh-CN"/>
              </w:rPr>
              <w:t>区标准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87" w:type="dxa"/>
            <w:noWrap w:val="0"/>
            <w:vAlign w:val="center"/>
          </w:tcPr>
          <w:p>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电磁辐射</w:t>
            </w:r>
          </w:p>
        </w:tc>
        <w:tc>
          <w:tcPr>
            <w:tcW w:w="1785" w:type="dxa"/>
            <w:noWrap w:val="0"/>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1583"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1890"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2509"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587" w:type="dxa"/>
            <w:noWrap w:val="0"/>
            <w:vAlign w:val="center"/>
          </w:tcPr>
          <w:p>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固体废物</w:t>
            </w:r>
          </w:p>
        </w:tc>
        <w:tc>
          <w:tcPr>
            <w:tcW w:w="7767" w:type="dxa"/>
            <w:gridSpan w:val="4"/>
            <w:noWrap w:val="0"/>
            <w:vAlign w:val="center"/>
          </w:tcPr>
          <w:p>
            <w:pPr>
              <w:keepNext w:val="0"/>
              <w:keepLines w:val="0"/>
              <w:widowControl/>
              <w:suppressLineNumbers w:val="0"/>
              <w:spacing w:line="360" w:lineRule="auto"/>
              <w:ind w:firstLine="480" w:firstLineChars="200"/>
              <w:jc w:val="both"/>
              <w:rPr>
                <w:rFonts w:hint="default" w:ascii="Times New Roman" w:hAnsi="Times New Roman" w:eastAsia="宋体" w:cs="Times New Roman"/>
                <w:sz w:val="24"/>
                <w:szCs w:val="24"/>
              </w:rPr>
            </w:pPr>
            <w:r>
              <w:rPr>
                <w:rFonts w:hint="eastAsia" w:cs="Times New Roman"/>
                <w:color w:val="000000"/>
                <w:kern w:val="0"/>
                <w:sz w:val="24"/>
                <w:szCs w:val="24"/>
                <w:lang w:val="en-US" w:eastAsia="zh-CN" w:bidi="ar"/>
              </w:rPr>
              <w:t>边角料</w:t>
            </w:r>
            <w:r>
              <w:rPr>
                <w:rFonts w:hint="default" w:ascii="Times New Roman" w:hAnsi="Times New Roman" w:eastAsia="宋体" w:cs="Times New Roman"/>
                <w:sz w:val="24"/>
                <w:szCs w:val="24"/>
                <w:lang w:val="en-US" w:eastAsia="zh-CN"/>
              </w:rPr>
              <w:t>、</w:t>
            </w:r>
            <w:r>
              <w:rPr>
                <w:rFonts w:hint="eastAsia" w:cs="Times New Roman"/>
                <w:color w:val="000000"/>
                <w:kern w:val="0"/>
                <w:sz w:val="24"/>
                <w:szCs w:val="24"/>
                <w:lang w:val="en-US" w:eastAsia="zh-CN" w:bidi="ar"/>
              </w:rPr>
              <w:t>铝屑</w:t>
            </w:r>
            <w:r>
              <w:rPr>
                <w:rFonts w:hint="default" w:ascii="Times New Roman" w:hAnsi="Times New Roman" w:eastAsia="宋体" w:cs="Times New Roman"/>
                <w:sz w:val="24"/>
                <w:szCs w:val="24"/>
                <w:lang w:val="en-US" w:eastAsia="zh-CN"/>
              </w:rPr>
              <w:t>、</w:t>
            </w:r>
            <w:r>
              <w:rPr>
                <w:rFonts w:hint="eastAsia" w:cs="Times New Roman"/>
                <w:sz w:val="24"/>
                <w:szCs w:val="24"/>
                <w:lang w:val="en-US" w:eastAsia="zh-CN"/>
              </w:rPr>
              <w:t>收集尘</w:t>
            </w:r>
            <w:r>
              <w:rPr>
                <w:rFonts w:hint="default" w:ascii="Times New Roman" w:hAnsi="Times New Roman" w:eastAsia="宋体" w:cs="Times New Roman"/>
                <w:color w:val="000000"/>
                <w:kern w:val="0"/>
                <w:sz w:val="24"/>
                <w:szCs w:val="24"/>
                <w:lang w:val="en-US" w:eastAsia="zh-CN" w:bidi="ar"/>
              </w:rPr>
              <w:t>暂存在</w:t>
            </w:r>
            <w:r>
              <w:rPr>
                <w:rFonts w:hint="eastAsia" w:cs="Times New Roman"/>
                <w:color w:val="000000"/>
                <w:kern w:val="0"/>
                <w:sz w:val="24"/>
                <w:szCs w:val="24"/>
                <w:lang w:val="en-US" w:eastAsia="zh-CN" w:bidi="ar"/>
              </w:rPr>
              <w:t>一般固废收集处</w:t>
            </w:r>
            <w:r>
              <w:rPr>
                <w:rFonts w:hint="default" w:ascii="Times New Roman" w:hAnsi="Times New Roman" w:eastAsia="宋体" w:cs="Times New Roman"/>
                <w:color w:val="000000"/>
                <w:kern w:val="0"/>
                <w:sz w:val="24"/>
                <w:szCs w:val="24"/>
                <w:lang w:val="en-US" w:eastAsia="zh-CN" w:bidi="ar"/>
              </w:rPr>
              <w:t>，建设应满足《一般工业固体废物贮存</w:t>
            </w:r>
            <w:r>
              <w:rPr>
                <w:rFonts w:hint="eastAsia" w:cs="Times New Roman"/>
                <w:color w:val="000000"/>
                <w:kern w:val="0"/>
                <w:sz w:val="24"/>
                <w:szCs w:val="24"/>
                <w:lang w:val="en-US" w:eastAsia="zh-CN" w:bidi="ar"/>
              </w:rPr>
              <w:t>和</w:t>
            </w:r>
            <w:r>
              <w:rPr>
                <w:rFonts w:hint="eastAsia" w:ascii="Times New Roman" w:hAnsi="Times New Roman" w:eastAsia="宋体" w:cs="Times New Roman"/>
                <w:color w:val="000000"/>
                <w:kern w:val="0"/>
                <w:sz w:val="24"/>
                <w:szCs w:val="24"/>
                <w:lang w:val="en-US" w:eastAsia="zh-CN" w:bidi="ar"/>
              </w:rPr>
              <w:t>填埋</w:t>
            </w:r>
            <w:r>
              <w:rPr>
                <w:rFonts w:hint="default" w:ascii="Times New Roman" w:hAnsi="Times New Roman" w:eastAsia="宋体" w:cs="Times New Roman"/>
                <w:color w:val="000000"/>
                <w:kern w:val="0"/>
                <w:sz w:val="24"/>
                <w:szCs w:val="24"/>
                <w:lang w:val="en-US" w:eastAsia="zh-CN" w:bidi="ar"/>
              </w:rPr>
              <w:t>污染控制标准》（GB18599-20</w:t>
            </w:r>
            <w:r>
              <w:rPr>
                <w:rFonts w:hint="eastAsia" w:ascii="Times New Roman" w:hAnsi="Times New Roman" w:eastAsia="宋体" w:cs="Times New Roman"/>
                <w:color w:val="000000"/>
                <w:kern w:val="0"/>
                <w:sz w:val="24"/>
                <w:szCs w:val="24"/>
                <w:lang w:val="en-US" w:eastAsia="zh-CN" w:bidi="ar"/>
              </w:rPr>
              <w:t>20</w:t>
            </w:r>
            <w:r>
              <w:rPr>
                <w:rFonts w:hint="default" w:ascii="Times New Roman" w:hAnsi="Times New Roman" w:eastAsia="宋体" w:cs="Times New Roman"/>
                <w:color w:val="000000"/>
                <w:kern w:val="0"/>
                <w:sz w:val="24"/>
                <w:szCs w:val="24"/>
                <w:lang w:val="en-US" w:eastAsia="zh-CN" w:bidi="ar"/>
              </w:rPr>
              <w:t>）</w:t>
            </w:r>
            <w:r>
              <w:rPr>
                <w:rFonts w:hint="eastAsia" w:ascii="Times New Roman" w:hAnsi="Times New Roman" w:eastAsia="宋体" w:cs="Times New Roman"/>
                <w:color w:val="000000"/>
                <w:kern w:val="0"/>
                <w:sz w:val="24"/>
                <w:szCs w:val="24"/>
                <w:lang w:val="en-US" w:eastAsia="zh-CN" w:bidi="ar"/>
              </w:rPr>
              <w:t>的</w:t>
            </w:r>
            <w:r>
              <w:rPr>
                <w:rFonts w:hint="default" w:ascii="Times New Roman" w:hAnsi="Times New Roman" w:eastAsia="宋体" w:cs="Times New Roman"/>
                <w:color w:val="000000"/>
                <w:kern w:val="0"/>
                <w:sz w:val="24"/>
                <w:szCs w:val="24"/>
                <w:lang w:val="en-US" w:eastAsia="zh-CN" w:bidi="ar"/>
              </w:rPr>
              <w:t>相关要求。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1587" w:type="dxa"/>
            <w:noWrap w:val="0"/>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土壤及地下水污染防治措施</w:t>
            </w:r>
          </w:p>
        </w:tc>
        <w:tc>
          <w:tcPr>
            <w:tcW w:w="7767" w:type="dxa"/>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本项目属于</w:t>
            </w:r>
            <w:r>
              <w:rPr>
                <w:rFonts w:hint="eastAsia" w:cs="Times New Roman"/>
                <w:b w:val="0"/>
                <w:bCs w:val="0"/>
                <w:sz w:val="24"/>
                <w:szCs w:val="24"/>
                <w:lang w:val="en-US" w:eastAsia="zh-CN"/>
              </w:rPr>
              <w:t>汽车零部件及配件制造</w:t>
            </w:r>
            <w:r>
              <w:rPr>
                <w:rFonts w:hint="default" w:ascii="Times New Roman" w:hAnsi="Times New Roman" w:cs="Times New Roman"/>
                <w:b w:val="0"/>
                <w:bCs w:val="0"/>
                <w:sz w:val="24"/>
                <w:szCs w:val="24"/>
              </w:rPr>
              <w:t>，</w:t>
            </w:r>
            <w:r>
              <w:rPr>
                <w:rFonts w:hint="eastAsia" w:cs="Times New Roman"/>
                <w:b w:val="0"/>
                <w:bCs w:val="0"/>
                <w:sz w:val="24"/>
                <w:szCs w:val="24"/>
                <w:lang w:val="en-US" w:eastAsia="zh-CN"/>
              </w:rPr>
              <w:t>对照</w:t>
            </w:r>
            <w:r>
              <w:rPr>
                <w:rFonts w:hint="default" w:ascii="Times New Roman" w:hAnsi="Times New Roman" w:cs="Times New Roman"/>
                <w:b w:val="0"/>
                <w:bCs w:val="0"/>
                <w:sz w:val="24"/>
                <w:szCs w:val="24"/>
              </w:rPr>
              <w:t>《环境影响评价技术导则</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地下水环境》（HJ610-2016）地下水环境影响评价行业分类表（附录A），本项目</w:t>
            </w:r>
            <w:r>
              <w:rPr>
                <w:rFonts w:hint="eastAsia" w:ascii="Times New Roman" w:hAnsi="Times New Roman" w:cs="Times New Roman"/>
                <w:b w:val="0"/>
                <w:bCs w:val="0"/>
                <w:sz w:val="24"/>
                <w:szCs w:val="24"/>
                <w:lang w:val="en-US" w:eastAsia="zh-CN"/>
              </w:rPr>
              <w:t>应跟</w:t>
            </w:r>
            <w:r>
              <w:rPr>
                <w:rFonts w:hint="eastAsia" w:ascii="宋体" w:hAnsi="宋体" w:eastAsia="宋体" w:cs="宋体"/>
                <w:b w:val="0"/>
                <w:bCs w:val="0"/>
                <w:color w:val="auto"/>
                <w:sz w:val="24"/>
                <w:szCs w:val="24"/>
              </w:rPr>
              <w:t>“</w:t>
            </w:r>
            <w:r>
              <w:rPr>
                <w:rFonts w:hint="eastAsia" w:cs="Times New Roman"/>
                <w:b w:val="0"/>
                <w:bCs w:val="0"/>
                <w:color w:val="auto"/>
                <w:sz w:val="24"/>
                <w:szCs w:val="24"/>
                <w:lang w:val="en-US" w:eastAsia="zh-CN"/>
              </w:rPr>
              <w:t>73</w:t>
            </w:r>
            <w:r>
              <w:rPr>
                <w:rFonts w:hint="default" w:ascii="Times New Roman" w:hAnsi="Times New Roman" w:cs="Times New Roman"/>
                <w:b w:val="0"/>
                <w:bCs w:val="0"/>
                <w:color w:val="auto"/>
                <w:sz w:val="24"/>
                <w:szCs w:val="24"/>
              </w:rPr>
              <w:t>、</w:t>
            </w:r>
            <w:r>
              <w:rPr>
                <w:rFonts w:hint="eastAsia" w:cs="Times New Roman"/>
                <w:b w:val="0"/>
                <w:bCs w:val="0"/>
                <w:color w:val="auto"/>
                <w:sz w:val="24"/>
                <w:szCs w:val="24"/>
                <w:lang w:val="en-US" w:eastAsia="zh-CN"/>
              </w:rPr>
              <w:t>汽车、摩托车制造</w:t>
            </w:r>
            <w:r>
              <w:rPr>
                <w:rFonts w:hint="eastAsia" w:ascii="宋体" w:hAnsi="宋体" w:eastAsia="宋体" w:cs="宋体"/>
                <w:b w:val="0"/>
                <w:bCs w:val="0"/>
                <w:color w:val="auto"/>
                <w:sz w:val="24"/>
                <w:szCs w:val="24"/>
              </w:rPr>
              <w:t>”</w:t>
            </w:r>
            <w:r>
              <w:rPr>
                <w:rFonts w:hint="eastAsia" w:ascii="宋体" w:hAnsi="宋体" w:eastAsia="宋体" w:cs="宋体"/>
                <w:b w:val="0"/>
                <w:bCs w:val="0"/>
                <w:sz w:val="24"/>
                <w:szCs w:val="24"/>
              </w:rPr>
              <w:t>进</w:t>
            </w:r>
            <w:r>
              <w:rPr>
                <w:rFonts w:hint="default" w:ascii="Times New Roman" w:hAnsi="Times New Roman" w:cs="Times New Roman"/>
                <w:b w:val="0"/>
                <w:bCs w:val="0"/>
                <w:sz w:val="24"/>
                <w:szCs w:val="24"/>
              </w:rPr>
              <w:t>行对照，对应的地下水环境影响评价项目类别为IV类，可不开展地下水</w:t>
            </w:r>
            <w:r>
              <w:rPr>
                <w:rFonts w:hint="eastAsia" w:cs="Times New Roman"/>
                <w:b w:val="0"/>
                <w:bCs w:val="0"/>
                <w:sz w:val="24"/>
                <w:szCs w:val="24"/>
                <w:lang w:val="en-US" w:eastAsia="zh-CN"/>
              </w:rPr>
              <w:t>环境影响评价工作</w:t>
            </w:r>
            <w:r>
              <w:rPr>
                <w:rFonts w:hint="default" w:ascii="Times New Roman" w:hAnsi="Times New Roman" w:cs="Times New Roman"/>
                <w:b w:val="0"/>
                <w:bCs w:val="0"/>
                <w:sz w:val="24"/>
                <w:szCs w:val="24"/>
              </w:rPr>
              <w:t>。</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both"/>
              <w:textAlignment w:val="auto"/>
              <w:rPr>
                <w:rFonts w:hint="eastAsia" w:ascii="宋体" w:hAnsi="宋体" w:eastAsia="宋体" w:cs="宋体"/>
                <w:sz w:val="24"/>
                <w:szCs w:val="24"/>
                <w:lang w:eastAsia="zh-CN"/>
              </w:rPr>
            </w:pPr>
            <w:r>
              <w:rPr>
                <w:rFonts w:hint="default" w:ascii="Times New Roman" w:hAnsi="Times New Roman" w:cs="Times New Roman"/>
                <w:sz w:val="24"/>
                <w:szCs w:val="24"/>
              </w:rPr>
              <w:t>本项目</w:t>
            </w:r>
            <w:r>
              <w:rPr>
                <w:rFonts w:hint="default" w:ascii="Times New Roman" w:hAnsi="Times New Roman" w:cs="Times New Roman"/>
                <w:b w:val="0"/>
                <w:bCs w:val="0"/>
                <w:sz w:val="24"/>
                <w:szCs w:val="24"/>
              </w:rPr>
              <w:t>属于</w:t>
            </w:r>
            <w:r>
              <w:rPr>
                <w:rFonts w:hint="eastAsia" w:cs="Times New Roman"/>
                <w:b w:val="0"/>
                <w:bCs w:val="0"/>
                <w:sz w:val="24"/>
                <w:szCs w:val="24"/>
                <w:lang w:val="en-US" w:eastAsia="zh-CN"/>
              </w:rPr>
              <w:t>汽车零部件及配件制造</w:t>
            </w:r>
            <w:r>
              <w:rPr>
                <w:rFonts w:hint="default" w:ascii="Times New Roman" w:hAnsi="Times New Roman" w:cs="Times New Roman"/>
                <w:sz w:val="24"/>
                <w:szCs w:val="24"/>
              </w:rPr>
              <w:t>，对照《环境影响评价技术导则土壤环境（试行）》（HJ964-2018）附录A，本项目</w:t>
            </w:r>
            <w:r>
              <w:rPr>
                <w:rFonts w:hint="eastAsia" w:cs="Times New Roman"/>
                <w:sz w:val="24"/>
                <w:szCs w:val="24"/>
                <w:lang w:val="en-US" w:eastAsia="zh-CN"/>
              </w:rPr>
              <w:t>属于</w:t>
            </w:r>
            <w:r>
              <w:rPr>
                <w:rFonts w:hint="eastAsia" w:ascii="微软雅黑" w:hAnsi="微软雅黑" w:eastAsia="微软雅黑" w:cs="微软雅黑"/>
                <w:sz w:val="24"/>
                <w:szCs w:val="24"/>
              </w:rPr>
              <w:t>Ⅲ</w:t>
            </w:r>
            <w:r>
              <w:rPr>
                <w:rFonts w:hint="default" w:ascii="Times New Roman" w:hAnsi="Times New Roman" w:cs="Times New Roman"/>
                <w:sz w:val="24"/>
                <w:szCs w:val="24"/>
              </w:rPr>
              <w:t>类</w:t>
            </w:r>
            <w:r>
              <w:rPr>
                <w:rFonts w:hint="eastAsia" w:cs="Times New Roman"/>
                <w:sz w:val="24"/>
                <w:szCs w:val="24"/>
                <w:lang w:eastAsia="zh-CN"/>
              </w:rPr>
              <w:t>、</w:t>
            </w:r>
            <w:r>
              <w:rPr>
                <w:rFonts w:hint="eastAsia" w:cs="Times New Roman"/>
                <w:sz w:val="24"/>
                <w:szCs w:val="24"/>
                <w:lang w:val="en-US" w:eastAsia="zh-CN"/>
              </w:rPr>
              <w:t>不敏感</w:t>
            </w:r>
            <w:r>
              <w:rPr>
                <w:rFonts w:hint="default" w:ascii="Times New Roman" w:hAnsi="Times New Roman" w:cs="Times New Roman"/>
                <w:sz w:val="24"/>
                <w:szCs w:val="24"/>
              </w:rPr>
              <w:t>项目，可不开展土壤</w:t>
            </w:r>
            <w:r>
              <w:rPr>
                <w:rFonts w:hint="eastAsia" w:cs="Times New Roman"/>
                <w:sz w:val="24"/>
                <w:szCs w:val="24"/>
                <w:lang w:val="en-US" w:eastAsia="zh-CN"/>
              </w:rPr>
              <w:t>环境影响评价工作</w:t>
            </w:r>
            <w:r>
              <w:rPr>
                <w:rFonts w:hint="default" w:ascii="Times New Roman" w:hAnsi="Times New Roman" w:cs="Times New Roman"/>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587" w:type="dxa"/>
            <w:noWrap w:val="0"/>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生态保护</w:t>
            </w:r>
          </w:p>
          <w:p>
            <w:pPr>
              <w:adjustRightInd w:val="0"/>
              <w:snapToGrid w:val="0"/>
              <w:jc w:val="center"/>
              <w:rPr>
                <w:rFonts w:hint="eastAsia" w:ascii="宋体" w:hAnsi="宋体" w:cs="宋体"/>
                <w:sz w:val="24"/>
                <w:szCs w:val="24"/>
              </w:rPr>
            </w:pPr>
            <w:r>
              <w:rPr>
                <w:rFonts w:hint="eastAsia" w:ascii="宋体" w:hAnsi="宋体" w:cs="宋体"/>
                <w:sz w:val="24"/>
                <w:szCs w:val="24"/>
              </w:rPr>
              <w:t>措施</w:t>
            </w:r>
          </w:p>
        </w:tc>
        <w:tc>
          <w:tcPr>
            <w:tcW w:w="7767" w:type="dxa"/>
            <w:gridSpan w:val="4"/>
            <w:noWrap w:val="0"/>
            <w:vAlign w:val="center"/>
          </w:tcPr>
          <w:p>
            <w:pPr>
              <w:adjustRightInd w:val="0"/>
              <w:snapToGrid w:val="0"/>
              <w:jc w:val="center"/>
              <w:rPr>
                <w:rFonts w:hint="eastAsia" w:ascii="宋体" w:hAnsi="宋体" w:eastAsia="宋体" w:cs="宋体"/>
                <w:sz w:val="24"/>
                <w:szCs w:val="24"/>
                <w:lang w:eastAsia="zh-CN"/>
              </w:rPr>
            </w:pPr>
            <w:r>
              <w:rPr>
                <w:rFonts w:hint="default" w:ascii="Times New Roman" w:hAnsi="Times New Roman" w:eastAsia="宋体" w:cs="Times New Roman"/>
                <w:sz w:val="24"/>
                <w:szCs w:val="24"/>
              </w:rPr>
              <w:t>项目</w:t>
            </w:r>
            <w:r>
              <w:rPr>
                <w:rFonts w:hint="default" w:ascii="Times New Roman" w:hAnsi="Times New Roman" w:eastAsia="宋体" w:cs="Times New Roman"/>
                <w:sz w:val="24"/>
                <w:szCs w:val="24"/>
                <w:lang w:val="en-US" w:eastAsia="zh-CN"/>
              </w:rPr>
              <w:t>施工内容较简单，主要是设备安装</w:t>
            </w:r>
            <w:r>
              <w:rPr>
                <w:rFonts w:hint="default" w:ascii="Times New Roman" w:hAnsi="Times New Roman" w:eastAsia="宋体" w:cs="Times New Roman"/>
                <w:sz w:val="24"/>
                <w:szCs w:val="24"/>
              </w:rPr>
              <w:t>，不会产生明显</w:t>
            </w:r>
            <w:r>
              <w:rPr>
                <w:rFonts w:hint="eastAsia" w:cs="Times New Roman"/>
                <w:sz w:val="24"/>
                <w:szCs w:val="24"/>
                <w:lang w:val="en-US" w:eastAsia="zh-CN"/>
              </w:rPr>
              <w:t>的</w:t>
            </w:r>
            <w:r>
              <w:rPr>
                <w:rFonts w:hint="default" w:ascii="Times New Roman" w:hAnsi="Times New Roman" w:eastAsia="宋体" w:cs="Times New Roman"/>
                <w:sz w:val="24"/>
                <w:szCs w:val="24"/>
              </w:rPr>
              <w:t>生态影响。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587" w:type="dxa"/>
            <w:noWrap w:val="0"/>
            <w:vAlign w:val="center"/>
          </w:tcPr>
          <w:p>
            <w:pPr>
              <w:adjustRightInd w:val="0"/>
              <w:snapToGrid w:val="0"/>
              <w:jc w:val="center"/>
              <w:rPr>
                <w:rFonts w:hint="eastAsia" w:ascii="宋体" w:hAnsi="宋体" w:cs="宋体"/>
                <w:spacing w:val="-8"/>
                <w:sz w:val="24"/>
                <w:szCs w:val="24"/>
              </w:rPr>
            </w:pPr>
            <w:r>
              <w:rPr>
                <w:rFonts w:hint="eastAsia" w:ascii="宋体" w:hAnsi="宋体" w:cs="宋体"/>
                <w:spacing w:val="-8"/>
                <w:sz w:val="24"/>
                <w:szCs w:val="24"/>
              </w:rPr>
              <w:t>环境风险防范措施</w:t>
            </w:r>
          </w:p>
        </w:tc>
        <w:tc>
          <w:tcPr>
            <w:tcW w:w="7767" w:type="dxa"/>
            <w:gridSpan w:val="4"/>
            <w:noWrap w:val="0"/>
            <w:vAlign w:val="center"/>
          </w:tcPr>
          <w:p>
            <w:pPr>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本项目属于不涉及有毒有害和易燃易爆危险物质生产、使用、储存的建设项目，可不开展环境风险评价。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56" w:hRule="atLeast"/>
          <w:jc w:val="center"/>
        </w:trPr>
        <w:tc>
          <w:tcPr>
            <w:tcW w:w="1587" w:type="dxa"/>
            <w:noWrap w:val="0"/>
            <w:vAlign w:val="center"/>
          </w:tcPr>
          <w:p>
            <w:pPr>
              <w:adjustRightInd w:val="0"/>
              <w:snapToGrid w:val="0"/>
              <w:jc w:val="center"/>
              <w:rPr>
                <w:rFonts w:ascii="宋体" w:hAnsi="宋体" w:cs="宋体"/>
                <w:spacing w:val="-8"/>
                <w:sz w:val="24"/>
                <w:szCs w:val="24"/>
              </w:rPr>
            </w:pPr>
            <w:r>
              <w:rPr>
                <w:rFonts w:hint="eastAsia" w:ascii="宋体" w:hAnsi="宋体" w:cs="宋体"/>
                <w:spacing w:val="-8"/>
                <w:sz w:val="24"/>
                <w:szCs w:val="24"/>
              </w:rPr>
              <w:t>其他环境</w:t>
            </w:r>
          </w:p>
          <w:p>
            <w:pPr>
              <w:adjustRightInd w:val="0"/>
              <w:snapToGrid w:val="0"/>
              <w:jc w:val="center"/>
              <w:rPr>
                <w:rFonts w:hint="eastAsia" w:ascii="宋体" w:hAnsi="宋体" w:cs="宋体"/>
                <w:spacing w:val="-8"/>
                <w:sz w:val="24"/>
                <w:szCs w:val="24"/>
              </w:rPr>
            </w:pPr>
            <w:r>
              <w:rPr>
                <w:rFonts w:hint="eastAsia" w:ascii="宋体" w:hAnsi="宋体" w:cs="宋体"/>
                <w:spacing w:val="-8"/>
                <w:sz w:val="24"/>
                <w:szCs w:val="24"/>
              </w:rPr>
              <w:t>管理要求</w:t>
            </w:r>
          </w:p>
        </w:tc>
        <w:tc>
          <w:tcPr>
            <w:tcW w:w="7767" w:type="dxa"/>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both"/>
              <w:textAlignment w:val="auto"/>
              <w:outlineLvl w:val="9"/>
              <w:rPr>
                <w:rFonts w:hint="default"/>
                <w:sz w:val="24"/>
                <w:szCs w:val="24"/>
                <w:lang w:val="en-US" w:eastAsia="zh-CN"/>
              </w:rPr>
            </w:pPr>
            <w:r>
              <w:rPr>
                <w:rFonts w:hint="default"/>
                <w:sz w:val="24"/>
                <w:szCs w:val="24"/>
                <w:lang w:val="en-US" w:eastAsia="zh-CN"/>
              </w:rPr>
              <w:t>根据《新乡市生态环境局关于部署安装工业企业用电量监控系统的通知》（新环[2019]154号）的要求</w:t>
            </w:r>
            <w:r>
              <w:rPr>
                <w:rFonts w:hint="eastAsia"/>
                <w:sz w:val="24"/>
                <w:szCs w:val="24"/>
                <w:lang w:val="en-US" w:eastAsia="zh-CN"/>
              </w:rPr>
              <w:t>，</w:t>
            </w:r>
            <w:r>
              <w:rPr>
                <w:rFonts w:hint="default"/>
                <w:sz w:val="24"/>
                <w:szCs w:val="24"/>
                <w:lang w:val="en-US" w:eastAsia="zh-CN"/>
              </w:rPr>
              <w:t>本项目总用电处、生产设施处</w:t>
            </w:r>
            <w:r>
              <w:rPr>
                <w:rFonts w:hint="eastAsia"/>
                <w:sz w:val="24"/>
                <w:szCs w:val="24"/>
                <w:lang w:val="en-US" w:eastAsia="zh-CN"/>
              </w:rPr>
              <w:t>已</w:t>
            </w:r>
            <w:r>
              <w:rPr>
                <w:rFonts w:hint="default"/>
                <w:sz w:val="24"/>
                <w:szCs w:val="24"/>
                <w:lang w:val="en-US" w:eastAsia="zh-CN"/>
              </w:rPr>
              <w:t>安装用电监控设施，并与市生态环境局联网。</w:t>
            </w:r>
          </w:p>
          <w:p>
            <w:pPr>
              <w:pStyle w:val="6"/>
              <w:keepNext w:val="0"/>
              <w:keepLines w:val="0"/>
              <w:pageBreakBefore w:val="0"/>
              <w:kinsoku/>
              <w:wordWrap/>
              <w:overflowPunct/>
              <w:topLinePunct w:val="0"/>
              <w:autoSpaceDE/>
              <w:autoSpaceDN/>
              <w:bidi w:val="0"/>
              <w:adjustRightInd/>
              <w:snapToGrid/>
              <w:spacing w:line="480" w:lineRule="exact"/>
              <w:textAlignment w:val="auto"/>
              <w:rPr>
                <w:rFonts w:hint="eastAsia"/>
                <w:sz w:val="24"/>
                <w:szCs w:val="24"/>
                <w:lang w:val="en-US" w:eastAsia="zh-CN"/>
              </w:rPr>
            </w:pPr>
            <w:r>
              <w:rPr>
                <w:rFonts w:hint="eastAsia"/>
                <w:sz w:val="24"/>
                <w:szCs w:val="24"/>
                <w:lang w:val="en-US" w:eastAsia="zh-CN"/>
              </w:rPr>
              <w:t xml:space="preserve">   根据《新乡市生态环境局关于安装工业企业视频监控系统的通知》的要求，本项目已安装了高清视频监控系统，并联网运行。</w:t>
            </w:r>
          </w:p>
          <w:p>
            <w:pPr>
              <w:keepNext w:val="0"/>
              <w:keepLines w:val="0"/>
              <w:pageBreakBefore w:val="0"/>
              <w:kinsoku/>
              <w:wordWrap/>
              <w:overflowPunct/>
              <w:topLinePunct w:val="0"/>
              <w:autoSpaceDE/>
              <w:autoSpaceDN/>
              <w:bidi w:val="0"/>
              <w:adjustRightInd/>
              <w:snapToGrid/>
              <w:spacing w:line="480" w:lineRule="exact"/>
              <w:textAlignment w:val="auto"/>
              <w:rPr>
                <w:rFonts w:hint="default" w:eastAsia="宋体"/>
                <w:sz w:val="24"/>
                <w:szCs w:val="24"/>
                <w:lang w:val="en-US" w:eastAsia="zh-CN"/>
              </w:rPr>
            </w:pPr>
            <w:r>
              <w:rPr>
                <w:rFonts w:hint="eastAsia"/>
                <w:sz w:val="24"/>
                <w:szCs w:val="24"/>
                <w:lang w:val="en-US" w:eastAsia="zh-CN"/>
              </w:rPr>
              <w:t xml:space="preserve">    </w:t>
            </w:r>
            <w:r>
              <w:rPr>
                <w:rFonts w:hint="eastAsia" w:ascii="宋体" w:hAnsi="宋体" w:eastAsia="宋体" w:cs="宋体"/>
                <w:color w:val="auto"/>
                <w:sz w:val="24"/>
                <w:szCs w:val="24"/>
                <w:lang w:val="en-US" w:eastAsia="zh-CN"/>
              </w:rPr>
              <w:t>为了</w:t>
            </w:r>
            <w:r>
              <w:rPr>
                <w:rFonts w:hint="eastAsia" w:ascii="宋体" w:hAnsi="宋体" w:eastAsia="宋体" w:cs="宋体"/>
                <w:i w:val="0"/>
                <w:iCs w:val="0"/>
                <w:caps w:val="0"/>
                <w:color w:val="auto"/>
                <w:spacing w:val="0"/>
                <w:sz w:val="24"/>
                <w:szCs w:val="24"/>
                <w:shd w:val="clear" w:fill="FFFFFF"/>
              </w:rPr>
              <w:t>能比较详细的观察到生产</w:t>
            </w:r>
            <w:r>
              <w:rPr>
                <w:rFonts w:hint="eastAsia" w:ascii="宋体" w:hAnsi="宋体" w:cs="宋体"/>
                <w:i w:val="0"/>
                <w:iCs w:val="0"/>
                <w:caps w:val="0"/>
                <w:color w:val="auto"/>
                <w:spacing w:val="0"/>
                <w:sz w:val="24"/>
                <w:szCs w:val="24"/>
                <w:shd w:val="clear" w:fill="FFFFFF"/>
                <w:lang w:val="en-US" w:eastAsia="zh-CN"/>
              </w:rPr>
              <w:t>设施及废气治理设施的</w:t>
            </w:r>
            <w:r>
              <w:rPr>
                <w:rFonts w:hint="eastAsia" w:ascii="宋体" w:hAnsi="宋体" w:eastAsia="宋体" w:cs="宋体"/>
                <w:i w:val="0"/>
                <w:iCs w:val="0"/>
                <w:caps w:val="0"/>
                <w:color w:val="auto"/>
                <w:spacing w:val="0"/>
                <w:sz w:val="24"/>
                <w:szCs w:val="24"/>
                <w:shd w:val="clear" w:fill="FFFFFF"/>
              </w:rPr>
              <w:t>的运行情况，保护生产装置</w:t>
            </w:r>
            <w:r>
              <w:rPr>
                <w:rFonts w:hint="eastAsia" w:ascii="宋体" w:hAnsi="宋体" w:cs="宋体"/>
                <w:i w:val="0"/>
                <w:iCs w:val="0"/>
                <w:caps w:val="0"/>
                <w:color w:val="auto"/>
                <w:spacing w:val="0"/>
                <w:sz w:val="24"/>
                <w:szCs w:val="24"/>
                <w:shd w:val="clear" w:fill="FFFFFF"/>
                <w:lang w:val="en-US" w:eastAsia="zh-CN"/>
              </w:rPr>
              <w:t>及监控废气治理设施</w:t>
            </w:r>
            <w:r>
              <w:rPr>
                <w:rFonts w:hint="eastAsia" w:ascii="宋体" w:hAnsi="宋体" w:eastAsia="宋体" w:cs="宋体"/>
                <w:i w:val="0"/>
                <w:iCs w:val="0"/>
                <w:caps w:val="0"/>
                <w:color w:val="auto"/>
                <w:spacing w:val="0"/>
                <w:sz w:val="24"/>
                <w:szCs w:val="24"/>
                <w:shd w:val="clear" w:fill="FFFFFF"/>
              </w:rPr>
              <w:t>，使生产事故消灭在萌芽状态</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企业安装了一</w:t>
            </w:r>
            <w:r>
              <w:rPr>
                <w:rFonts w:hint="default" w:ascii="Times New Roman" w:hAnsi="Times New Roman" w:eastAsia="宋体" w:cs="Times New Roman"/>
                <w:i w:val="0"/>
                <w:iCs w:val="0"/>
                <w:caps w:val="0"/>
                <w:color w:val="auto"/>
                <w:spacing w:val="0"/>
                <w:sz w:val="24"/>
                <w:szCs w:val="24"/>
                <w:shd w:val="clear" w:fill="FFFFFF"/>
                <w:lang w:val="en-US" w:eastAsia="zh-CN"/>
              </w:rPr>
              <w:t>套DCS系统</w:t>
            </w:r>
            <w:r>
              <w:rPr>
                <w:rFonts w:hint="eastAsia" w:ascii="宋体" w:hAnsi="宋体" w:eastAsia="宋体" w:cs="宋体"/>
                <w:i w:val="0"/>
                <w:iCs w:val="0"/>
                <w:caps w:val="0"/>
                <w:color w:val="auto"/>
                <w:spacing w:val="0"/>
                <w:sz w:val="24"/>
                <w:szCs w:val="24"/>
                <w:shd w:val="clear" w:fill="FFFFFF"/>
                <w:lang w:val="en-US" w:eastAsia="zh-CN"/>
              </w:rPr>
              <w:t>。</w:t>
            </w:r>
          </w:p>
          <w:p>
            <w:pPr>
              <w:rPr>
                <w:rFonts w:hint="default"/>
                <w:lang w:val="en-US" w:eastAsia="zh-CN"/>
              </w:rPr>
            </w:pPr>
          </w:p>
        </w:tc>
      </w:tr>
    </w:tbl>
    <w:p>
      <w:pPr>
        <w:pStyle w:val="9"/>
        <w:jc w:val="center"/>
        <w:outlineLvl w:val="0"/>
        <w:rPr>
          <w:rFonts w:ascii="黑体" w:hAnsi="黑体" w:eastAsia="黑体"/>
          <w:snapToGrid w:val="0"/>
          <w:sz w:val="30"/>
          <w:szCs w:val="30"/>
        </w:rPr>
      </w:pPr>
      <w:r>
        <w:rPr>
          <w:rFonts w:hint="eastAsia" w:ascii="黑体" w:hAnsi="黑体" w:eastAsia="黑体"/>
          <w:snapToGrid w:val="0"/>
          <w:sz w:val="30"/>
          <w:szCs w:val="30"/>
        </w:rPr>
        <w:t>六、结论</w:t>
      </w:r>
    </w:p>
    <w:tbl>
      <w:tblPr>
        <w:tblStyle w:val="11"/>
        <w:tblW w:w="9354" w:type="dxa"/>
        <w:jc w:val="center"/>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108" w:type="dxa"/>
          <w:bottom w:w="0" w:type="dxa"/>
          <w:right w:w="108" w:type="dxa"/>
        </w:tblCellMar>
      </w:tblPr>
      <w:tblGrid>
        <w:gridCol w:w="9354"/>
      </w:tblGrid>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108" w:type="dxa"/>
            <w:bottom w:w="0" w:type="dxa"/>
            <w:right w:w="108" w:type="dxa"/>
          </w:tblCellMar>
        </w:tblPrEx>
        <w:trPr>
          <w:trHeight w:val="413" w:hRule="atLeast"/>
          <w:jc w:val="center"/>
        </w:trPr>
        <w:tc>
          <w:tcPr>
            <w:tcW w:w="9354" w:type="dxa"/>
            <w:tcBorders>
              <w:tl2br w:val="nil"/>
              <w:tr2bl w:val="nil"/>
            </w:tcBorders>
            <w:noWrap w:val="0"/>
            <w:vAlign w:val="center"/>
          </w:tcPr>
          <w:p>
            <w:pPr>
              <w:keepNext w:val="0"/>
              <w:keepLines w:val="0"/>
              <w:pageBreakBefore w:val="0"/>
              <w:widowControl w:val="0"/>
              <w:tabs>
                <w:tab w:val="left" w:pos="540"/>
              </w:tabs>
              <w:kinsoku/>
              <w:wordWrap w:val="0"/>
              <w:overflowPunct/>
              <w:topLinePunct/>
              <w:autoSpaceDE w:val="0"/>
              <w:autoSpaceDN w:val="0"/>
              <w:bidi w:val="0"/>
              <w:adjustRightInd/>
              <w:snapToGrid/>
              <w:spacing w:before="0" w:line="480" w:lineRule="exact"/>
              <w:ind w:firstLine="480" w:firstLineChars="200"/>
              <w:jc w:val="both"/>
              <w:textAlignment w:val="auto"/>
              <w:rPr>
                <w:rFonts w:ascii="Times New Roman" w:hAnsi="Times New Roman" w:cs="Times New Roman"/>
                <w:bCs/>
                <w:sz w:val="24"/>
                <w:szCs w:val="24"/>
              </w:rPr>
            </w:pPr>
            <w:r>
              <w:rPr>
                <w:rFonts w:hint="eastAsia" w:cs="Times New Roman"/>
                <w:sz w:val="24"/>
                <w:szCs w:val="24"/>
                <w:lang w:val="en-US" w:eastAsia="zh-CN"/>
              </w:rPr>
              <w:t>综上所述，河南蓝科金属材料有限公司</w:t>
            </w:r>
            <w:r>
              <w:rPr>
                <w:rFonts w:hint="eastAsia" w:cs="Times New Roman"/>
                <w:b w:val="0"/>
                <w:bCs w:val="0"/>
                <w:sz w:val="24"/>
                <w:szCs w:val="24"/>
                <w:u w:val="none"/>
                <w:lang w:val="en-US" w:eastAsia="zh-CN"/>
              </w:rPr>
              <w:t>车用金属材料生产加工</w:t>
            </w:r>
            <w:r>
              <w:rPr>
                <w:rFonts w:hint="default" w:ascii="Times New Roman" w:hAnsi="Times New Roman" w:eastAsia="宋体" w:cs="Times New Roman"/>
                <w:b w:val="0"/>
                <w:bCs w:val="0"/>
                <w:sz w:val="24"/>
                <w:szCs w:val="24"/>
                <w:u w:val="none"/>
                <w:lang w:val="en-US" w:eastAsia="zh-CN"/>
              </w:rPr>
              <w:t>项目</w:t>
            </w:r>
            <w:r>
              <w:rPr>
                <w:rFonts w:hint="default" w:ascii="Times New Roman" w:hAnsi="Times New Roman" w:cs="Times New Roman"/>
                <w:sz w:val="24"/>
                <w:szCs w:val="24"/>
              </w:rPr>
              <w:t>建设符合国家产业政策，选址合理可行。</w:t>
            </w:r>
            <w:r>
              <w:rPr>
                <w:rFonts w:ascii="Times New Roman" w:hAnsi="Times New Roman" w:cs="Times New Roman"/>
                <w:bCs/>
                <w:sz w:val="24"/>
                <w:szCs w:val="24"/>
              </w:rPr>
              <w:t>企业在认真执行</w:t>
            </w:r>
            <w:r>
              <w:rPr>
                <w:rFonts w:hint="eastAsia" w:ascii="宋体" w:hAnsi="宋体" w:eastAsia="宋体" w:cs="宋体"/>
                <w:bCs/>
                <w:sz w:val="24"/>
                <w:szCs w:val="24"/>
              </w:rPr>
              <w:t>环境“三同时”制度</w:t>
            </w:r>
            <w:r>
              <w:rPr>
                <w:rFonts w:ascii="Times New Roman" w:hAnsi="Times New Roman" w:cs="Times New Roman"/>
                <w:bCs/>
                <w:sz w:val="24"/>
                <w:szCs w:val="24"/>
              </w:rPr>
              <w:t>及严格落实各项污染防治措施的情况下，</w:t>
            </w:r>
            <w:r>
              <w:rPr>
                <w:rFonts w:hint="eastAsia" w:ascii="Times New Roman" w:hAnsi="Times New Roman" w:cs="Times New Roman"/>
                <w:bCs/>
                <w:sz w:val="24"/>
                <w:szCs w:val="24"/>
              </w:rPr>
              <w:t>项目运营期产生的</w:t>
            </w:r>
            <w:r>
              <w:rPr>
                <w:rFonts w:hint="eastAsia" w:cs="Times New Roman"/>
                <w:bCs/>
                <w:sz w:val="24"/>
                <w:szCs w:val="24"/>
                <w:lang w:val="en-US" w:eastAsia="zh-CN"/>
              </w:rPr>
              <w:t>颗粒物</w:t>
            </w:r>
            <w:r>
              <w:rPr>
                <w:rFonts w:hint="eastAsia" w:ascii="Times New Roman" w:hAnsi="Times New Roman" w:cs="Times New Roman"/>
                <w:bCs/>
                <w:sz w:val="24"/>
                <w:szCs w:val="24"/>
              </w:rPr>
              <w:t>、噪声在采取相应的治理措施后能实现稳定达标排放，</w:t>
            </w:r>
            <w:r>
              <w:rPr>
                <w:rFonts w:hint="eastAsia" w:cs="Times New Roman"/>
                <w:bCs/>
                <w:sz w:val="24"/>
                <w:szCs w:val="24"/>
                <w:lang w:val="en-US" w:eastAsia="zh-CN"/>
              </w:rPr>
              <w:t>生活污</w:t>
            </w:r>
            <w:r>
              <w:rPr>
                <w:rFonts w:hint="eastAsia" w:ascii="Times New Roman" w:hAnsi="Times New Roman" w:cs="Times New Roman"/>
                <w:bCs/>
                <w:sz w:val="24"/>
                <w:szCs w:val="24"/>
              </w:rPr>
              <w:t>水、固体废物均能得到妥善处置</w:t>
            </w:r>
            <w:r>
              <w:rPr>
                <w:rFonts w:ascii="Times New Roman" w:hAnsi="Times New Roman" w:cs="Times New Roman"/>
                <w:bCs/>
                <w:sz w:val="24"/>
                <w:szCs w:val="24"/>
              </w:rPr>
              <w:t>，对周围环境的影响较小，可以实现其经济效益、社会效益和环境效益的协调发展。因此，从环境保护角度分析，该项目的建设可行。</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jc w:val="both"/>
              <w:textAlignment w:val="auto"/>
              <w:rPr>
                <w:rFonts w:hint="default" w:ascii="Times New Roman" w:hAnsi="Times New Roman" w:cs="Times New Roman"/>
                <w:sz w:val="24"/>
                <w:szCs w:val="24"/>
              </w:rPr>
            </w:pPr>
          </w:p>
          <w:p>
            <w:pPr>
              <w:pStyle w:val="5"/>
              <w:pageBreakBefore w:val="0"/>
              <w:widowControl w:val="0"/>
              <w:kinsoku/>
              <w:wordWrap/>
              <w:overflowPunct/>
              <w:topLinePunct w:val="0"/>
              <w:autoSpaceDE/>
              <w:autoSpaceDN/>
              <w:bidi w:val="0"/>
              <w:adjustRightInd/>
              <w:snapToGrid/>
              <w:spacing w:before="157" w:beforeLines="50" w:line="360" w:lineRule="auto"/>
              <w:jc w:val="center"/>
              <w:textAlignment w:val="auto"/>
              <w:rPr>
                <w:sz w:val="24"/>
                <w:szCs w:val="24"/>
              </w:rPr>
            </w:pPr>
          </w:p>
          <w:p>
            <w:pPr>
              <w:pageBreakBefore w:val="0"/>
              <w:widowControl w:val="0"/>
              <w:kinsoku/>
              <w:wordWrap/>
              <w:overflowPunct/>
              <w:topLinePunct w:val="0"/>
              <w:autoSpaceDE/>
              <w:autoSpaceDN/>
              <w:bidi w:val="0"/>
              <w:adjustRightInd/>
              <w:snapToGrid/>
              <w:spacing w:before="157" w:beforeLines="50" w:line="360" w:lineRule="auto"/>
              <w:jc w:val="center"/>
              <w:textAlignment w:val="auto"/>
              <w:rPr>
                <w:sz w:val="24"/>
                <w:szCs w:val="24"/>
              </w:rPr>
            </w:pPr>
          </w:p>
          <w:p>
            <w:pPr>
              <w:pStyle w:val="5"/>
              <w:pageBreakBefore w:val="0"/>
              <w:widowControl w:val="0"/>
              <w:kinsoku/>
              <w:wordWrap/>
              <w:overflowPunct/>
              <w:topLinePunct w:val="0"/>
              <w:autoSpaceDE/>
              <w:autoSpaceDN/>
              <w:bidi w:val="0"/>
              <w:adjustRightInd/>
              <w:snapToGrid/>
              <w:spacing w:before="157" w:beforeLines="50" w:line="360" w:lineRule="auto"/>
              <w:jc w:val="center"/>
              <w:textAlignment w:val="auto"/>
              <w:rPr>
                <w:sz w:val="24"/>
                <w:szCs w:val="24"/>
              </w:rPr>
            </w:pPr>
          </w:p>
          <w:p>
            <w:pPr>
              <w:pageBreakBefore w:val="0"/>
              <w:widowControl w:val="0"/>
              <w:kinsoku/>
              <w:wordWrap/>
              <w:overflowPunct/>
              <w:topLinePunct w:val="0"/>
              <w:autoSpaceDE/>
              <w:autoSpaceDN/>
              <w:bidi w:val="0"/>
              <w:adjustRightInd/>
              <w:snapToGrid/>
              <w:spacing w:before="157" w:beforeLines="50" w:line="360" w:lineRule="auto"/>
              <w:jc w:val="center"/>
              <w:textAlignment w:val="auto"/>
              <w:rPr>
                <w:sz w:val="24"/>
                <w:szCs w:val="24"/>
              </w:rPr>
            </w:pPr>
          </w:p>
          <w:p>
            <w:pPr>
              <w:pStyle w:val="5"/>
              <w:pageBreakBefore w:val="0"/>
              <w:widowControl w:val="0"/>
              <w:kinsoku/>
              <w:wordWrap/>
              <w:overflowPunct/>
              <w:topLinePunct w:val="0"/>
              <w:autoSpaceDE/>
              <w:autoSpaceDN/>
              <w:bidi w:val="0"/>
              <w:adjustRightInd/>
              <w:snapToGrid/>
              <w:spacing w:before="157" w:beforeLines="50" w:line="360" w:lineRule="auto"/>
              <w:jc w:val="center"/>
              <w:textAlignment w:val="auto"/>
              <w:rPr>
                <w:sz w:val="24"/>
                <w:szCs w:val="24"/>
              </w:rPr>
            </w:pPr>
          </w:p>
          <w:p>
            <w:pPr>
              <w:pageBreakBefore w:val="0"/>
              <w:widowControl w:val="0"/>
              <w:kinsoku/>
              <w:wordWrap/>
              <w:overflowPunct/>
              <w:topLinePunct w:val="0"/>
              <w:autoSpaceDE/>
              <w:autoSpaceDN/>
              <w:bidi w:val="0"/>
              <w:adjustRightInd/>
              <w:snapToGrid/>
              <w:spacing w:before="157" w:beforeLines="50" w:line="360" w:lineRule="auto"/>
              <w:jc w:val="center"/>
              <w:textAlignment w:val="auto"/>
              <w:rPr>
                <w:sz w:val="24"/>
                <w:szCs w:val="24"/>
              </w:rPr>
            </w:pPr>
          </w:p>
          <w:p>
            <w:pPr>
              <w:pStyle w:val="5"/>
              <w:pageBreakBefore w:val="0"/>
              <w:widowControl w:val="0"/>
              <w:kinsoku/>
              <w:wordWrap/>
              <w:overflowPunct/>
              <w:topLinePunct w:val="0"/>
              <w:autoSpaceDE/>
              <w:autoSpaceDN/>
              <w:bidi w:val="0"/>
              <w:adjustRightInd/>
              <w:snapToGrid/>
              <w:spacing w:before="157" w:beforeLines="50" w:line="360" w:lineRule="auto"/>
              <w:jc w:val="center"/>
              <w:textAlignment w:val="auto"/>
              <w:rPr>
                <w:sz w:val="24"/>
                <w:szCs w:val="24"/>
              </w:rPr>
            </w:pPr>
          </w:p>
          <w:p>
            <w:pPr>
              <w:pageBreakBefore w:val="0"/>
              <w:widowControl w:val="0"/>
              <w:kinsoku/>
              <w:wordWrap/>
              <w:overflowPunct/>
              <w:topLinePunct w:val="0"/>
              <w:autoSpaceDE/>
              <w:autoSpaceDN/>
              <w:bidi w:val="0"/>
              <w:adjustRightInd/>
              <w:snapToGrid/>
              <w:spacing w:before="157" w:beforeLines="50" w:line="360" w:lineRule="auto"/>
              <w:jc w:val="center"/>
              <w:textAlignment w:val="auto"/>
              <w:rPr>
                <w:sz w:val="24"/>
                <w:szCs w:val="24"/>
              </w:rPr>
            </w:pPr>
          </w:p>
          <w:p>
            <w:pPr>
              <w:pStyle w:val="5"/>
              <w:pageBreakBefore w:val="0"/>
              <w:widowControl w:val="0"/>
              <w:kinsoku/>
              <w:wordWrap/>
              <w:overflowPunct/>
              <w:topLinePunct w:val="0"/>
              <w:autoSpaceDE/>
              <w:autoSpaceDN/>
              <w:bidi w:val="0"/>
              <w:adjustRightInd/>
              <w:snapToGrid/>
              <w:spacing w:before="157" w:beforeLines="50" w:line="360" w:lineRule="auto"/>
              <w:jc w:val="center"/>
              <w:textAlignment w:val="auto"/>
              <w:rPr>
                <w:sz w:val="24"/>
                <w:szCs w:val="24"/>
              </w:rPr>
            </w:pPr>
          </w:p>
          <w:p>
            <w:pPr>
              <w:pStyle w:val="5"/>
              <w:pageBreakBefore w:val="0"/>
              <w:widowControl w:val="0"/>
              <w:kinsoku/>
              <w:wordWrap/>
              <w:overflowPunct/>
              <w:topLinePunct w:val="0"/>
              <w:autoSpaceDE/>
              <w:autoSpaceDN/>
              <w:bidi w:val="0"/>
              <w:adjustRightInd/>
              <w:snapToGrid/>
              <w:spacing w:before="157" w:beforeLines="50" w:line="360" w:lineRule="auto"/>
              <w:jc w:val="both"/>
              <w:textAlignment w:val="auto"/>
              <w:rPr>
                <w:sz w:val="24"/>
                <w:szCs w:val="24"/>
              </w:rPr>
            </w:pPr>
          </w:p>
          <w:p>
            <w:pPr>
              <w:pageBreakBefore w:val="0"/>
              <w:widowControl w:val="0"/>
              <w:kinsoku/>
              <w:wordWrap/>
              <w:overflowPunct/>
              <w:topLinePunct w:val="0"/>
              <w:autoSpaceDE/>
              <w:autoSpaceDN/>
              <w:bidi w:val="0"/>
              <w:adjustRightInd/>
              <w:snapToGrid/>
              <w:spacing w:before="157" w:beforeLines="50" w:line="360" w:lineRule="auto"/>
              <w:jc w:val="center"/>
              <w:textAlignment w:val="auto"/>
              <w:rPr>
                <w:sz w:val="24"/>
                <w:szCs w:val="24"/>
              </w:rPr>
            </w:pPr>
          </w:p>
          <w:p>
            <w:pPr>
              <w:pStyle w:val="5"/>
              <w:pageBreakBefore w:val="0"/>
              <w:widowControl w:val="0"/>
              <w:kinsoku/>
              <w:wordWrap/>
              <w:overflowPunct/>
              <w:topLinePunct w:val="0"/>
              <w:autoSpaceDE/>
              <w:autoSpaceDN/>
              <w:bidi w:val="0"/>
              <w:adjustRightInd/>
              <w:snapToGrid/>
              <w:spacing w:before="157" w:beforeLines="50" w:line="360" w:lineRule="auto"/>
              <w:jc w:val="center"/>
              <w:textAlignment w:val="auto"/>
              <w:rPr>
                <w:sz w:val="24"/>
                <w:szCs w:val="24"/>
              </w:rPr>
            </w:pPr>
          </w:p>
          <w:p>
            <w:pPr>
              <w:pageBreakBefore w:val="0"/>
              <w:widowControl w:val="0"/>
              <w:kinsoku/>
              <w:wordWrap/>
              <w:overflowPunct/>
              <w:topLinePunct w:val="0"/>
              <w:autoSpaceDE/>
              <w:autoSpaceDN/>
              <w:bidi w:val="0"/>
              <w:adjustRightInd/>
              <w:snapToGrid/>
              <w:spacing w:before="157" w:beforeLines="50" w:line="360" w:lineRule="auto"/>
              <w:jc w:val="center"/>
              <w:textAlignment w:val="auto"/>
              <w:rPr>
                <w:sz w:val="24"/>
                <w:szCs w:val="24"/>
              </w:rPr>
            </w:pPr>
          </w:p>
          <w:p>
            <w:pPr>
              <w:pStyle w:val="5"/>
              <w:pageBreakBefore w:val="0"/>
              <w:widowControl w:val="0"/>
              <w:kinsoku/>
              <w:wordWrap/>
              <w:overflowPunct/>
              <w:topLinePunct w:val="0"/>
              <w:autoSpaceDE/>
              <w:autoSpaceDN/>
              <w:bidi w:val="0"/>
              <w:adjustRightInd/>
              <w:snapToGrid/>
              <w:spacing w:before="157" w:beforeLines="50" w:line="360" w:lineRule="auto"/>
              <w:jc w:val="center"/>
              <w:textAlignment w:val="auto"/>
              <w:rPr>
                <w:sz w:val="24"/>
                <w:szCs w:val="24"/>
              </w:rPr>
            </w:pPr>
          </w:p>
          <w:p>
            <w:pPr>
              <w:pageBreakBefore w:val="0"/>
              <w:widowControl w:val="0"/>
              <w:kinsoku/>
              <w:wordWrap/>
              <w:overflowPunct/>
              <w:topLinePunct w:val="0"/>
              <w:autoSpaceDE/>
              <w:autoSpaceDN/>
              <w:bidi w:val="0"/>
              <w:adjustRightInd/>
              <w:snapToGrid/>
              <w:spacing w:before="157" w:beforeLines="50" w:line="360" w:lineRule="auto"/>
              <w:jc w:val="center"/>
              <w:textAlignment w:val="auto"/>
              <w:rPr>
                <w:sz w:val="24"/>
                <w:szCs w:val="24"/>
              </w:rPr>
            </w:pPr>
          </w:p>
          <w:p>
            <w:pPr>
              <w:pStyle w:val="5"/>
              <w:pageBreakBefore w:val="0"/>
              <w:widowControl w:val="0"/>
              <w:kinsoku/>
              <w:wordWrap/>
              <w:overflowPunct/>
              <w:topLinePunct w:val="0"/>
              <w:autoSpaceDE/>
              <w:autoSpaceDN/>
              <w:bidi w:val="0"/>
              <w:adjustRightInd/>
              <w:snapToGrid/>
              <w:spacing w:before="157" w:beforeLines="50" w:line="360" w:lineRule="auto"/>
              <w:jc w:val="center"/>
              <w:textAlignment w:val="auto"/>
              <w:rPr>
                <w:sz w:val="24"/>
                <w:szCs w:val="24"/>
              </w:rPr>
            </w:pPr>
          </w:p>
          <w:p>
            <w:pPr>
              <w:pageBreakBefore w:val="0"/>
              <w:widowControl w:val="0"/>
              <w:kinsoku/>
              <w:wordWrap/>
              <w:overflowPunct/>
              <w:topLinePunct w:val="0"/>
              <w:autoSpaceDE/>
              <w:autoSpaceDN/>
              <w:bidi w:val="0"/>
              <w:adjustRightInd/>
              <w:snapToGrid/>
              <w:spacing w:before="157" w:beforeLines="50" w:line="360" w:lineRule="auto"/>
              <w:jc w:val="center"/>
              <w:textAlignment w:val="auto"/>
              <w:rPr>
                <w:sz w:val="24"/>
                <w:szCs w:val="24"/>
              </w:rPr>
            </w:pPr>
          </w:p>
          <w:p>
            <w:pPr>
              <w:pageBreakBefore w:val="0"/>
              <w:widowControl w:val="0"/>
              <w:kinsoku/>
              <w:wordWrap/>
              <w:overflowPunct/>
              <w:topLinePunct w:val="0"/>
              <w:autoSpaceDE/>
              <w:autoSpaceDN/>
              <w:bidi w:val="0"/>
              <w:adjustRightInd/>
              <w:snapToGrid/>
              <w:spacing w:before="157" w:beforeLines="50" w:line="360" w:lineRule="auto"/>
              <w:jc w:val="both"/>
              <w:textAlignment w:val="auto"/>
              <w:rPr>
                <w:sz w:val="24"/>
                <w:szCs w:val="24"/>
              </w:rPr>
            </w:pPr>
          </w:p>
        </w:tc>
      </w:tr>
    </w:tbl>
    <w:p>
      <w:pPr>
        <w:sectPr>
          <w:pgSz w:w="11906" w:h="16838"/>
          <w:pgMar w:top="1440" w:right="1800" w:bottom="1440" w:left="1800" w:header="851" w:footer="1077" w:gutter="0"/>
          <w:pgBorders>
            <w:top w:val="none" w:sz="0" w:space="0"/>
            <w:left w:val="none" w:sz="0" w:space="0"/>
            <w:bottom w:val="none" w:sz="0" w:space="0"/>
            <w:right w:val="none" w:sz="0" w:space="0"/>
          </w:pgBorders>
          <w:pgNumType w:fmt="decimal"/>
          <w:cols w:space="720" w:num="1"/>
          <w:docGrid w:linePitch="312" w:charSpace="0"/>
        </w:sectPr>
      </w:pPr>
      <w:r>
        <w:br w:type="page"/>
      </w:r>
    </w:p>
    <w:p>
      <w:pPr>
        <w:pStyle w:val="9"/>
        <w:adjustRightInd w:val="0"/>
        <w:snapToGrid w:val="0"/>
        <w:spacing w:before="0" w:beforeAutospacing="0" w:after="0" w:afterAutospacing="0" w:line="360" w:lineRule="auto"/>
        <w:outlineLvl w:val="0"/>
        <w:rPr>
          <w:rFonts w:ascii="黑体" w:hAnsi="黑体" w:eastAsia="黑体"/>
          <w:snapToGrid w:val="0"/>
          <w:sz w:val="32"/>
          <w:szCs w:val="32"/>
        </w:rPr>
      </w:pPr>
      <w:r>
        <w:rPr>
          <w:rFonts w:hint="eastAsia" w:ascii="黑体" w:hAnsi="黑体" w:eastAsia="黑体"/>
          <w:snapToGrid w:val="0"/>
          <w:sz w:val="32"/>
          <w:szCs w:val="32"/>
        </w:rPr>
        <w:t>附表</w:t>
      </w:r>
    </w:p>
    <w:p>
      <w:pPr>
        <w:pStyle w:val="9"/>
        <w:adjustRightInd w:val="0"/>
        <w:snapToGrid w:val="0"/>
        <w:spacing w:before="0" w:beforeAutospacing="0" w:after="0" w:afterAutospacing="0" w:line="360" w:lineRule="auto"/>
        <w:jc w:val="center"/>
        <w:outlineLvl w:val="0"/>
        <w:rPr>
          <w:rFonts w:hint="default" w:ascii="黑体" w:hAnsi="黑体" w:eastAsia="黑体" w:cs="黑体"/>
          <w:snapToGrid w:val="0"/>
          <w:sz w:val="28"/>
          <w:szCs w:val="28"/>
          <w:lang w:val="en-US" w:eastAsia="zh-CN"/>
        </w:rPr>
      </w:pPr>
      <w:r>
        <w:rPr>
          <w:rFonts w:hint="eastAsia" w:ascii="黑体" w:hAnsi="黑体" w:eastAsia="黑体" w:cs="黑体"/>
          <w:snapToGrid w:val="0"/>
          <w:sz w:val="28"/>
          <w:szCs w:val="28"/>
          <w:lang w:val="en-US" w:eastAsia="zh-CN"/>
        </w:rPr>
        <w:t xml:space="preserve">                            </w:t>
      </w:r>
      <w:r>
        <w:rPr>
          <w:rFonts w:hint="eastAsia" w:ascii="黑体" w:hAnsi="黑体" w:eastAsia="黑体" w:cs="黑体"/>
          <w:snapToGrid w:val="0"/>
          <w:sz w:val="28"/>
          <w:szCs w:val="28"/>
        </w:rPr>
        <w:t>建设项目污染物排放量汇总表</w:t>
      </w:r>
      <w:r>
        <w:rPr>
          <w:rFonts w:hint="eastAsia" w:ascii="黑体" w:hAnsi="黑体" w:eastAsia="黑体" w:cs="黑体"/>
          <w:snapToGrid w:val="0"/>
          <w:sz w:val="28"/>
          <w:szCs w:val="28"/>
          <w:lang w:val="en-US" w:eastAsia="zh-CN"/>
        </w:rPr>
        <w:t xml:space="preserve">                           单位：t/a</w:t>
      </w:r>
    </w:p>
    <w:tbl>
      <w:tblPr>
        <w:tblStyle w:val="10"/>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658"/>
        <w:gridCol w:w="1845"/>
        <w:gridCol w:w="10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pPr>
              <w:pStyle w:val="21"/>
              <w:spacing w:beforeLines="0" w:afterLines="0" w:line="240" w:lineRule="auto"/>
              <w:jc w:val="right"/>
              <w:rPr>
                <w:rFonts w:hint="eastAsia" w:ascii="黑体" w:hAnsi="黑体" w:eastAsia="黑体" w:cs="宋体"/>
                <w:snapToGrid w:val="0"/>
                <w:color w:val="000000"/>
                <w:spacing w:val="-6"/>
                <w:kern w:val="21"/>
                <w:sz w:val="24"/>
                <w:szCs w:val="24"/>
              </w:rPr>
            </w:pPr>
            <w:r>
              <w:rPr>
                <w:rFonts w:hint="eastAsia" w:ascii="黑体" w:hAnsi="黑体" w:eastAsia="黑体" w:cs="宋体"/>
                <w:snapToGrid w:val="0"/>
                <w:color w:val="000000"/>
                <w:spacing w:val="-6"/>
                <w:kern w:val="21"/>
                <w:sz w:val="24"/>
                <w:szCs w:val="24"/>
              </w:rPr>
              <w:t>项目</w:t>
            </w:r>
          </w:p>
          <w:p>
            <w:pPr>
              <w:pStyle w:val="21"/>
              <w:spacing w:beforeLines="0" w:afterLines="0" w:line="240" w:lineRule="auto"/>
              <w:jc w:val="left"/>
              <w:rPr>
                <w:rFonts w:hint="eastAsia" w:ascii="黑体" w:hAnsi="黑体" w:eastAsia="黑体" w:cs="宋体"/>
                <w:snapToGrid w:val="0"/>
                <w:color w:val="000000"/>
                <w:spacing w:val="-6"/>
                <w:kern w:val="21"/>
                <w:sz w:val="24"/>
                <w:szCs w:val="24"/>
              </w:rPr>
            </w:pPr>
            <w:r>
              <w:rPr>
                <w:rFonts w:hint="eastAsia" w:ascii="黑体" w:hAnsi="黑体" w:eastAsia="黑体" w:cs="宋体"/>
                <w:snapToGrid w:val="0"/>
                <w:color w:val="000000"/>
                <w:spacing w:val="-6"/>
                <w:kern w:val="21"/>
                <w:sz w:val="24"/>
                <w:szCs w:val="24"/>
              </w:rPr>
              <w:t>分类</w:t>
            </w:r>
          </w:p>
        </w:tc>
        <w:tc>
          <w:tcPr>
            <w:tcW w:w="1417" w:type="dxa"/>
            <w:noWrap w:val="0"/>
            <w:tcMar>
              <w:left w:w="28" w:type="dxa"/>
              <w:right w:w="28" w:type="dxa"/>
            </w:tcMar>
            <w:vAlign w:val="center"/>
          </w:tcPr>
          <w:p>
            <w:pPr>
              <w:pStyle w:val="21"/>
              <w:spacing w:beforeLines="0" w:afterLines="0" w:line="240" w:lineRule="auto"/>
              <w:rPr>
                <w:rFonts w:hint="eastAsia" w:ascii="黑体" w:hAnsi="黑体" w:eastAsia="黑体" w:cs="宋体"/>
                <w:snapToGrid w:val="0"/>
                <w:color w:val="000000"/>
                <w:spacing w:val="-6"/>
                <w:kern w:val="21"/>
                <w:sz w:val="24"/>
                <w:szCs w:val="24"/>
              </w:rPr>
            </w:pPr>
            <w:r>
              <w:rPr>
                <w:rFonts w:hint="eastAsia" w:ascii="黑体" w:hAnsi="黑体" w:eastAsia="黑体" w:cs="宋体"/>
                <w:snapToGrid w:val="0"/>
                <w:color w:val="000000"/>
                <w:spacing w:val="-6"/>
                <w:kern w:val="21"/>
                <w:sz w:val="24"/>
                <w:szCs w:val="24"/>
              </w:rPr>
              <w:t>污染物名称</w:t>
            </w:r>
          </w:p>
        </w:tc>
        <w:tc>
          <w:tcPr>
            <w:tcW w:w="1701" w:type="dxa"/>
            <w:noWrap w:val="0"/>
            <w:tcMar>
              <w:left w:w="28" w:type="dxa"/>
              <w:right w:w="28" w:type="dxa"/>
            </w:tcMar>
            <w:vAlign w:val="center"/>
          </w:tcPr>
          <w:p>
            <w:pPr>
              <w:pStyle w:val="21"/>
              <w:spacing w:beforeLines="0" w:afterLines="0" w:line="240" w:lineRule="auto"/>
              <w:rPr>
                <w:rFonts w:hint="eastAsia" w:ascii="黑体" w:hAnsi="黑体" w:eastAsia="黑体"/>
                <w:snapToGrid w:val="0"/>
                <w:color w:val="000000"/>
                <w:spacing w:val="-6"/>
                <w:kern w:val="21"/>
                <w:sz w:val="24"/>
                <w:szCs w:val="24"/>
              </w:rPr>
            </w:pPr>
            <w:r>
              <w:rPr>
                <w:rFonts w:ascii="黑体" w:hAnsi="黑体" w:eastAsia="黑体"/>
                <w:snapToGrid w:val="0"/>
                <w:color w:val="000000"/>
                <w:spacing w:val="-6"/>
                <w:kern w:val="21"/>
                <w:sz w:val="24"/>
                <w:szCs w:val="24"/>
              </w:rPr>
              <w:t>现有工程</w:t>
            </w:r>
          </w:p>
          <w:p>
            <w:pPr>
              <w:pStyle w:val="21"/>
              <w:spacing w:beforeLines="0" w:afterLines="0" w:line="240" w:lineRule="auto"/>
              <w:rPr>
                <w:rFonts w:ascii="黑体" w:hAnsi="黑体" w:eastAsia="黑体"/>
                <w:snapToGrid w:val="0"/>
                <w:color w:val="000000"/>
                <w:spacing w:val="-6"/>
                <w:kern w:val="21"/>
                <w:sz w:val="24"/>
                <w:szCs w:val="24"/>
              </w:rPr>
            </w:pPr>
            <w:r>
              <w:rPr>
                <w:rFonts w:ascii="黑体" w:hAnsi="黑体" w:eastAsia="黑体"/>
                <w:snapToGrid w:val="0"/>
                <w:color w:val="000000"/>
                <w:spacing w:val="-6"/>
                <w:kern w:val="21"/>
                <w:sz w:val="24"/>
                <w:szCs w:val="24"/>
              </w:rPr>
              <w:t>排放量（固</w:t>
            </w:r>
            <w:r>
              <w:rPr>
                <w:rFonts w:hint="eastAsia" w:ascii="黑体" w:hAnsi="黑体" w:eastAsia="黑体"/>
                <w:snapToGrid w:val="0"/>
                <w:color w:val="000000"/>
                <w:spacing w:val="-6"/>
                <w:kern w:val="21"/>
                <w:sz w:val="24"/>
                <w:szCs w:val="24"/>
              </w:rPr>
              <w:t>体</w:t>
            </w:r>
            <w:r>
              <w:rPr>
                <w:rFonts w:ascii="黑体" w:hAnsi="黑体" w:eastAsia="黑体"/>
                <w:snapToGrid w:val="0"/>
                <w:color w:val="000000"/>
                <w:spacing w:val="-6"/>
                <w:kern w:val="21"/>
                <w:sz w:val="24"/>
                <w:szCs w:val="24"/>
              </w:rPr>
              <w:t>废</w:t>
            </w:r>
            <w:r>
              <w:rPr>
                <w:rFonts w:hint="eastAsia" w:ascii="黑体" w:hAnsi="黑体" w:eastAsia="黑体"/>
                <w:snapToGrid w:val="0"/>
                <w:color w:val="000000"/>
                <w:spacing w:val="-6"/>
                <w:kern w:val="21"/>
                <w:sz w:val="24"/>
                <w:szCs w:val="24"/>
              </w:rPr>
              <w:t>物</w:t>
            </w:r>
            <w:r>
              <w:rPr>
                <w:rFonts w:ascii="黑体" w:hAnsi="黑体" w:eastAsia="黑体"/>
                <w:snapToGrid w:val="0"/>
                <w:color w:val="000000"/>
                <w:spacing w:val="-6"/>
                <w:kern w:val="21"/>
                <w:sz w:val="24"/>
                <w:szCs w:val="24"/>
              </w:rPr>
              <w:t>产生量）</w:t>
            </w:r>
            <w:r>
              <w:rPr>
                <w:rFonts w:ascii="黑体" w:hAnsi="黑体" w:eastAsia="黑体"/>
                <w:snapToGrid w:val="0"/>
                <w:color w:val="000000"/>
                <w:spacing w:val="-6"/>
                <w:kern w:val="21"/>
                <w:sz w:val="24"/>
                <w:szCs w:val="24"/>
              </w:rPr>
              <w:fldChar w:fldCharType="begin"/>
            </w:r>
            <w:r>
              <w:rPr>
                <w:rFonts w:ascii="黑体" w:hAnsi="黑体" w:eastAsia="黑体"/>
                <w:snapToGrid w:val="0"/>
                <w:color w:val="000000"/>
                <w:spacing w:val="-6"/>
                <w:kern w:val="21"/>
                <w:sz w:val="24"/>
                <w:szCs w:val="24"/>
              </w:rPr>
              <w:instrText xml:space="preserve"> = 1 \* GB3 \* MERGEFORMAT </w:instrText>
            </w:r>
            <w:r>
              <w:rPr>
                <w:rFonts w:ascii="黑体" w:hAnsi="黑体" w:eastAsia="黑体"/>
                <w:snapToGrid w:val="0"/>
                <w:color w:val="000000"/>
                <w:spacing w:val="-6"/>
                <w:kern w:val="21"/>
                <w:sz w:val="24"/>
                <w:szCs w:val="24"/>
              </w:rPr>
              <w:fldChar w:fldCharType="separate"/>
            </w:r>
            <w:r>
              <w:rPr>
                <w:rFonts w:hint="eastAsia" w:ascii="黑体" w:hAnsi="黑体" w:eastAsia="黑体" w:cs="宋体"/>
                <w:kern w:val="2"/>
                <w:sz w:val="24"/>
                <w:szCs w:val="24"/>
              </w:rPr>
              <w:t>①</w:t>
            </w:r>
            <w:r>
              <w:rPr>
                <w:rFonts w:ascii="黑体" w:hAnsi="黑体" w:eastAsia="黑体"/>
                <w:snapToGrid w:val="0"/>
                <w:color w:val="000000"/>
                <w:spacing w:val="-6"/>
                <w:kern w:val="21"/>
                <w:sz w:val="24"/>
                <w:szCs w:val="24"/>
              </w:rPr>
              <w:fldChar w:fldCharType="end"/>
            </w:r>
          </w:p>
        </w:tc>
        <w:tc>
          <w:tcPr>
            <w:tcW w:w="1276" w:type="dxa"/>
            <w:noWrap w:val="0"/>
            <w:tcMar>
              <w:left w:w="28" w:type="dxa"/>
              <w:right w:w="28" w:type="dxa"/>
            </w:tcMar>
            <w:vAlign w:val="center"/>
          </w:tcPr>
          <w:p>
            <w:pPr>
              <w:pStyle w:val="21"/>
              <w:spacing w:beforeLines="0" w:afterLines="0" w:line="240" w:lineRule="auto"/>
              <w:rPr>
                <w:rFonts w:ascii="黑体" w:hAnsi="黑体" w:eastAsia="黑体"/>
                <w:snapToGrid w:val="0"/>
                <w:color w:val="000000"/>
                <w:spacing w:val="-6"/>
                <w:kern w:val="21"/>
                <w:sz w:val="24"/>
                <w:szCs w:val="24"/>
              </w:rPr>
            </w:pPr>
            <w:r>
              <w:rPr>
                <w:rFonts w:ascii="黑体" w:hAnsi="黑体" w:eastAsia="黑体"/>
                <w:snapToGrid w:val="0"/>
                <w:color w:val="000000"/>
                <w:spacing w:val="-6"/>
                <w:kern w:val="21"/>
                <w:sz w:val="24"/>
                <w:szCs w:val="24"/>
              </w:rPr>
              <w:t>现有工程</w:t>
            </w:r>
          </w:p>
          <w:p>
            <w:pPr>
              <w:pStyle w:val="21"/>
              <w:spacing w:beforeLines="0" w:afterLines="0" w:line="240" w:lineRule="auto"/>
              <w:rPr>
                <w:rFonts w:ascii="黑体" w:hAnsi="黑体" w:eastAsia="黑体"/>
                <w:snapToGrid w:val="0"/>
                <w:color w:val="000000"/>
                <w:spacing w:val="-6"/>
                <w:kern w:val="21"/>
                <w:sz w:val="24"/>
                <w:szCs w:val="24"/>
              </w:rPr>
            </w:pPr>
            <w:r>
              <w:rPr>
                <w:rFonts w:ascii="黑体" w:hAnsi="黑体" w:eastAsia="黑体"/>
                <w:snapToGrid w:val="0"/>
                <w:color w:val="000000"/>
                <w:spacing w:val="-6"/>
                <w:kern w:val="21"/>
                <w:sz w:val="24"/>
                <w:szCs w:val="24"/>
              </w:rPr>
              <w:t>许可排放量</w:t>
            </w:r>
          </w:p>
          <w:p>
            <w:pPr>
              <w:pStyle w:val="21"/>
              <w:spacing w:beforeLines="0" w:afterLines="0"/>
              <w:rPr>
                <w:rFonts w:ascii="黑体" w:hAnsi="黑体" w:eastAsia="黑体"/>
                <w:snapToGrid w:val="0"/>
                <w:color w:val="000000"/>
                <w:spacing w:val="-6"/>
                <w:kern w:val="21"/>
                <w:sz w:val="24"/>
                <w:szCs w:val="24"/>
              </w:rPr>
            </w:pPr>
            <w:r>
              <w:rPr>
                <w:rFonts w:ascii="黑体" w:hAnsi="黑体" w:eastAsia="黑体"/>
                <w:snapToGrid w:val="0"/>
                <w:color w:val="000000"/>
                <w:spacing w:val="-6"/>
                <w:kern w:val="21"/>
                <w:sz w:val="24"/>
                <w:szCs w:val="24"/>
              </w:rPr>
              <w:fldChar w:fldCharType="begin"/>
            </w:r>
            <w:r>
              <w:rPr>
                <w:rFonts w:ascii="黑体" w:hAnsi="黑体" w:eastAsia="黑体"/>
                <w:snapToGrid w:val="0"/>
                <w:color w:val="000000"/>
                <w:spacing w:val="-6"/>
                <w:kern w:val="21"/>
                <w:sz w:val="24"/>
                <w:szCs w:val="24"/>
              </w:rPr>
              <w:instrText xml:space="preserve"> = 2 \* GB3 \* MERGEFORMAT </w:instrText>
            </w:r>
            <w:r>
              <w:rPr>
                <w:rFonts w:ascii="黑体" w:hAnsi="黑体" w:eastAsia="黑体"/>
                <w:snapToGrid w:val="0"/>
                <w:color w:val="000000"/>
                <w:spacing w:val="-6"/>
                <w:kern w:val="21"/>
                <w:sz w:val="24"/>
                <w:szCs w:val="24"/>
              </w:rPr>
              <w:fldChar w:fldCharType="separate"/>
            </w:r>
            <w:r>
              <w:rPr>
                <w:rFonts w:hint="eastAsia" w:ascii="黑体" w:hAnsi="黑体" w:eastAsia="黑体" w:cs="宋体"/>
                <w:snapToGrid w:val="0"/>
                <w:color w:val="000000"/>
                <w:spacing w:val="-6"/>
                <w:kern w:val="21"/>
                <w:sz w:val="24"/>
                <w:szCs w:val="24"/>
              </w:rPr>
              <w:t>②</w:t>
            </w:r>
            <w:r>
              <w:rPr>
                <w:rFonts w:ascii="黑体" w:hAnsi="黑体" w:eastAsia="黑体"/>
                <w:snapToGrid w:val="0"/>
                <w:color w:val="000000"/>
                <w:spacing w:val="-6"/>
                <w:kern w:val="21"/>
                <w:sz w:val="24"/>
                <w:szCs w:val="24"/>
              </w:rPr>
              <w:fldChar w:fldCharType="end"/>
            </w:r>
          </w:p>
        </w:tc>
        <w:tc>
          <w:tcPr>
            <w:tcW w:w="1701" w:type="dxa"/>
            <w:noWrap w:val="0"/>
            <w:tcMar>
              <w:left w:w="28" w:type="dxa"/>
              <w:right w:w="28" w:type="dxa"/>
            </w:tcMar>
            <w:vAlign w:val="center"/>
          </w:tcPr>
          <w:p>
            <w:pPr>
              <w:pStyle w:val="21"/>
              <w:spacing w:beforeLines="0" w:afterLines="0" w:line="240" w:lineRule="auto"/>
              <w:rPr>
                <w:rFonts w:hint="eastAsia" w:ascii="黑体" w:hAnsi="黑体" w:eastAsia="黑体"/>
                <w:snapToGrid w:val="0"/>
                <w:color w:val="000000"/>
                <w:spacing w:val="-6"/>
                <w:kern w:val="21"/>
                <w:sz w:val="24"/>
                <w:szCs w:val="24"/>
              </w:rPr>
            </w:pPr>
            <w:r>
              <w:rPr>
                <w:rFonts w:ascii="黑体" w:hAnsi="黑体" w:eastAsia="黑体"/>
                <w:snapToGrid w:val="0"/>
                <w:color w:val="000000"/>
                <w:spacing w:val="-6"/>
                <w:kern w:val="21"/>
                <w:sz w:val="24"/>
                <w:szCs w:val="24"/>
              </w:rPr>
              <w:t>在建工程</w:t>
            </w:r>
          </w:p>
          <w:p>
            <w:pPr>
              <w:pStyle w:val="21"/>
              <w:spacing w:beforeLines="0" w:afterLines="0" w:line="240" w:lineRule="auto"/>
              <w:rPr>
                <w:rFonts w:ascii="黑体" w:hAnsi="黑体" w:eastAsia="黑体"/>
                <w:snapToGrid w:val="0"/>
                <w:color w:val="000000"/>
                <w:spacing w:val="-6"/>
                <w:kern w:val="21"/>
                <w:sz w:val="24"/>
                <w:szCs w:val="24"/>
              </w:rPr>
            </w:pPr>
            <w:r>
              <w:rPr>
                <w:rFonts w:ascii="黑体" w:hAnsi="黑体" w:eastAsia="黑体"/>
                <w:snapToGrid w:val="0"/>
                <w:color w:val="000000"/>
                <w:spacing w:val="-6"/>
                <w:kern w:val="21"/>
                <w:sz w:val="24"/>
                <w:szCs w:val="24"/>
              </w:rPr>
              <w:t>排放量（固</w:t>
            </w:r>
            <w:r>
              <w:rPr>
                <w:rFonts w:hint="eastAsia" w:ascii="黑体" w:hAnsi="黑体" w:eastAsia="黑体"/>
                <w:snapToGrid w:val="0"/>
                <w:color w:val="000000"/>
                <w:spacing w:val="-6"/>
                <w:kern w:val="21"/>
                <w:sz w:val="24"/>
                <w:szCs w:val="24"/>
              </w:rPr>
              <w:t>体</w:t>
            </w:r>
            <w:r>
              <w:rPr>
                <w:rFonts w:ascii="黑体" w:hAnsi="黑体" w:eastAsia="黑体"/>
                <w:snapToGrid w:val="0"/>
                <w:color w:val="000000"/>
                <w:spacing w:val="-6"/>
                <w:kern w:val="21"/>
                <w:sz w:val="24"/>
                <w:szCs w:val="24"/>
              </w:rPr>
              <w:t>废</w:t>
            </w:r>
            <w:r>
              <w:rPr>
                <w:rFonts w:hint="eastAsia" w:ascii="黑体" w:hAnsi="黑体" w:eastAsia="黑体"/>
                <w:snapToGrid w:val="0"/>
                <w:color w:val="000000"/>
                <w:spacing w:val="-6"/>
                <w:kern w:val="21"/>
                <w:sz w:val="24"/>
                <w:szCs w:val="24"/>
              </w:rPr>
              <w:t>物</w:t>
            </w:r>
            <w:r>
              <w:rPr>
                <w:rFonts w:ascii="黑体" w:hAnsi="黑体" w:eastAsia="黑体"/>
                <w:snapToGrid w:val="0"/>
                <w:color w:val="000000"/>
                <w:spacing w:val="-6"/>
                <w:kern w:val="21"/>
                <w:sz w:val="24"/>
                <w:szCs w:val="24"/>
              </w:rPr>
              <w:t>产生量）</w:t>
            </w:r>
            <w:r>
              <w:rPr>
                <w:rFonts w:ascii="黑体" w:hAnsi="黑体" w:eastAsia="黑体"/>
                <w:snapToGrid w:val="0"/>
                <w:color w:val="000000"/>
                <w:spacing w:val="-6"/>
                <w:kern w:val="21"/>
                <w:sz w:val="24"/>
                <w:szCs w:val="24"/>
              </w:rPr>
              <w:fldChar w:fldCharType="begin"/>
            </w:r>
            <w:r>
              <w:rPr>
                <w:rFonts w:ascii="黑体" w:hAnsi="黑体" w:eastAsia="黑体"/>
                <w:snapToGrid w:val="0"/>
                <w:color w:val="000000"/>
                <w:spacing w:val="-6"/>
                <w:kern w:val="21"/>
                <w:sz w:val="24"/>
                <w:szCs w:val="24"/>
              </w:rPr>
              <w:instrText xml:space="preserve"> = 3 \* GB3 \* MERGEFORMAT </w:instrText>
            </w:r>
            <w:r>
              <w:rPr>
                <w:rFonts w:ascii="黑体" w:hAnsi="黑体" w:eastAsia="黑体"/>
                <w:snapToGrid w:val="0"/>
                <w:color w:val="000000"/>
                <w:spacing w:val="-6"/>
                <w:kern w:val="21"/>
                <w:sz w:val="24"/>
                <w:szCs w:val="24"/>
              </w:rPr>
              <w:fldChar w:fldCharType="separate"/>
            </w:r>
            <w:r>
              <w:rPr>
                <w:rFonts w:hint="eastAsia" w:ascii="黑体" w:hAnsi="黑体" w:eastAsia="黑体" w:cs="宋体"/>
                <w:kern w:val="2"/>
                <w:sz w:val="24"/>
                <w:szCs w:val="24"/>
              </w:rPr>
              <w:t>③</w:t>
            </w:r>
            <w:r>
              <w:rPr>
                <w:rFonts w:ascii="黑体" w:hAnsi="黑体" w:eastAsia="黑体"/>
                <w:snapToGrid w:val="0"/>
                <w:color w:val="000000"/>
                <w:spacing w:val="-6"/>
                <w:kern w:val="21"/>
                <w:sz w:val="24"/>
                <w:szCs w:val="24"/>
              </w:rPr>
              <w:fldChar w:fldCharType="end"/>
            </w:r>
          </w:p>
        </w:tc>
        <w:tc>
          <w:tcPr>
            <w:tcW w:w="1559" w:type="dxa"/>
            <w:noWrap w:val="0"/>
            <w:tcMar>
              <w:left w:w="28" w:type="dxa"/>
              <w:right w:w="28" w:type="dxa"/>
            </w:tcMar>
            <w:vAlign w:val="center"/>
          </w:tcPr>
          <w:p>
            <w:pPr>
              <w:pStyle w:val="21"/>
              <w:spacing w:beforeLines="0" w:afterLines="0" w:line="240" w:lineRule="auto"/>
              <w:rPr>
                <w:rFonts w:hint="eastAsia" w:ascii="黑体" w:hAnsi="黑体" w:eastAsia="黑体"/>
                <w:snapToGrid w:val="0"/>
                <w:color w:val="000000"/>
                <w:spacing w:val="-6"/>
                <w:kern w:val="21"/>
                <w:sz w:val="24"/>
                <w:szCs w:val="24"/>
              </w:rPr>
            </w:pPr>
            <w:r>
              <w:rPr>
                <w:rFonts w:ascii="黑体" w:hAnsi="黑体" w:eastAsia="黑体"/>
                <w:snapToGrid w:val="0"/>
                <w:color w:val="000000"/>
                <w:spacing w:val="-6"/>
                <w:kern w:val="21"/>
                <w:sz w:val="24"/>
                <w:szCs w:val="24"/>
              </w:rPr>
              <w:t>本项目</w:t>
            </w:r>
          </w:p>
          <w:p>
            <w:pPr>
              <w:pStyle w:val="21"/>
              <w:spacing w:beforeLines="0" w:afterLines="0" w:line="240" w:lineRule="auto"/>
              <w:rPr>
                <w:rFonts w:ascii="黑体" w:hAnsi="黑体" w:eastAsia="黑体"/>
                <w:snapToGrid w:val="0"/>
                <w:color w:val="000000"/>
                <w:spacing w:val="-6"/>
                <w:kern w:val="21"/>
                <w:sz w:val="24"/>
                <w:szCs w:val="24"/>
              </w:rPr>
            </w:pPr>
            <w:r>
              <w:rPr>
                <w:rFonts w:ascii="黑体" w:hAnsi="黑体" w:eastAsia="黑体"/>
                <w:snapToGrid w:val="0"/>
                <w:color w:val="000000"/>
                <w:spacing w:val="-6"/>
                <w:kern w:val="21"/>
                <w:sz w:val="24"/>
                <w:szCs w:val="24"/>
              </w:rPr>
              <w:t>排放量（固</w:t>
            </w:r>
            <w:r>
              <w:rPr>
                <w:rFonts w:hint="eastAsia" w:ascii="黑体" w:hAnsi="黑体" w:eastAsia="黑体"/>
                <w:snapToGrid w:val="0"/>
                <w:color w:val="000000"/>
                <w:spacing w:val="-6"/>
                <w:kern w:val="21"/>
                <w:sz w:val="24"/>
                <w:szCs w:val="24"/>
              </w:rPr>
              <w:t>体</w:t>
            </w:r>
            <w:r>
              <w:rPr>
                <w:rFonts w:ascii="黑体" w:hAnsi="黑体" w:eastAsia="黑体"/>
                <w:snapToGrid w:val="0"/>
                <w:color w:val="000000"/>
                <w:spacing w:val="-6"/>
                <w:kern w:val="21"/>
                <w:sz w:val="24"/>
                <w:szCs w:val="24"/>
              </w:rPr>
              <w:t>废</w:t>
            </w:r>
            <w:r>
              <w:rPr>
                <w:rFonts w:hint="eastAsia" w:ascii="黑体" w:hAnsi="黑体" w:eastAsia="黑体"/>
                <w:snapToGrid w:val="0"/>
                <w:color w:val="000000"/>
                <w:spacing w:val="-6"/>
                <w:kern w:val="21"/>
                <w:sz w:val="24"/>
                <w:szCs w:val="24"/>
              </w:rPr>
              <w:t>物</w:t>
            </w:r>
            <w:r>
              <w:rPr>
                <w:rFonts w:ascii="黑体" w:hAnsi="黑体" w:eastAsia="黑体"/>
                <w:snapToGrid w:val="0"/>
                <w:color w:val="000000"/>
                <w:spacing w:val="-6"/>
                <w:kern w:val="21"/>
                <w:sz w:val="24"/>
                <w:szCs w:val="24"/>
              </w:rPr>
              <w:t>产生量）</w:t>
            </w:r>
            <w:r>
              <w:rPr>
                <w:rFonts w:ascii="黑体" w:hAnsi="黑体" w:eastAsia="黑体"/>
                <w:snapToGrid w:val="0"/>
                <w:color w:val="000000"/>
                <w:spacing w:val="-6"/>
                <w:kern w:val="21"/>
                <w:sz w:val="24"/>
                <w:szCs w:val="24"/>
              </w:rPr>
              <w:fldChar w:fldCharType="begin"/>
            </w:r>
            <w:r>
              <w:rPr>
                <w:rFonts w:ascii="黑体" w:hAnsi="黑体" w:eastAsia="黑体"/>
                <w:snapToGrid w:val="0"/>
                <w:color w:val="000000"/>
                <w:spacing w:val="-6"/>
                <w:kern w:val="21"/>
                <w:sz w:val="24"/>
                <w:szCs w:val="24"/>
              </w:rPr>
              <w:instrText xml:space="preserve"> = 4 \* GB3 \* MERGEFORMAT </w:instrText>
            </w:r>
            <w:r>
              <w:rPr>
                <w:rFonts w:ascii="黑体" w:hAnsi="黑体" w:eastAsia="黑体"/>
                <w:snapToGrid w:val="0"/>
                <w:color w:val="000000"/>
                <w:spacing w:val="-6"/>
                <w:kern w:val="21"/>
                <w:sz w:val="24"/>
                <w:szCs w:val="24"/>
              </w:rPr>
              <w:fldChar w:fldCharType="separate"/>
            </w:r>
            <w:r>
              <w:rPr>
                <w:rFonts w:hint="eastAsia" w:ascii="黑体" w:hAnsi="黑体" w:eastAsia="黑体" w:cs="宋体"/>
                <w:kern w:val="2"/>
                <w:sz w:val="24"/>
                <w:szCs w:val="24"/>
              </w:rPr>
              <w:t>④</w:t>
            </w:r>
            <w:r>
              <w:rPr>
                <w:rFonts w:ascii="黑体" w:hAnsi="黑体" w:eastAsia="黑体"/>
                <w:snapToGrid w:val="0"/>
                <w:color w:val="000000"/>
                <w:spacing w:val="-6"/>
                <w:kern w:val="21"/>
                <w:sz w:val="24"/>
                <w:szCs w:val="24"/>
              </w:rPr>
              <w:fldChar w:fldCharType="end"/>
            </w:r>
          </w:p>
        </w:tc>
        <w:tc>
          <w:tcPr>
            <w:tcW w:w="1658" w:type="dxa"/>
            <w:noWrap w:val="0"/>
            <w:tcMar>
              <w:left w:w="28" w:type="dxa"/>
              <w:right w:w="28" w:type="dxa"/>
            </w:tcMar>
            <w:vAlign w:val="center"/>
          </w:tcPr>
          <w:p>
            <w:pPr>
              <w:pStyle w:val="21"/>
              <w:spacing w:beforeLines="0" w:afterLines="0" w:line="240" w:lineRule="auto"/>
              <w:rPr>
                <w:rFonts w:hint="eastAsia" w:ascii="黑体" w:hAnsi="黑体" w:eastAsia="黑体"/>
                <w:snapToGrid w:val="0"/>
                <w:color w:val="000000"/>
                <w:spacing w:val="-16"/>
                <w:kern w:val="21"/>
                <w:sz w:val="24"/>
                <w:szCs w:val="24"/>
              </w:rPr>
            </w:pPr>
            <w:r>
              <w:rPr>
                <w:rFonts w:ascii="黑体" w:hAnsi="黑体" w:eastAsia="黑体"/>
                <w:snapToGrid w:val="0"/>
                <w:color w:val="000000"/>
                <w:spacing w:val="-16"/>
                <w:kern w:val="21"/>
                <w:sz w:val="24"/>
                <w:szCs w:val="24"/>
              </w:rPr>
              <w:t>以新带老削减量</w:t>
            </w:r>
          </w:p>
          <w:p>
            <w:pPr>
              <w:pStyle w:val="21"/>
              <w:spacing w:beforeLines="0" w:afterLines="0" w:line="240" w:lineRule="auto"/>
              <w:rPr>
                <w:rFonts w:ascii="黑体" w:hAnsi="黑体" w:eastAsia="黑体"/>
                <w:snapToGrid w:val="0"/>
                <w:color w:val="000000"/>
                <w:spacing w:val="-16"/>
                <w:kern w:val="21"/>
                <w:sz w:val="24"/>
                <w:szCs w:val="24"/>
              </w:rPr>
            </w:pPr>
            <w:r>
              <w:rPr>
                <w:rFonts w:ascii="黑体" w:hAnsi="黑体" w:eastAsia="黑体"/>
                <w:snapToGrid w:val="0"/>
                <w:color w:val="000000"/>
                <w:spacing w:val="-16"/>
                <w:kern w:val="21"/>
                <w:sz w:val="24"/>
                <w:szCs w:val="24"/>
              </w:rPr>
              <w:t>（新建项目不填）</w:t>
            </w:r>
            <w:r>
              <w:rPr>
                <w:rFonts w:ascii="黑体" w:hAnsi="黑体" w:eastAsia="黑体"/>
                <w:snapToGrid w:val="0"/>
                <w:color w:val="000000"/>
                <w:spacing w:val="-16"/>
                <w:kern w:val="21"/>
                <w:sz w:val="24"/>
                <w:szCs w:val="24"/>
              </w:rPr>
              <w:fldChar w:fldCharType="begin"/>
            </w:r>
            <w:r>
              <w:rPr>
                <w:rFonts w:ascii="黑体" w:hAnsi="黑体" w:eastAsia="黑体"/>
                <w:snapToGrid w:val="0"/>
                <w:color w:val="000000"/>
                <w:spacing w:val="-16"/>
                <w:kern w:val="21"/>
                <w:sz w:val="24"/>
                <w:szCs w:val="24"/>
              </w:rPr>
              <w:instrText xml:space="preserve"> = 5 \* GB3 \* MERGEFORMAT </w:instrText>
            </w:r>
            <w:r>
              <w:rPr>
                <w:rFonts w:ascii="黑体" w:hAnsi="黑体" w:eastAsia="黑体"/>
                <w:snapToGrid w:val="0"/>
                <w:color w:val="000000"/>
                <w:spacing w:val="-16"/>
                <w:kern w:val="21"/>
                <w:sz w:val="24"/>
                <w:szCs w:val="24"/>
              </w:rPr>
              <w:fldChar w:fldCharType="separate"/>
            </w:r>
            <w:r>
              <w:rPr>
                <w:rFonts w:hint="eastAsia" w:ascii="黑体" w:hAnsi="黑体" w:eastAsia="黑体" w:cs="宋体"/>
                <w:kern w:val="2"/>
                <w:sz w:val="24"/>
                <w:szCs w:val="24"/>
              </w:rPr>
              <w:t>⑤</w:t>
            </w:r>
            <w:r>
              <w:rPr>
                <w:rFonts w:ascii="黑体" w:hAnsi="黑体" w:eastAsia="黑体"/>
                <w:snapToGrid w:val="0"/>
                <w:color w:val="000000"/>
                <w:spacing w:val="-16"/>
                <w:kern w:val="21"/>
                <w:sz w:val="24"/>
                <w:szCs w:val="24"/>
              </w:rPr>
              <w:fldChar w:fldCharType="end"/>
            </w:r>
          </w:p>
        </w:tc>
        <w:tc>
          <w:tcPr>
            <w:tcW w:w="1845" w:type="dxa"/>
            <w:noWrap w:val="0"/>
            <w:tcMar>
              <w:left w:w="28" w:type="dxa"/>
              <w:right w:w="28" w:type="dxa"/>
            </w:tcMar>
            <w:vAlign w:val="center"/>
          </w:tcPr>
          <w:p>
            <w:pPr>
              <w:pStyle w:val="21"/>
              <w:spacing w:beforeLines="0" w:afterLines="0" w:line="240" w:lineRule="auto"/>
              <w:rPr>
                <w:rFonts w:hint="eastAsia" w:ascii="黑体" w:hAnsi="黑体" w:eastAsia="黑体"/>
                <w:snapToGrid w:val="0"/>
                <w:color w:val="000000"/>
                <w:spacing w:val="-16"/>
                <w:kern w:val="21"/>
                <w:sz w:val="24"/>
                <w:szCs w:val="24"/>
              </w:rPr>
            </w:pPr>
            <w:r>
              <w:rPr>
                <w:rFonts w:ascii="黑体" w:hAnsi="黑体" w:eastAsia="黑体"/>
                <w:snapToGrid w:val="0"/>
                <w:color w:val="000000"/>
                <w:spacing w:val="-16"/>
                <w:kern w:val="21"/>
                <w:sz w:val="24"/>
                <w:szCs w:val="24"/>
              </w:rPr>
              <w:t>本项目建成后</w:t>
            </w:r>
          </w:p>
          <w:p>
            <w:pPr>
              <w:pStyle w:val="21"/>
              <w:spacing w:beforeLines="0" w:afterLines="0" w:line="240" w:lineRule="auto"/>
              <w:rPr>
                <w:rFonts w:ascii="黑体" w:hAnsi="黑体" w:eastAsia="黑体"/>
                <w:snapToGrid w:val="0"/>
                <w:color w:val="000000"/>
                <w:spacing w:val="-16"/>
                <w:kern w:val="21"/>
                <w:sz w:val="24"/>
                <w:szCs w:val="24"/>
              </w:rPr>
            </w:pPr>
            <w:r>
              <w:rPr>
                <w:rFonts w:hint="eastAsia" w:ascii="黑体" w:hAnsi="黑体" w:eastAsia="黑体"/>
                <w:snapToGrid w:val="0"/>
                <w:color w:val="000000"/>
                <w:spacing w:val="-16"/>
                <w:kern w:val="21"/>
                <w:sz w:val="24"/>
                <w:szCs w:val="24"/>
              </w:rPr>
              <w:t>全厂</w:t>
            </w:r>
            <w:r>
              <w:rPr>
                <w:rFonts w:ascii="黑体" w:hAnsi="黑体" w:eastAsia="黑体"/>
                <w:snapToGrid w:val="0"/>
                <w:color w:val="000000"/>
                <w:spacing w:val="-16"/>
                <w:kern w:val="21"/>
                <w:sz w:val="24"/>
                <w:szCs w:val="24"/>
              </w:rPr>
              <w:t>排放量（固</w:t>
            </w:r>
            <w:r>
              <w:rPr>
                <w:rFonts w:hint="eastAsia" w:ascii="黑体" w:hAnsi="黑体" w:eastAsia="黑体"/>
                <w:snapToGrid w:val="0"/>
                <w:color w:val="000000"/>
                <w:spacing w:val="-16"/>
                <w:kern w:val="21"/>
                <w:sz w:val="24"/>
                <w:szCs w:val="24"/>
              </w:rPr>
              <w:t>体</w:t>
            </w:r>
            <w:r>
              <w:rPr>
                <w:rFonts w:ascii="黑体" w:hAnsi="黑体" w:eastAsia="黑体"/>
                <w:snapToGrid w:val="0"/>
                <w:color w:val="000000"/>
                <w:spacing w:val="-16"/>
                <w:kern w:val="21"/>
                <w:sz w:val="24"/>
                <w:szCs w:val="24"/>
              </w:rPr>
              <w:t>废</w:t>
            </w:r>
            <w:r>
              <w:rPr>
                <w:rFonts w:hint="eastAsia" w:ascii="黑体" w:hAnsi="黑体" w:eastAsia="黑体"/>
                <w:snapToGrid w:val="0"/>
                <w:color w:val="000000"/>
                <w:spacing w:val="-16"/>
                <w:kern w:val="21"/>
                <w:sz w:val="24"/>
                <w:szCs w:val="24"/>
              </w:rPr>
              <w:t>物</w:t>
            </w:r>
            <w:r>
              <w:rPr>
                <w:rFonts w:ascii="黑体" w:hAnsi="黑体" w:eastAsia="黑体"/>
                <w:snapToGrid w:val="0"/>
                <w:color w:val="000000"/>
                <w:spacing w:val="-16"/>
                <w:kern w:val="21"/>
                <w:sz w:val="24"/>
                <w:szCs w:val="24"/>
              </w:rPr>
              <w:t>产生量）</w:t>
            </w:r>
            <w:r>
              <w:rPr>
                <w:rFonts w:ascii="黑体" w:hAnsi="黑体" w:eastAsia="黑体"/>
                <w:snapToGrid w:val="0"/>
                <w:color w:val="000000"/>
                <w:spacing w:val="-16"/>
                <w:kern w:val="21"/>
                <w:sz w:val="24"/>
                <w:szCs w:val="24"/>
              </w:rPr>
              <w:fldChar w:fldCharType="begin"/>
            </w:r>
            <w:r>
              <w:rPr>
                <w:rFonts w:ascii="黑体" w:hAnsi="黑体" w:eastAsia="黑体"/>
                <w:snapToGrid w:val="0"/>
                <w:color w:val="000000"/>
                <w:spacing w:val="-16"/>
                <w:kern w:val="21"/>
                <w:sz w:val="24"/>
                <w:szCs w:val="24"/>
              </w:rPr>
              <w:instrText xml:space="preserve"> = 6 \* GB3 \* MERGEFORMAT </w:instrText>
            </w:r>
            <w:r>
              <w:rPr>
                <w:rFonts w:ascii="黑体" w:hAnsi="黑体" w:eastAsia="黑体"/>
                <w:snapToGrid w:val="0"/>
                <w:color w:val="000000"/>
                <w:spacing w:val="-16"/>
                <w:kern w:val="21"/>
                <w:sz w:val="24"/>
                <w:szCs w:val="24"/>
              </w:rPr>
              <w:fldChar w:fldCharType="separate"/>
            </w:r>
            <w:r>
              <w:rPr>
                <w:rFonts w:hint="eastAsia" w:ascii="黑体" w:hAnsi="黑体" w:eastAsia="黑体" w:cs="宋体"/>
                <w:kern w:val="2"/>
                <w:sz w:val="24"/>
                <w:szCs w:val="24"/>
              </w:rPr>
              <w:t>⑥</w:t>
            </w:r>
            <w:r>
              <w:rPr>
                <w:rFonts w:ascii="黑体" w:hAnsi="黑体" w:eastAsia="黑体"/>
                <w:snapToGrid w:val="0"/>
                <w:color w:val="000000"/>
                <w:spacing w:val="-16"/>
                <w:kern w:val="21"/>
                <w:sz w:val="24"/>
                <w:szCs w:val="24"/>
              </w:rPr>
              <w:fldChar w:fldCharType="end"/>
            </w:r>
          </w:p>
        </w:tc>
        <w:tc>
          <w:tcPr>
            <w:tcW w:w="1043" w:type="dxa"/>
            <w:noWrap w:val="0"/>
            <w:tcMar>
              <w:left w:w="28" w:type="dxa"/>
              <w:right w:w="28" w:type="dxa"/>
            </w:tcMar>
            <w:vAlign w:val="center"/>
          </w:tcPr>
          <w:p>
            <w:pPr>
              <w:pStyle w:val="21"/>
              <w:spacing w:beforeLines="0" w:afterLines="0" w:line="240" w:lineRule="auto"/>
              <w:rPr>
                <w:rFonts w:ascii="黑体" w:hAnsi="黑体" w:eastAsia="黑体"/>
                <w:snapToGrid w:val="0"/>
                <w:color w:val="000000"/>
                <w:spacing w:val="-6"/>
                <w:kern w:val="21"/>
                <w:sz w:val="24"/>
                <w:szCs w:val="24"/>
              </w:rPr>
            </w:pPr>
            <w:r>
              <w:rPr>
                <w:rFonts w:ascii="黑体" w:hAnsi="黑体" w:eastAsia="黑体"/>
                <w:snapToGrid w:val="0"/>
                <w:color w:val="000000"/>
                <w:spacing w:val="-6"/>
                <w:kern w:val="21"/>
                <w:sz w:val="24"/>
                <w:szCs w:val="24"/>
              </w:rPr>
              <w:t>变化量</w:t>
            </w:r>
          </w:p>
          <w:p>
            <w:pPr>
              <w:pStyle w:val="21"/>
              <w:spacing w:beforeLines="0" w:afterLines="0" w:line="240" w:lineRule="auto"/>
              <w:rPr>
                <w:rFonts w:ascii="黑体" w:hAnsi="黑体" w:eastAsia="黑体"/>
                <w:snapToGrid w:val="0"/>
                <w:color w:val="000000"/>
                <w:spacing w:val="-6"/>
                <w:kern w:val="21"/>
                <w:sz w:val="24"/>
                <w:szCs w:val="24"/>
              </w:rPr>
            </w:pPr>
            <w:r>
              <w:rPr>
                <w:rFonts w:ascii="黑体" w:hAnsi="黑体" w:eastAsia="黑体"/>
                <w:snapToGrid w:val="0"/>
                <w:color w:val="000000"/>
                <w:spacing w:val="-6"/>
                <w:kern w:val="21"/>
                <w:sz w:val="24"/>
                <w:szCs w:val="24"/>
              </w:rPr>
              <w:fldChar w:fldCharType="begin"/>
            </w:r>
            <w:r>
              <w:rPr>
                <w:rFonts w:ascii="黑体" w:hAnsi="黑体" w:eastAsia="黑体"/>
                <w:snapToGrid w:val="0"/>
                <w:color w:val="000000"/>
                <w:spacing w:val="-6"/>
                <w:kern w:val="21"/>
                <w:sz w:val="24"/>
                <w:szCs w:val="24"/>
              </w:rPr>
              <w:instrText xml:space="preserve"> = 7 \* GB3 \* MERGEFORMAT </w:instrText>
            </w:r>
            <w:r>
              <w:rPr>
                <w:rFonts w:ascii="黑体" w:hAnsi="黑体" w:eastAsia="黑体"/>
                <w:snapToGrid w:val="0"/>
                <w:color w:val="000000"/>
                <w:spacing w:val="-6"/>
                <w:kern w:val="21"/>
                <w:sz w:val="24"/>
                <w:szCs w:val="24"/>
              </w:rPr>
              <w:fldChar w:fldCharType="separate"/>
            </w:r>
            <w:r>
              <w:rPr>
                <w:rFonts w:hint="eastAsia" w:ascii="黑体" w:hAnsi="黑体" w:eastAsia="黑体" w:cs="宋体"/>
                <w:kern w:val="2"/>
                <w:sz w:val="24"/>
                <w:szCs w:val="24"/>
              </w:rPr>
              <w:t>⑦</w:t>
            </w:r>
            <w:r>
              <w:rPr>
                <w:rFonts w:ascii="黑体" w:hAnsi="黑体" w:eastAsia="黑体"/>
                <w:snapToGrid w:val="0"/>
                <w:color w:val="000000"/>
                <w:spacing w:val="-6"/>
                <w:kern w:val="21"/>
                <w:sz w:val="24"/>
                <w:szCs w:val="24"/>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pPr>
              <w:pStyle w:val="21"/>
              <w:spacing w:beforeLines="0" w:afterLines="0" w:line="240" w:lineRule="auto"/>
              <w:rPr>
                <w:rFonts w:hint="eastAsia" w:hAnsi="宋体" w:cs="宋体"/>
                <w:snapToGrid w:val="0"/>
                <w:color w:val="000000"/>
                <w:kern w:val="21"/>
                <w:sz w:val="24"/>
                <w:szCs w:val="24"/>
              </w:rPr>
            </w:pPr>
            <w:r>
              <w:rPr>
                <w:rFonts w:hint="eastAsia" w:hAnsi="宋体" w:cs="宋体"/>
                <w:snapToGrid w:val="0"/>
                <w:color w:val="000000"/>
                <w:kern w:val="21"/>
                <w:sz w:val="24"/>
                <w:szCs w:val="24"/>
              </w:rPr>
              <w:t>废气</w:t>
            </w:r>
          </w:p>
        </w:tc>
        <w:tc>
          <w:tcPr>
            <w:tcW w:w="1417" w:type="dxa"/>
            <w:noWrap w:val="0"/>
            <w:vAlign w:val="center"/>
          </w:tcPr>
          <w:p>
            <w:pPr>
              <w:pStyle w:val="21"/>
              <w:spacing w:beforeLines="0" w:afterLines="0" w:line="240" w:lineRule="auto"/>
              <w:jc w:val="center"/>
              <w:rPr>
                <w:rFonts w:hint="default" w:ascii="Times New Roman" w:hAnsi="Times New Roman" w:eastAsia="宋体" w:cs="Times New Roman"/>
                <w:snapToGrid w:val="0"/>
                <w:color w:val="000000"/>
                <w:kern w:val="21"/>
                <w:sz w:val="24"/>
                <w:szCs w:val="24"/>
                <w:lang w:val="en-US" w:eastAsia="zh-CN"/>
              </w:rPr>
            </w:pPr>
            <w:r>
              <w:rPr>
                <w:rFonts w:hint="eastAsia" w:ascii="Times New Roman" w:hAnsi="Times New Roman" w:cs="Times New Roman"/>
                <w:snapToGrid w:val="0"/>
                <w:color w:val="000000"/>
                <w:kern w:val="21"/>
                <w:sz w:val="24"/>
                <w:szCs w:val="24"/>
                <w:lang w:val="en-US" w:eastAsia="zh-CN"/>
              </w:rPr>
              <w:t>颗粒物</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lang w:val="en-US" w:eastAsia="zh-CN" w:bidi="ar-SA"/>
              </w:rPr>
            </w:pPr>
            <w:r>
              <w:rPr>
                <w:rFonts w:hint="eastAsia" w:cs="Times New Roman"/>
                <w:snapToGrid w:val="0"/>
                <w:color w:val="000000"/>
                <w:kern w:val="21"/>
                <w:sz w:val="24"/>
                <w:szCs w:val="24"/>
                <w:lang w:val="en-US" w:eastAsia="zh-CN" w:bidi="ar-SA"/>
              </w:rPr>
              <w:t>0.2418</w:t>
            </w:r>
          </w:p>
        </w:tc>
        <w:tc>
          <w:tcPr>
            <w:tcW w:w="1276"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lang w:val="en-US" w:eastAsia="zh-CN" w:bidi="ar-SA"/>
              </w:rPr>
            </w:pPr>
            <w:r>
              <w:rPr>
                <w:rFonts w:hint="default" w:ascii="Times New Roman" w:hAnsi="Times New Roman" w:cs="Times New Roman"/>
                <w:snapToGrid w:val="0"/>
                <w:color w:val="000000"/>
                <w:kern w:val="21"/>
                <w:sz w:val="24"/>
                <w:szCs w:val="24"/>
                <w:lang w:val="en-US" w:eastAsia="zh-CN" w:bidi="ar-SA"/>
              </w:rPr>
              <w:t>/</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lang w:val="en-US" w:eastAsia="zh-CN" w:bidi="ar-SA"/>
              </w:rPr>
            </w:pPr>
            <w:r>
              <w:rPr>
                <w:rFonts w:hint="default" w:ascii="Times New Roman" w:hAnsi="Times New Roman" w:cs="Times New Roman"/>
                <w:snapToGrid w:val="0"/>
                <w:color w:val="000000"/>
                <w:kern w:val="21"/>
                <w:sz w:val="24"/>
                <w:szCs w:val="24"/>
                <w:lang w:val="en-US" w:eastAsia="zh-CN" w:bidi="ar-SA"/>
              </w:rPr>
              <w:t>/</w:t>
            </w:r>
          </w:p>
        </w:tc>
        <w:tc>
          <w:tcPr>
            <w:tcW w:w="1559"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lang w:val="en-US" w:eastAsia="zh-CN" w:bidi="ar-SA"/>
              </w:rPr>
            </w:pPr>
            <w:r>
              <w:rPr>
                <w:rFonts w:hint="eastAsia" w:cs="Times New Roman"/>
                <w:snapToGrid w:val="0"/>
                <w:color w:val="000000"/>
                <w:kern w:val="21"/>
                <w:sz w:val="24"/>
                <w:szCs w:val="24"/>
                <w:lang w:val="en-US" w:eastAsia="zh-CN" w:bidi="ar-SA"/>
              </w:rPr>
              <w:t>0</w:t>
            </w:r>
          </w:p>
        </w:tc>
        <w:tc>
          <w:tcPr>
            <w:tcW w:w="1658"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lang w:val="en-US" w:eastAsia="zh-CN" w:bidi="ar-SA"/>
              </w:rPr>
            </w:pPr>
            <w:r>
              <w:rPr>
                <w:rFonts w:hint="eastAsia" w:cs="Times New Roman"/>
                <w:snapToGrid w:val="0"/>
                <w:color w:val="000000"/>
                <w:kern w:val="21"/>
                <w:sz w:val="24"/>
                <w:szCs w:val="24"/>
                <w:lang w:val="en-US" w:eastAsia="zh-CN" w:bidi="ar-SA"/>
              </w:rPr>
              <w:t>0.0218</w:t>
            </w:r>
          </w:p>
        </w:tc>
        <w:tc>
          <w:tcPr>
            <w:tcW w:w="1845"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lang w:val="en-US" w:eastAsia="zh-CN" w:bidi="ar-SA"/>
              </w:rPr>
            </w:pPr>
            <w:r>
              <w:rPr>
                <w:rFonts w:hint="eastAsia" w:cs="Times New Roman"/>
                <w:snapToGrid w:val="0"/>
                <w:color w:val="000000"/>
                <w:kern w:val="21"/>
                <w:sz w:val="24"/>
                <w:szCs w:val="24"/>
                <w:lang w:val="en-US" w:eastAsia="zh-CN" w:bidi="ar-SA"/>
              </w:rPr>
              <w:t>0.22</w:t>
            </w:r>
          </w:p>
        </w:tc>
        <w:tc>
          <w:tcPr>
            <w:tcW w:w="1043"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lang w:val="en-US" w:eastAsia="zh-CN" w:bidi="ar-SA"/>
              </w:rPr>
            </w:pPr>
            <w:r>
              <w:rPr>
                <w:rFonts w:hint="eastAsia" w:cs="Times New Roman"/>
                <w:snapToGrid w:val="0"/>
                <w:color w:val="000000"/>
                <w:kern w:val="21"/>
                <w:sz w:val="24"/>
                <w:szCs w:val="24"/>
                <w:lang w:val="en-US" w:eastAsia="zh-CN" w:bidi="ar-SA"/>
              </w:rPr>
              <w:t>-0.0218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21"/>
              <w:spacing w:beforeLines="0" w:afterLines="0" w:line="240" w:lineRule="auto"/>
              <w:rPr>
                <w:rFonts w:hint="eastAsia" w:hAnsi="宋体" w:cs="宋体"/>
                <w:snapToGrid w:val="0"/>
                <w:color w:val="000000"/>
                <w:kern w:val="21"/>
                <w:sz w:val="24"/>
                <w:szCs w:val="24"/>
              </w:rPr>
            </w:pPr>
            <w:r>
              <w:rPr>
                <w:rFonts w:hint="eastAsia" w:hAnsi="宋体" w:cs="宋体"/>
                <w:snapToGrid w:val="0"/>
                <w:color w:val="000000"/>
                <w:kern w:val="21"/>
                <w:sz w:val="24"/>
                <w:szCs w:val="24"/>
              </w:rPr>
              <w:t>废水</w:t>
            </w:r>
          </w:p>
        </w:tc>
        <w:tc>
          <w:tcPr>
            <w:tcW w:w="1417" w:type="dxa"/>
            <w:noWrap w:val="0"/>
            <w:vAlign w:val="center"/>
          </w:tcPr>
          <w:p>
            <w:pPr>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z w:val="24"/>
                <w:szCs w:val="24"/>
              </w:rPr>
              <w:t>COD</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lang w:val="en-US"/>
              </w:rPr>
            </w:pPr>
            <w:r>
              <w:rPr>
                <w:rFonts w:hint="eastAsia" w:cs="Times New Roman"/>
                <w:snapToGrid w:val="0"/>
                <w:color w:val="000000"/>
                <w:kern w:val="21"/>
                <w:sz w:val="24"/>
                <w:szCs w:val="24"/>
                <w:lang w:val="en-US" w:eastAsia="zh-CN" w:bidi="ar-SA"/>
              </w:rPr>
              <w:t>0.09</w:t>
            </w:r>
          </w:p>
        </w:tc>
        <w:tc>
          <w:tcPr>
            <w:tcW w:w="1276"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559"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eastAsia" w:cs="Times New Roman"/>
                <w:snapToGrid w:val="0"/>
                <w:color w:val="000000"/>
                <w:kern w:val="21"/>
                <w:sz w:val="24"/>
                <w:szCs w:val="24"/>
                <w:lang w:val="en-US" w:eastAsia="zh-CN" w:bidi="ar-SA"/>
              </w:rPr>
              <w:t>0</w:t>
            </w:r>
          </w:p>
        </w:tc>
        <w:tc>
          <w:tcPr>
            <w:tcW w:w="1658"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lang w:val="en-US"/>
              </w:rPr>
            </w:pPr>
            <w:r>
              <w:rPr>
                <w:rFonts w:hint="eastAsia" w:cs="Times New Roman"/>
                <w:snapToGrid w:val="0"/>
                <w:color w:val="000000"/>
                <w:kern w:val="21"/>
                <w:sz w:val="24"/>
                <w:szCs w:val="24"/>
                <w:lang w:val="en-US" w:eastAsia="zh-CN" w:bidi="ar-SA"/>
              </w:rPr>
              <w:t>0.0349</w:t>
            </w:r>
          </w:p>
        </w:tc>
        <w:tc>
          <w:tcPr>
            <w:tcW w:w="1845"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4"/>
                <w:szCs w:val="24"/>
                <w:lang w:val="en-US" w:eastAsia="zh-CN"/>
              </w:rPr>
            </w:pPr>
            <w:r>
              <w:rPr>
                <w:rFonts w:hint="eastAsia" w:cs="Times New Roman"/>
                <w:snapToGrid w:val="0"/>
                <w:color w:val="000000"/>
                <w:kern w:val="21"/>
                <w:sz w:val="24"/>
                <w:szCs w:val="24"/>
                <w:lang w:val="en-US" w:eastAsia="zh-CN" w:bidi="ar-SA"/>
              </w:rPr>
              <w:t>0.0551</w:t>
            </w:r>
          </w:p>
        </w:tc>
        <w:tc>
          <w:tcPr>
            <w:tcW w:w="1043"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lang w:val="en-US"/>
              </w:rPr>
            </w:pPr>
            <w:r>
              <w:rPr>
                <w:rFonts w:hint="eastAsia" w:cs="Times New Roman"/>
                <w:snapToGrid w:val="0"/>
                <w:color w:val="000000"/>
                <w:kern w:val="21"/>
                <w:sz w:val="24"/>
                <w:szCs w:val="24"/>
                <w:lang w:val="en-US" w:eastAsia="zh-CN" w:bidi="ar-SA"/>
              </w:rPr>
              <w:t>-0.0349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1"/>
              <w:spacing w:beforeLines="0" w:afterLines="0" w:line="240" w:lineRule="auto"/>
              <w:rPr>
                <w:rFonts w:hint="eastAsia" w:hAnsi="宋体" w:cs="宋体"/>
                <w:snapToGrid w:val="0"/>
                <w:color w:val="000000"/>
                <w:kern w:val="21"/>
                <w:sz w:val="24"/>
                <w:szCs w:val="24"/>
              </w:rPr>
            </w:pPr>
          </w:p>
        </w:tc>
        <w:tc>
          <w:tcPr>
            <w:tcW w:w="1417" w:type="dxa"/>
            <w:noWrap w:val="0"/>
            <w:vAlign w:val="center"/>
          </w:tcPr>
          <w:p>
            <w:pPr>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z w:val="24"/>
                <w:szCs w:val="24"/>
              </w:rPr>
              <w:t>NH</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-N</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eastAsia" w:cs="Times New Roman"/>
                <w:snapToGrid w:val="0"/>
                <w:color w:val="000000"/>
                <w:kern w:val="21"/>
                <w:sz w:val="24"/>
                <w:szCs w:val="24"/>
                <w:lang w:val="en-US" w:eastAsia="zh-CN" w:bidi="ar-SA"/>
              </w:rPr>
              <w:t>0.009</w:t>
            </w:r>
          </w:p>
        </w:tc>
        <w:tc>
          <w:tcPr>
            <w:tcW w:w="1276"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559"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eastAsia" w:cs="Times New Roman"/>
                <w:snapToGrid w:val="0"/>
                <w:color w:val="000000"/>
                <w:kern w:val="21"/>
                <w:sz w:val="24"/>
                <w:szCs w:val="24"/>
                <w:lang w:val="en-US" w:eastAsia="zh-CN" w:bidi="ar-SA"/>
              </w:rPr>
              <w:t>0</w:t>
            </w:r>
          </w:p>
        </w:tc>
        <w:tc>
          <w:tcPr>
            <w:tcW w:w="1658"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4"/>
                <w:szCs w:val="24"/>
                <w:lang w:val="en-US" w:eastAsia="zh-CN"/>
              </w:rPr>
            </w:pPr>
            <w:r>
              <w:rPr>
                <w:rFonts w:hint="eastAsia" w:cs="Times New Roman"/>
                <w:snapToGrid w:val="0"/>
                <w:color w:val="000000"/>
                <w:kern w:val="21"/>
                <w:sz w:val="24"/>
                <w:szCs w:val="24"/>
                <w:lang w:val="en-US" w:eastAsia="zh-CN"/>
              </w:rPr>
              <w:t>0.0006</w:t>
            </w:r>
          </w:p>
        </w:tc>
        <w:tc>
          <w:tcPr>
            <w:tcW w:w="1845"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4"/>
                <w:szCs w:val="24"/>
                <w:lang w:val="en-US" w:eastAsia="zh-CN"/>
              </w:rPr>
            </w:pPr>
            <w:r>
              <w:rPr>
                <w:rFonts w:hint="eastAsia" w:cs="Times New Roman"/>
                <w:snapToGrid w:val="0"/>
                <w:color w:val="000000"/>
                <w:kern w:val="21"/>
                <w:sz w:val="24"/>
                <w:szCs w:val="24"/>
                <w:lang w:val="en-US" w:eastAsia="zh-CN" w:bidi="ar-SA"/>
              </w:rPr>
              <w:t>0.0084</w:t>
            </w:r>
          </w:p>
        </w:tc>
        <w:tc>
          <w:tcPr>
            <w:tcW w:w="1043"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lang w:val="en-US"/>
              </w:rPr>
            </w:pPr>
            <w:r>
              <w:rPr>
                <w:rFonts w:hint="eastAsia" w:cs="Times New Roman"/>
                <w:snapToGrid w:val="0"/>
                <w:color w:val="000000"/>
                <w:kern w:val="21"/>
                <w:sz w:val="24"/>
                <w:szCs w:val="24"/>
                <w:lang w:val="en-US" w:eastAsia="zh-CN" w:bidi="ar-SA"/>
              </w:rPr>
              <w:t>-0.0006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1"/>
              <w:spacing w:beforeLines="0" w:afterLines="0" w:line="240" w:lineRule="auto"/>
              <w:rPr>
                <w:rFonts w:hint="eastAsia" w:hAnsi="宋体" w:cs="宋体"/>
                <w:snapToGrid w:val="0"/>
                <w:color w:val="000000"/>
                <w:kern w:val="21"/>
                <w:sz w:val="24"/>
                <w:szCs w:val="24"/>
              </w:rPr>
            </w:pPr>
          </w:p>
        </w:tc>
        <w:tc>
          <w:tcPr>
            <w:tcW w:w="1417" w:type="dxa"/>
            <w:noWrap w:val="0"/>
            <w:vAlign w:val="center"/>
          </w:tcPr>
          <w:p>
            <w:pPr>
              <w:jc w:val="center"/>
              <w:rPr>
                <w:rFonts w:hint="default" w:ascii="Times New Roman" w:hAnsi="Times New Roman" w:eastAsia="宋体" w:cs="Times New Roman"/>
                <w:snapToGrid w:val="0"/>
                <w:color w:val="000000"/>
                <w:kern w:val="21"/>
                <w:sz w:val="24"/>
                <w:szCs w:val="24"/>
                <w:lang w:val="en-US" w:eastAsia="zh-CN"/>
              </w:rPr>
            </w:pPr>
            <w:r>
              <w:rPr>
                <w:rFonts w:hint="eastAsia" w:cs="Times New Roman"/>
                <w:snapToGrid w:val="0"/>
                <w:color w:val="000000"/>
                <w:kern w:val="21"/>
                <w:sz w:val="24"/>
                <w:szCs w:val="24"/>
                <w:lang w:val="en-US" w:eastAsia="zh-CN"/>
              </w:rPr>
              <w:t>BOD</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276"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559"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658"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845"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4"/>
                <w:szCs w:val="24"/>
                <w:lang w:val="en-US" w:eastAsia="zh-CN"/>
              </w:rPr>
            </w:pPr>
            <w:r>
              <w:rPr>
                <w:rFonts w:hint="default" w:ascii="Times New Roman" w:hAnsi="Times New Roman" w:cs="Times New Roman"/>
                <w:snapToGrid w:val="0"/>
                <w:color w:val="000000"/>
                <w:kern w:val="21"/>
                <w:sz w:val="24"/>
                <w:szCs w:val="24"/>
                <w:lang w:val="en-US" w:eastAsia="zh-CN" w:bidi="ar-SA"/>
              </w:rPr>
              <w:t>/</w:t>
            </w:r>
          </w:p>
        </w:tc>
        <w:tc>
          <w:tcPr>
            <w:tcW w:w="1043"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1"/>
              <w:spacing w:beforeLines="0" w:afterLines="0" w:line="240" w:lineRule="auto"/>
              <w:rPr>
                <w:rFonts w:hint="eastAsia" w:hAnsi="宋体" w:cs="宋体"/>
                <w:snapToGrid w:val="0"/>
                <w:color w:val="000000"/>
                <w:kern w:val="21"/>
                <w:sz w:val="24"/>
                <w:szCs w:val="24"/>
              </w:rPr>
            </w:pPr>
          </w:p>
        </w:tc>
        <w:tc>
          <w:tcPr>
            <w:tcW w:w="1417" w:type="dxa"/>
            <w:noWrap w:val="0"/>
            <w:vAlign w:val="center"/>
          </w:tcPr>
          <w:p>
            <w:pPr>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z w:val="24"/>
                <w:szCs w:val="24"/>
              </w:rPr>
              <w:t>SS</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lang w:val="en-US"/>
              </w:rPr>
            </w:pPr>
            <w:r>
              <w:rPr>
                <w:rFonts w:hint="eastAsia" w:cs="Times New Roman"/>
                <w:snapToGrid w:val="0"/>
                <w:color w:val="000000"/>
                <w:kern w:val="21"/>
                <w:sz w:val="24"/>
                <w:szCs w:val="24"/>
                <w:lang w:val="en-US" w:eastAsia="zh-CN" w:bidi="ar-SA"/>
              </w:rPr>
              <w:t>/</w:t>
            </w:r>
          </w:p>
        </w:tc>
        <w:tc>
          <w:tcPr>
            <w:tcW w:w="1276"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559"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eastAsia" w:cs="Times New Roman"/>
                <w:snapToGrid w:val="0"/>
                <w:color w:val="000000"/>
                <w:kern w:val="21"/>
                <w:sz w:val="24"/>
                <w:szCs w:val="24"/>
                <w:lang w:val="en-US" w:eastAsia="zh-CN" w:bidi="ar-SA"/>
              </w:rPr>
              <w:t>/</w:t>
            </w:r>
          </w:p>
        </w:tc>
        <w:tc>
          <w:tcPr>
            <w:tcW w:w="1658"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845"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4"/>
                <w:szCs w:val="24"/>
                <w:lang w:val="en-US" w:eastAsia="zh-CN"/>
              </w:rPr>
            </w:pPr>
            <w:r>
              <w:rPr>
                <w:rFonts w:hint="eastAsia" w:cs="Times New Roman"/>
                <w:snapToGrid w:val="0"/>
                <w:color w:val="000000"/>
                <w:kern w:val="21"/>
                <w:sz w:val="24"/>
                <w:szCs w:val="24"/>
                <w:lang w:val="en-US" w:eastAsia="zh-CN" w:bidi="ar-SA"/>
              </w:rPr>
              <w:t>/</w:t>
            </w:r>
          </w:p>
        </w:tc>
        <w:tc>
          <w:tcPr>
            <w:tcW w:w="1043"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1"/>
              <w:spacing w:beforeLines="0" w:afterLines="0" w:line="240" w:lineRule="auto"/>
              <w:rPr>
                <w:rFonts w:hint="eastAsia" w:hAnsi="宋体" w:cs="宋体"/>
                <w:snapToGrid w:val="0"/>
                <w:color w:val="000000"/>
                <w:kern w:val="21"/>
                <w:sz w:val="24"/>
                <w:szCs w:val="24"/>
              </w:rPr>
            </w:pPr>
          </w:p>
        </w:tc>
        <w:tc>
          <w:tcPr>
            <w:tcW w:w="1417" w:type="dxa"/>
            <w:noWrap w:val="0"/>
            <w:vAlign w:val="center"/>
          </w:tcPr>
          <w:p>
            <w:pPr>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z w:val="24"/>
                <w:szCs w:val="24"/>
              </w:rPr>
              <w:t>TP</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276"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559"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658"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845"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4"/>
                <w:szCs w:val="24"/>
                <w:lang w:val="en-US" w:eastAsia="zh-CN"/>
              </w:rPr>
            </w:pPr>
            <w:r>
              <w:rPr>
                <w:rFonts w:hint="default" w:ascii="Times New Roman" w:hAnsi="Times New Roman" w:cs="Times New Roman"/>
                <w:snapToGrid w:val="0"/>
                <w:color w:val="000000"/>
                <w:kern w:val="21"/>
                <w:sz w:val="24"/>
                <w:szCs w:val="24"/>
                <w:lang w:val="en-US" w:eastAsia="zh-CN" w:bidi="ar-SA"/>
              </w:rPr>
              <w:t>/</w:t>
            </w:r>
          </w:p>
        </w:tc>
        <w:tc>
          <w:tcPr>
            <w:tcW w:w="1043"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1"/>
              <w:spacing w:beforeLines="0" w:afterLines="0" w:line="240" w:lineRule="auto"/>
              <w:rPr>
                <w:rFonts w:hint="eastAsia" w:hAnsi="宋体" w:cs="宋体"/>
                <w:snapToGrid w:val="0"/>
                <w:color w:val="000000"/>
                <w:kern w:val="21"/>
                <w:sz w:val="24"/>
                <w:szCs w:val="24"/>
              </w:rPr>
            </w:pPr>
          </w:p>
        </w:tc>
        <w:tc>
          <w:tcPr>
            <w:tcW w:w="1417" w:type="dxa"/>
            <w:noWrap w:val="0"/>
            <w:vAlign w:val="center"/>
          </w:tcPr>
          <w:p>
            <w:pPr>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z w:val="24"/>
                <w:szCs w:val="24"/>
              </w:rPr>
              <w:t>TN</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276"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559"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658"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845"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4"/>
                <w:szCs w:val="24"/>
                <w:lang w:val="en-US" w:eastAsia="zh-CN"/>
              </w:rPr>
            </w:pPr>
            <w:r>
              <w:rPr>
                <w:rFonts w:hint="default" w:ascii="Times New Roman" w:hAnsi="Times New Roman" w:cs="Times New Roman"/>
                <w:snapToGrid w:val="0"/>
                <w:color w:val="000000"/>
                <w:kern w:val="21"/>
                <w:sz w:val="24"/>
                <w:szCs w:val="24"/>
                <w:lang w:val="en-US" w:eastAsia="zh-CN" w:bidi="ar-SA"/>
              </w:rPr>
              <w:t>/</w:t>
            </w:r>
          </w:p>
        </w:tc>
        <w:tc>
          <w:tcPr>
            <w:tcW w:w="1043"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21"/>
              <w:spacing w:beforeLines="0" w:afterLines="0" w:line="240" w:lineRule="auto"/>
              <w:rPr>
                <w:rFonts w:hAnsi="宋体" w:cs="宋体"/>
                <w:snapToGrid w:val="0"/>
                <w:color w:val="000000"/>
                <w:kern w:val="21"/>
                <w:sz w:val="24"/>
                <w:szCs w:val="24"/>
              </w:rPr>
            </w:pPr>
            <w:r>
              <w:rPr>
                <w:rFonts w:hint="eastAsia" w:hAnsi="宋体" w:cs="宋体"/>
                <w:snapToGrid w:val="0"/>
                <w:color w:val="000000"/>
                <w:kern w:val="21"/>
                <w:sz w:val="24"/>
                <w:szCs w:val="24"/>
              </w:rPr>
              <w:t>一般工业</w:t>
            </w:r>
          </w:p>
          <w:p>
            <w:pPr>
              <w:pStyle w:val="21"/>
              <w:spacing w:beforeLines="0" w:afterLines="0" w:line="240" w:lineRule="auto"/>
              <w:rPr>
                <w:rFonts w:hint="eastAsia" w:hAnsi="宋体" w:cs="宋体"/>
                <w:snapToGrid w:val="0"/>
                <w:color w:val="000000"/>
                <w:kern w:val="21"/>
                <w:sz w:val="24"/>
                <w:szCs w:val="24"/>
              </w:rPr>
            </w:pPr>
            <w:r>
              <w:rPr>
                <w:rFonts w:hint="eastAsia" w:hAnsi="宋体" w:cs="宋体"/>
                <w:snapToGrid w:val="0"/>
                <w:color w:val="000000"/>
                <w:kern w:val="21"/>
                <w:sz w:val="24"/>
                <w:szCs w:val="24"/>
              </w:rPr>
              <w:t>固体废物</w:t>
            </w:r>
          </w:p>
        </w:tc>
        <w:tc>
          <w:tcPr>
            <w:tcW w:w="1417" w:type="dxa"/>
            <w:noWrap w:val="0"/>
            <w:vAlign w:val="center"/>
          </w:tcPr>
          <w:p>
            <w:pPr>
              <w:pStyle w:val="21"/>
              <w:spacing w:beforeLines="0" w:afterLines="0" w:line="240" w:lineRule="auto"/>
              <w:jc w:val="center"/>
              <w:rPr>
                <w:rFonts w:hint="default" w:ascii="Times New Roman" w:hAnsi="Times New Roman" w:eastAsia="宋体" w:cs="Times New Roman"/>
                <w:snapToGrid w:val="0"/>
                <w:color w:val="000000"/>
                <w:kern w:val="21"/>
                <w:sz w:val="24"/>
                <w:szCs w:val="24"/>
                <w:lang w:val="en-US" w:eastAsia="zh-CN"/>
              </w:rPr>
            </w:pPr>
            <w:r>
              <w:rPr>
                <w:rFonts w:hint="eastAsia" w:ascii="Times New Roman" w:cs="Times New Roman"/>
                <w:snapToGrid w:val="0"/>
                <w:color w:val="000000"/>
                <w:kern w:val="21"/>
                <w:sz w:val="24"/>
                <w:szCs w:val="24"/>
                <w:lang w:val="en-US" w:eastAsia="zh-CN"/>
              </w:rPr>
              <w:t>边角料</w:t>
            </w:r>
          </w:p>
        </w:tc>
        <w:tc>
          <w:tcPr>
            <w:tcW w:w="1701"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4"/>
                <w:szCs w:val="24"/>
                <w:lang w:val="en-US" w:eastAsia="zh-CN"/>
              </w:rPr>
            </w:pPr>
            <w:r>
              <w:rPr>
                <w:rFonts w:hint="eastAsia" w:cs="Times New Roman"/>
                <w:snapToGrid w:val="0"/>
                <w:color w:val="000000"/>
                <w:kern w:val="21"/>
                <w:sz w:val="24"/>
                <w:szCs w:val="24"/>
                <w:lang w:val="en-US" w:eastAsia="zh-CN" w:bidi="ar-SA"/>
              </w:rPr>
              <w:t>150</w:t>
            </w:r>
          </w:p>
        </w:tc>
        <w:tc>
          <w:tcPr>
            <w:tcW w:w="1276"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701"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4"/>
                <w:szCs w:val="24"/>
                <w:lang w:val="en-US" w:eastAsia="zh-CN"/>
              </w:rPr>
            </w:pPr>
            <w:r>
              <w:rPr>
                <w:rFonts w:hint="default" w:ascii="Times New Roman" w:hAnsi="Times New Roman" w:cs="Times New Roman"/>
                <w:snapToGrid w:val="0"/>
                <w:color w:val="000000"/>
                <w:kern w:val="21"/>
                <w:sz w:val="24"/>
                <w:szCs w:val="24"/>
                <w:lang w:val="en-US" w:eastAsia="zh-CN" w:bidi="ar-SA"/>
              </w:rPr>
              <w:t>/</w:t>
            </w:r>
          </w:p>
        </w:tc>
        <w:tc>
          <w:tcPr>
            <w:tcW w:w="1559" w:type="dxa"/>
            <w:noWrap w:val="0"/>
            <w:vAlign w:val="center"/>
          </w:tcPr>
          <w:p>
            <w:pPr>
              <w:pStyle w:val="21"/>
              <w:spacing w:beforeLines="0" w:afterLines="0" w:line="240" w:lineRule="auto"/>
              <w:jc w:val="center"/>
              <w:rPr>
                <w:rFonts w:hint="default" w:ascii="Times New Roman" w:hAnsi="Times New Roman" w:eastAsia="宋体" w:cs="Times New Roman"/>
                <w:snapToGrid w:val="0"/>
                <w:color w:val="000000"/>
                <w:kern w:val="21"/>
                <w:sz w:val="24"/>
                <w:szCs w:val="24"/>
                <w:lang w:val="en-US" w:eastAsia="zh-CN"/>
              </w:rPr>
            </w:pPr>
            <w:r>
              <w:rPr>
                <w:rFonts w:hint="eastAsia" w:ascii="Times New Roman" w:cs="Times New Roman"/>
                <w:snapToGrid w:val="0"/>
                <w:color w:val="000000"/>
                <w:kern w:val="21"/>
                <w:sz w:val="24"/>
                <w:szCs w:val="24"/>
                <w:lang w:val="en-US" w:eastAsia="zh-CN"/>
              </w:rPr>
              <w:t>0</w:t>
            </w:r>
          </w:p>
        </w:tc>
        <w:tc>
          <w:tcPr>
            <w:tcW w:w="1658"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845" w:type="dxa"/>
            <w:noWrap w:val="0"/>
            <w:vAlign w:val="center"/>
          </w:tcPr>
          <w:p>
            <w:pPr>
              <w:pStyle w:val="21"/>
              <w:spacing w:beforeLines="0" w:afterLines="0" w:line="240" w:lineRule="auto"/>
              <w:jc w:val="center"/>
              <w:rPr>
                <w:rFonts w:hint="default" w:ascii="Times New Roman" w:hAnsi="Times New Roman" w:eastAsia="宋体" w:cs="Times New Roman"/>
                <w:snapToGrid w:val="0"/>
                <w:color w:val="000000"/>
                <w:kern w:val="21"/>
                <w:sz w:val="24"/>
                <w:szCs w:val="24"/>
                <w:lang w:val="en-US" w:eastAsia="zh-CN"/>
              </w:rPr>
            </w:pPr>
            <w:r>
              <w:rPr>
                <w:rFonts w:hint="eastAsia" w:ascii="Times New Roman" w:cs="Times New Roman"/>
                <w:snapToGrid w:val="0"/>
                <w:color w:val="000000"/>
                <w:kern w:val="21"/>
                <w:sz w:val="24"/>
                <w:szCs w:val="24"/>
                <w:lang w:val="en-US" w:eastAsia="zh-CN"/>
              </w:rPr>
              <w:t>150</w:t>
            </w:r>
          </w:p>
        </w:tc>
        <w:tc>
          <w:tcPr>
            <w:tcW w:w="1043"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4"/>
                <w:szCs w:val="24"/>
                <w:lang w:val="en-US" w:eastAsia="zh-CN"/>
              </w:rPr>
            </w:pPr>
            <w:r>
              <w:rPr>
                <w:rFonts w:hint="eastAsia" w:cs="Times New Roman"/>
                <w:snapToGrid w:val="0"/>
                <w:color w:val="000000"/>
                <w:kern w:val="21"/>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1"/>
              <w:spacing w:beforeLines="0" w:afterLines="0" w:line="240" w:lineRule="auto"/>
              <w:rPr>
                <w:rFonts w:hAnsi="宋体" w:cs="宋体"/>
                <w:snapToGrid w:val="0"/>
                <w:color w:val="000000"/>
                <w:kern w:val="21"/>
                <w:sz w:val="24"/>
                <w:szCs w:val="24"/>
              </w:rPr>
            </w:pPr>
          </w:p>
        </w:tc>
        <w:tc>
          <w:tcPr>
            <w:tcW w:w="1417" w:type="dxa"/>
            <w:noWrap w:val="0"/>
            <w:vAlign w:val="center"/>
          </w:tcPr>
          <w:p>
            <w:pPr>
              <w:pStyle w:val="21"/>
              <w:spacing w:beforeLines="0" w:afterLines="0" w:line="240" w:lineRule="auto"/>
              <w:jc w:val="center"/>
              <w:rPr>
                <w:rFonts w:hint="default" w:ascii="Times New Roman" w:hAnsi="Times New Roman" w:eastAsia="宋体" w:cs="Times New Roman"/>
                <w:snapToGrid w:val="0"/>
                <w:color w:val="000000"/>
                <w:kern w:val="21"/>
                <w:sz w:val="24"/>
                <w:szCs w:val="24"/>
                <w:lang w:eastAsia="zh-CN"/>
              </w:rPr>
            </w:pPr>
            <w:r>
              <w:rPr>
                <w:rFonts w:hint="eastAsia" w:ascii="Times New Roman" w:cs="Times New Roman"/>
                <w:snapToGrid w:val="0"/>
                <w:color w:val="000000"/>
                <w:kern w:val="21"/>
                <w:sz w:val="24"/>
                <w:szCs w:val="24"/>
                <w:lang w:val="en-US" w:eastAsia="zh-CN"/>
              </w:rPr>
              <w:t>铝屑</w:t>
            </w:r>
          </w:p>
        </w:tc>
        <w:tc>
          <w:tcPr>
            <w:tcW w:w="1701"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4"/>
                <w:szCs w:val="24"/>
                <w:lang w:val="en-US" w:eastAsia="zh-CN"/>
              </w:rPr>
            </w:pPr>
            <w:r>
              <w:rPr>
                <w:rFonts w:hint="eastAsia" w:cs="Times New Roman"/>
                <w:snapToGrid w:val="0"/>
                <w:color w:val="000000"/>
                <w:kern w:val="21"/>
                <w:sz w:val="24"/>
                <w:szCs w:val="24"/>
                <w:lang w:val="en-US" w:eastAsia="zh-CN"/>
              </w:rPr>
              <w:t>2.5</w:t>
            </w:r>
          </w:p>
        </w:tc>
        <w:tc>
          <w:tcPr>
            <w:tcW w:w="1276"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559" w:type="dxa"/>
            <w:noWrap w:val="0"/>
            <w:vAlign w:val="center"/>
          </w:tcPr>
          <w:p>
            <w:pPr>
              <w:pStyle w:val="21"/>
              <w:spacing w:beforeLines="0" w:afterLines="0" w:line="240" w:lineRule="auto"/>
              <w:jc w:val="center"/>
              <w:rPr>
                <w:rFonts w:hint="default" w:ascii="Times New Roman" w:hAnsi="Times New Roman" w:eastAsia="宋体" w:cs="Times New Roman"/>
                <w:snapToGrid w:val="0"/>
                <w:color w:val="000000"/>
                <w:kern w:val="21"/>
                <w:sz w:val="24"/>
                <w:szCs w:val="24"/>
                <w:lang w:val="en-US" w:eastAsia="zh-CN"/>
              </w:rPr>
            </w:pPr>
            <w:r>
              <w:rPr>
                <w:rFonts w:hint="eastAsia" w:ascii="Times New Roman" w:cs="Times New Roman"/>
                <w:snapToGrid w:val="0"/>
                <w:color w:val="000000"/>
                <w:kern w:val="21"/>
                <w:sz w:val="24"/>
                <w:szCs w:val="24"/>
                <w:lang w:val="en-US" w:eastAsia="zh-CN"/>
              </w:rPr>
              <w:t>0</w:t>
            </w:r>
          </w:p>
        </w:tc>
        <w:tc>
          <w:tcPr>
            <w:tcW w:w="1658"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845" w:type="dxa"/>
            <w:noWrap w:val="0"/>
            <w:vAlign w:val="center"/>
          </w:tcPr>
          <w:p>
            <w:pPr>
              <w:pStyle w:val="21"/>
              <w:spacing w:beforeLines="0" w:afterLines="0" w:line="240" w:lineRule="auto"/>
              <w:jc w:val="center"/>
              <w:rPr>
                <w:rFonts w:hint="default" w:ascii="Times New Roman" w:hAnsi="Times New Roman" w:eastAsia="宋体" w:cs="Times New Roman"/>
                <w:snapToGrid w:val="0"/>
                <w:color w:val="000000"/>
                <w:kern w:val="21"/>
                <w:sz w:val="24"/>
                <w:szCs w:val="24"/>
                <w:lang w:val="en-US" w:eastAsia="zh-CN"/>
              </w:rPr>
            </w:pPr>
            <w:r>
              <w:rPr>
                <w:rFonts w:hint="eastAsia" w:ascii="Times New Roman" w:cs="Times New Roman"/>
                <w:snapToGrid w:val="0"/>
                <w:color w:val="000000"/>
                <w:kern w:val="21"/>
                <w:sz w:val="24"/>
                <w:szCs w:val="24"/>
                <w:lang w:val="en-US" w:eastAsia="zh-CN"/>
              </w:rPr>
              <w:t>1.5</w:t>
            </w:r>
          </w:p>
        </w:tc>
        <w:tc>
          <w:tcPr>
            <w:tcW w:w="1043"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4"/>
                <w:szCs w:val="24"/>
                <w:lang w:val="en-US" w:eastAsia="zh-CN"/>
              </w:rPr>
            </w:pPr>
            <w:r>
              <w:rPr>
                <w:rFonts w:hint="eastAsia" w:cs="Times New Roman"/>
                <w:snapToGrid w:val="0"/>
                <w:color w:val="000000"/>
                <w:kern w:val="21"/>
                <w:sz w:val="24"/>
                <w:szCs w:val="24"/>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1"/>
              <w:spacing w:beforeLines="0" w:afterLines="0" w:line="240" w:lineRule="auto"/>
              <w:rPr>
                <w:rFonts w:hAnsi="宋体" w:cs="宋体"/>
                <w:snapToGrid w:val="0"/>
                <w:color w:val="000000"/>
                <w:kern w:val="21"/>
                <w:sz w:val="24"/>
                <w:szCs w:val="24"/>
              </w:rPr>
            </w:pPr>
          </w:p>
        </w:tc>
        <w:tc>
          <w:tcPr>
            <w:tcW w:w="1417" w:type="dxa"/>
            <w:noWrap w:val="0"/>
            <w:vAlign w:val="center"/>
          </w:tcPr>
          <w:p>
            <w:pPr>
              <w:pStyle w:val="21"/>
              <w:spacing w:beforeLines="0" w:afterLines="0" w:line="240" w:lineRule="auto"/>
              <w:jc w:val="center"/>
              <w:rPr>
                <w:rFonts w:hint="default" w:ascii="Times New Roman" w:cs="Times New Roman"/>
                <w:snapToGrid w:val="0"/>
                <w:color w:val="000000"/>
                <w:kern w:val="21"/>
                <w:sz w:val="24"/>
                <w:szCs w:val="24"/>
                <w:lang w:val="en-US" w:eastAsia="zh-CN"/>
              </w:rPr>
            </w:pPr>
            <w:r>
              <w:rPr>
                <w:rFonts w:hint="eastAsia" w:ascii="Times New Roman" w:cs="Times New Roman"/>
                <w:snapToGrid w:val="0"/>
                <w:color w:val="000000"/>
                <w:kern w:val="21"/>
                <w:sz w:val="24"/>
                <w:szCs w:val="24"/>
                <w:lang w:val="en-US" w:eastAsia="zh-CN"/>
              </w:rPr>
              <w:t>收集尘</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lang w:val="en-US" w:eastAsia="zh-CN" w:bidi="ar-SA"/>
              </w:rPr>
            </w:pPr>
            <w:r>
              <w:rPr>
                <w:rFonts w:hint="eastAsia" w:cs="Times New Roman"/>
                <w:snapToGrid w:val="0"/>
                <w:color w:val="000000"/>
                <w:kern w:val="21"/>
                <w:sz w:val="24"/>
                <w:szCs w:val="24"/>
                <w:lang w:val="en-US" w:eastAsia="zh-CN" w:bidi="ar-SA"/>
              </w:rPr>
              <w:t>1.2</w:t>
            </w:r>
          </w:p>
        </w:tc>
        <w:tc>
          <w:tcPr>
            <w:tcW w:w="1276"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lang w:val="en-US" w:eastAsia="zh-CN" w:bidi="ar-SA"/>
              </w:rPr>
            </w:pPr>
            <w:r>
              <w:rPr>
                <w:rFonts w:hint="eastAsia" w:cs="Times New Roman"/>
                <w:snapToGrid w:val="0"/>
                <w:color w:val="000000"/>
                <w:kern w:val="21"/>
                <w:sz w:val="24"/>
                <w:szCs w:val="24"/>
                <w:lang w:val="en-US" w:eastAsia="zh-CN" w:bidi="ar-SA"/>
              </w:rPr>
              <w:t>/</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lang w:val="en-US" w:eastAsia="zh-CN" w:bidi="ar-SA"/>
              </w:rPr>
            </w:pPr>
            <w:r>
              <w:rPr>
                <w:rFonts w:hint="eastAsia" w:cs="Times New Roman"/>
                <w:snapToGrid w:val="0"/>
                <w:color w:val="000000"/>
                <w:kern w:val="21"/>
                <w:sz w:val="24"/>
                <w:szCs w:val="24"/>
                <w:lang w:val="en-US" w:eastAsia="zh-CN" w:bidi="ar-SA"/>
              </w:rPr>
              <w:t>/</w:t>
            </w:r>
          </w:p>
        </w:tc>
        <w:tc>
          <w:tcPr>
            <w:tcW w:w="1559" w:type="dxa"/>
            <w:noWrap w:val="0"/>
            <w:vAlign w:val="center"/>
          </w:tcPr>
          <w:p>
            <w:pPr>
              <w:pStyle w:val="21"/>
              <w:spacing w:beforeLines="0" w:afterLines="0" w:line="240" w:lineRule="auto"/>
              <w:jc w:val="center"/>
              <w:rPr>
                <w:rFonts w:hint="default" w:ascii="Times New Roman" w:cs="Times New Roman"/>
                <w:snapToGrid w:val="0"/>
                <w:color w:val="000000"/>
                <w:kern w:val="21"/>
                <w:sz w:val="24"/>
                <w:szCs w:val="24"/>
                <w:lang w:val="en-US" w:eastAsia="zh-CN"/>
              </w:rPr>
            </w:pPr>
            <w:r>
              <w:rPr>
                <w:rFonts w:hint="eastAsia" w:ascii="Times New Roman" w:cs="Times New Roman"/>
                <w:snapToGrid w:val="0"/>
                <w:color w:val="000000"/>
                <w:kern w:val="21"/>
                <w:sz w:val="24"/>
                <w:szCs w:val="24"/>
                <w:lang w:val="en-US" w:eastAsia="zh-CN"/>
              </w:rPr>
              <w:t>0</w:t>
            </w:r>
          </w:p>
        </w:tc>
        <w:tc>
          <w:tcPr>
            <w:tcW w:w="1658"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lang w:val="en-US" w:eastAsia="zh-CN" w:bidi="ar-SA"/>
              </w:rPr>
            </w:pPr>
            <w:r>
              <w:rPr>
                <w:rFonts w:hint="eastAsia" w:cs="Times New Roman"/>
                <w:snapToGrid w:val="0"/>
                <w:color w:val="000000"/>
                <w:kern w:val="21"/>
                <w:sz w:val="24"/>
                <w:szCs w:val="24"/>
                <w:lang w:val="en-US" w:eastAsia="zh-CN" w:bidi="ar-SA"/>
              </w:rPr>
              <w:t>/</w:t>
            </w:r>
          </w:p>
        </w:tc>
        <w:tc>
          <w:tcPr>
            <w:tcW w:w="1845" w:type="dxa"/>
            <w:noWrap w:val="0"/>
            <w:vAlign w:val="center"/>
          </w:tcPr>
          <w:p>
            <w:pPr>
              <w:pStyle w:val="21"/>
              <w:spacing w:beforeLines="0" w:afterLines="0" w:line="240" w:lineRule="auto"/>
              <w:jc w:val="center"/>
              <w:rPr>
                <w:rFonts w:hint="default" w:ascii="Times New Roman" w:cs="Times New Roman"/>
                <w:snapToGrid w:val="0"/>
                <w:color w:val="000000"/>
                <w:kern w:val="21"/>
                <w:sz w:val="24"/>
                <w:szCs w:val="24"/>
                <w:lang w:val="en-US" w:eastAsia="zh-CN"/>
              </w:rPr>
            </w:pPr>
            <w:r>
              <w:rPr>
                <w:rFonts w:hint="eastAsia" w:ascii="Times New Roman" w:cs="Times New Roman"/>
                <w:snapToGrid w:val="0"/>
                <w:color w:val="000000"/>
                <w:kern w:val="21"/>
                <w:sz w:val="24"/>
                <w:szCs w:val="24"/>
                <w:lang w:val="en-US" w:eastAsia="zh-CN"/>
              </w:rPr>
              <w:t>1</w:t>
            </w:r>
          </w:p>
        </w:tc>
        <w:tc>
          <w:tcPr>
            <w:tcW w:w="1043" w:type="dxa"/>
            <w:noWrap w:val="0"/>
            <w:vAlign w:val="center"/>
          </w:tcPr>
          <w:p>
            <w:pPr>
              <w:spacing w:beforeLines="0" w:afterLines="0" w:line="240" w:lineRule="auto"/>
              <w:jc w:val="center"/>
              <w:rPr>
                <w:rFonts w:hint="default" w:cs="Times New Roman"/>
                <w:snapToGrid w:val="0"/>
                <w:color w:val="000000"/>
                <w:kern w:val="21"/>
                <w:sz w:val="24"/>
                <w:szCs w:val="24"/>
                <w:lang w:val="en-US" w:eastAsia="zh-CN"/>
              </w:rPr>
            </w:pPr>
            <w:r>
              <w:rPr>
                <w:rFonts w:hint="eastAsia" w:cs="Times New Roman"/>
                <w:snapToGrid w:val="0"/>
                <w:color w:val="000000"/>
                <w:kern w:val="21"/>
                <w:sz w:val="24"/>
                <w:szCs w:val="24"/>
                <w:lang w:val="en-US" w:eastAsia="zh-CN"/>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pPr>
              <w:pStyle w:val="21"/>
              <w:spacing w:beforeLines="0" w:afterLines="0" w:line="240" w:lineRule="auto"/>
              <w:rPr>
                <w:rFonts w:hint="eastAsia" w:hAnsi="宋体" w:cs="宋体"/>
                <w:snapToGrid w:val="0"/>
                <w:color w:val="000000"/>
                <w:kern w:val="21"/>
                <w:sz w:val="24"/>
                <w:szCs w:val="24"/>
              </w:rPr>
            </w:pPr>
            <w:r>
              <w:rPr>
                <w:rFonts w:hint="eastAsia" w:hAnsi="宋体" w:cs="宋体"/>
                <w:snapToGrid w:val="0"/>
                <w:color w:val="000000"/>
                <w:kern w:val="21"/>
                <w:sz w:val="24"/>
                <w:szCs w:val="24"/>
              </w:rPr>
              <w:t>危险废物</w:t>
            </w:r>
          </w:p>
        </w:tc>
        <w:tc>
          <w:tcPr>
            <w:tcW w:w="1417"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4"/>
                <w:szCs w:val="24"/>
                <w:lang w:eastAsia="zh-CN"/>
              </w:rPr>
            </w:pPr>
            <w:r>
              <w:rPr>
                <w:rFonts w:hint="default" w:ascii="Times New Roman" w:hAnsi="Times New Roman" w:cs="Times New Roman"/>
                <w:snapToGrid w:val="0"/>
                <w:color w:val="000000"/>
                <w:kern w:val="21"/>
                <w:sz w:val="24"/>
                <w:szCs w:val="24"/>
                <w:lang w:val="en-US" w:eastAsia="zh-CN" w:bidi="ar-SA"/>
              </w:rPr>
              <w:t>/</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276"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559"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4"/>
                <w:szCs w:val="24"/>
                <w:lang w:val="en-US" w:eastAsia="zh-CN"/>
              </w:rPr>
            </w:pPr>
            <w:r>
              <w:rPr>
                <w:rFonts w:hint="default" w:ascii="Times New Roman" w:hAnsi="Times New Roman" w:cs="Times New Roman"/>
                <w:snapToGrid w:val="0"/>
                <w:color w:val="000000"/>
                <w:kern w:val="21"/>
                <w:sz w:val="24"/>
                <w:szCs w:val="24"/>
                <w:lang w:val="en-US" w:eastAsia="zh-CN" w:bidi="ar-SA"/>
              </w:rPr>
              <w:t>/</w:t>
            </w:r>
          </w:p>
        </w:tc>
        <w:tc>
          <w:tcPr>
            <w:tcW w:w="1658"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845"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c>
          <w:tcPr>
            <w:tcW w:w="1043" w:type="dxa"/>
            <w:noWrap w:val="0"/>
            <w:vAlign w:val="center"/>
          </w:tcPr>
          <w:p>
            <w:pPr>
              <w:spacing w:beforeLines="0" w:afterLines="0" w:line="240" w:lineRule="auto"/>
              <w:jc w:val="center"/>
              <w:rPr>
                <w:rFonts w:hint="default" w:ascii="Times New Roman" w:hAnsi="Times New Roman" w:cs="Times New Roman"/>
                <w:snapToGrid w:val="0"/>
                <w:color w:val="000000"/>
                <w:kern w:val="21"/>
                <w:sz w:val="24"/>
                <w:szCs w:val="24"/>
              </w:rPr>
            </w:pPr>
            <w:r>
              <w:rPr>
                <w:rFonts w:hint="default" w:ascii="Times New Roman" w:hAnsi="Times New Roman" w:cs="Times New Roman"/>
                <w:snapToGrid w:val="0"/>
                <w:color w:val="000000"/>
                <w:kern w:val="21"/>
                <w:sz w:val="24"/>
                <w:szCs w:val="24"/>
                <w:lang w:val="en-US" w:eastAsia="zh-CN" w:bidi="ar-SA"/>
              </w:rPr>
              <w:t>/</w:t>
            </w:r>
          </w:p>
        </w:tc>
      </w:tr>
    </w:tbl>
    <w:p>
      <w:pPr>
        <w:pStyle w:val="21"/>
        <w:spacing w:before="192" w:beforeLines="80" w:after="24"/>
        <w:jc w:val="left"/>
        <w:rPr>
          <w:rFonts w:hint="default" w:hAnsi="宋体"/>
          <w:snapToGrid w:val="0"/>
          <w:color w:val="000000"/>
          <w:spacing w:val="-6"/>
          <w:kern w:val="21"/>
          <w:szCs w:val="21"/>
          <w:lang w:val="en-US" w:eastAsia="zh-CN"/>
        </w:rPr>
        <w:sectPr>
          <w:footerReference r:id="rId4" w:type="default"/>
          <w:pgSz w:w="16838" w:h="11906" w:orient="landscape"/>
          <w:pgMar w:top="1800" w:right="1440" w:bottom="1800" w:left="1440" w:header="851" w:footer="992" w:gutter="0"/>
          <w:cols w:space="425" w:num="1"/>
          <w:docGrid w:type="lines" w:linePitch="312" w:charSpace="0"/>
        </w:sect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bookmarkStart w:id="36" w:name="_GoBack"/>
      <w:bookmarkEnd w:id="36"/>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81210C"/>
    <w:multiLevelType w:val="singleLevel"/>
    <w:tmpl w:val="C181210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62C8"/>
    <w:rsid w:val="006911F9"/>
    <w:rsid w:val="0069744B"/>
    <w:rsid w:val="007A51B4"/>
    <w:rsid w:val="00822C9B"/>
    <w:rsid w:val="00AC7238"/>
    <w:rsid w:val="00C87007"/>
    <w:rsid w:val="00D57B89"/>
    <w:rsid w:val="00E03B97"/>
    <w:rsid w:val="014409E2"/>
    <w:rsid w:val="01834016"/>
    <w:rsid w:val="01D17056"/>
    <w:rsid w:val="01F62F61"/>
    <w:rsid w:val="02447BC4"/>
    <w:rsid w:val="02530B0F"/>
    <w:rsid w:val="03060F81"/>
    <w:rsid w:val="033B0ED8"/>
    <w:rsid w:val="0364113D"/>
    <w:rsid w:val="04745EB1"/>
    <w:rsid w:val="04AB1CC4"/>
    <w:rsid w:val="04E15B4C"/>
    <w:rsid w:val="04E5656E"/>
    <w:rsid w:val="059C53E8"/>
    <w:rsid w:val="05A03528"/>
    <w:rsid w:val="05A328A3"/>
    <w:rsid w:val="05F96B7B"/>
    <w:rsid w:val="067E421E"/>
    <w:rsid w:val="06A50AB1"/>
    <w:rsid w:val="06D77576"/>
    <w:rsid w:val="06F15AA5"/>
    <w:rsid w:val="073E3D7D"/>
    <w:rsid w:val="074B78AB"/>
    <w:rsid w:val="078F2EA4"/>
    <w:rsid w:val="079923C4"/>
    <w:rsid w:val="07DE071F"/>
    <w:rsid w:val="08162058"/>
    <w:rsid w:val="08B15A6F"/>
    <w:rsid w:val="09691401"/>
    <w:rsid w:val="099B41F2"/>
    <w:rsid w:val="09D9119E"/>
    <w:rsid w:val="09FE04F7"/>
    <w:rsid w:val="0A47106E"/>
    <w:rsid w:val="0A522CFE"/>
    <w:rsid w:val="0A762E91"/>
    <w:rsid w:val="0A801A06"/>
    <w:rsid w:val="0AAA48E8"/>
    <w:rsid w:val="0AD75FE4"/>
    <w:rsid w:val="0AFA7836"/>
    <w:rsid w:val="0B282BC9"/>
    <w:rsid w:val="0B6B5056"/>
    <w:rsid w:val="0B745622"/>
    <w:rsid w:val="0B7E1077"/>
    <w:rsid w:val="0B865355"/>
    <w:rsid w:val="0BD8082E"/>
    <w:rsid w:val="0C175FAD"/>
    <w:rsid w:val="0C684A5B"/>
    <w:rsid w:val="0C923312"/>
    <w:rsid w:val="0CB016C7"/>
    <w:rsid w:val="0D235B34"/>
    <w:rsid w:val="0D566236"/>
    <w:rsid w:val="0D644EC1"/>
    <w:rsid w:val="0D957AD2"/>
    <w:rsid w:val="0DF540CC"/>
    <w:rsid w:val="0E4C081A"/>
    <w:rsid w:val="0E8A2099"/>
    <w:rsid w:val="0E9F5A87"/>
    <w:rsid w:val="0EBF36D0"/>
    <w:rsid w:val="0EE7610B"/>
    <w:rsid w:val="0F0D1FA6"/>
    <w:rsid w:val="0F2D1D3D"/>
    <w:rsid w:val="0F427965"/>
    <w:rsid w:val="0F602683"/>
    <w:rsid w:val="0F66061E"/>
    <w:rsid w:val="0F7C4BF4"/>
    <w:rsid w:val="0FA7151E"/>
    <w:rsid w:val="0FAA46EC"/>
    <w:rsid w:val="0FD269DC"/>
    <w:rsid w:val="0FED14FF"/>
    <w:rsid w:val="0FEF6BEC"/>
    <w:rsid w:val="0FF24D67"/>
    <w:rsid w:val="0FFB70EE"/>
    <w:rsid w:val="101051ED"/>
    <w:rsid w:val="10240C99"/>
    <w:rsid w:val="108353C7"/>
    <w:rsid w:val="10DB1C9F"/>
    <w:rsid w:val="10DB72C8"/>
    <w:rsid w:val="10EF6031"/>
    <w:rsid w:val="11274AFD"/>
    <w:rsid w:val="11297472"/>
    <w:rsid w:val="11C84CF6"/>
    <w:rsid w:val="11D90363"/>
    <w:rsid w:val="122405CE"/>
    <w:rsid w:val="126132D0"/>
    <w:rsid w:val="1298148A"/>
    <w:rsid w:val="12DE5A77"/>
    <w:rsid w:val="130848A2"/>
    <w:rsid w:val="13161547"/>
    <w:rsid w:val="131A733A"/>
    <w:rsid w:val="137B2C9D"/>
    <w:rsid w:val="13AE077D"/>
    <w:rsid w:val="142656A5"/>
    <w:rsid w:val="14A024EC"/>
    <w:rsid w:val="14CF26CB"/>
    <w:rsid w:val="15423A64"/>
    <w:rsid w:val="159A281F"/>
    <w:rsid w:val="15ED088F"/>
    <w:rsid w:val="16A55FEF"/>
    <w:rsid w:val="170F26A3"/>
    <w:rsid w:val="17154C35"/>
    <w:rsid w:val="183323C1"/>
    <w:rsid w:val="185C46FF"/>
    <w:rsid w:val="188F508D"/>
    <w:rsid w:val="1898387D"/>
    <w:rsid w:val="18B232E6"/>
    <w:rsid w:val="18F002B2"/>
    <w:rsid w:val="19134A97"/>
    <w:rsid w:val="194468F1"/>
    <w:rsid w:val="19CE609E"/>
    <w:rsid w:val="19F85448"/>
    <w:rsid w:val="19FD79BD"/>
    <w:rsid w:val="1A067987"/>
    <w:rsid w:val="1A1D7C7D"/>
    <w:rsid w:val="1A1E2BE3"/>
    <w:rsid w:val="1A1E75FD"/>
    <w:rsid w:val="1A276A5B"/>
    <w:rsid w:val="1A803EBF"/>
    <w:rsid w:val="1A947B22"/>
    <w:rsid w:val="1B1121B9"/>
    <w:rsid w:val="1BB90E2F"/>
    <w:rsid w:val="1BC157D7"/>
    <w:rsid w:val="1CA76EDA"/>
    <w:rsid w:val="1CEC7052"/>
    <w:rsid w:val="1D0E0FF2"/>
    <w:rsid w:val="1D1345E0"/>
    <w:rsid w:val="1D756352"/>
    <w:rsid w:val="1DFA774C"/>
    <w:rsid w:val="1E0F4D36"/>
    <w:rsid w:val="1E510A99"/>
    <w:rsid w:val="1F096484"/>
    <w:rsid w:val="1F1D180A"/>
    <w:rsid w:val="1F9963AE"/>
    <w:rsid w:val="2048120B"/>
    <w:rsid w:val="206F5F60"/>
    <w:rsid w:val="20825C93"/>
    <w:rsid w:val="20987265"/>
    <w:rsid w:val="20AB120E"/>
    <w:rsid w:val="20D7544B"/>
    <w:rsid w:val="20E406FC"/>
    <w:rsid w:val="20E83ED7"/>
    <w:rsid w:val="210F56FF"/>
    <w:rsid w:val="21147DD4"/>
    <w:rsid w:val="21637AF6"/>
    <w:rsid w:val="21645399"/>
    <w:rsid w:val="22244B28"/>
    <w:rsid w:val="222A0391"/>
    <w:rsid w:val="22851A6B"/>
    <w:rsid w:val="22B94765"/>
    <w:rsid w:val="22D10460"/>
    <w:rsid w:val="22D77F19"/>
    <w:rsid w:val="22E1285E"/>
    <w:rsid w:val="232B7ED0"/>
    <w:rsid w:val="233C481F"/>
    <w:rsid w:val="236708A1"/>
    <w:rsid w:val="238A010A"/>
    <w:rsid w:val="238E5F6A"/>
    <w:rsid w:val="23F52C20"/>
    <w:rsid w:val="245416F5"/>
    <w:rsid w:val="248B211A"/>
    <w:rsid w:val="24916CC2"/>
    <w:rsid w:val="24E56580"/>
    <w:rsid w:val="24ED5CB9"/>
    <w:rsid w:val="252C593A"/>
    <w:rsid w:val="255E55DC"/>
    <w:rsid w:val="256E74CF"/>
    <w:rsid w:val="25821D55"/>
    <w:rsid w:val="25C91C6F"/>
    <w:rsid w:val="25D3295A"/>
    <w:rsid w:val="25E145B4"/>
    <w:rsid w:val="273C2970"/>
    <w:rsid w:val="2773284B"/>
    <w:rsid w:val="280B5A19"/>
    <w:rsid w:val="290A2CCA"/>
    <w:rsid w:val="293935AF"/>
    <w:rsid w:val="29A924E3"/>
    <w:rsid w:val="29B23FBC"/>
    <w:rsid w:val="29E87670"/>
    <w:rsid w:val="29E90B31"/>
    <w:rsid w:val="2A5266D7"/>
    <w:rsid w:val="2A5F1467"/>
    <w:rsid w:val="2AC41A38"/>
    <w:rsid w:val="2B5F0CA1"/>
    <w:rsid w:val="2B762899"/>
    <w:rsid w:val="2B8762EB"/>
    <w:rsid w:val="2BE37D65"/>
    <w:rsid w:val="2BE427A2"/>
    <w:rsid w:val="2C2F5252"/>
    <w:rsid w:val="2C393F1C"/>
    <w:rsid w:val="2C970D40"/>
    <w:rsid w:val="2C9F5E1F"/>
    <w:rsid w:val="2CB17D1B"/>
    <w:rsid w:val="2CBB04D8"/>
    <w:rsid w:val="2D02584F"/>
    <w:rsid w:val="2D0A773C"/>
    <w:rsid w:val="2DDB2E87"/>
    <w:rsid w:val="2E512D10"/>
    <w:rsid w:val="2E9D14A5"/>
    <w:rsid w:val="2EE23DA1"/>
    <w:rsid w:val="2F8D08CC"/>
    <w:rsid w:val="2FAA586F"/>
    <w:rsid w:val="2FB547E5"/>
    <w:rsid w:val="2FB67708"/>
    <w:rsid w:val="2FCA071E"/>
    <w:rsid w:val="2FD20604"/>
    <w:rsid w:val="30A6777C"/>
    <w:rsid w:val="31062571"/>
    <w:rsid w:val="315A2315"/>
    <w:rsid w:val="31B80837"/>
    <w:rsid w:val="31CD0D39"/>
    <w:rsid w:val="321B7CF6"/>
    <w:rsid w:val="32472D31"/>
    <w:rsid w:val="328F5FEE"/>
    <w:rsid w:val="32933D30"/>
    <w:rsid w:val="32CA2848"/>
    <w:rsid w:val="32CB0027"/>
    <w:rsid w:val="32E96568"/>
    <w:rsid w:val="32EC3440"/>
    <w:rsid w:val="32F80037"/>
    <w:rsid w:val="33204932"/>
    <w:rsid w:val="33335D96"/>
    <w:rsid w:val="33A04957"/>
    <w:rsid w:val="33A12CD0"/>
    <w:rsid w:val="33DE0FDB"/>
    <w:rsid w:val="343B67C0"/>
    <w:rsid w:val="34745FB2"/>
    <w:rsid w:val="34E04272"/>
    <w:rsid w:val="3529097C"/>
    <w:rsid w:val="35D50A8F"/>
    <w:rsid w:val="35FB6DB6"/>
    <w:rsid w:val="360165BA"/>
    <w:rsid w:val="36250676"/>
    <w:rsid w:val="3630073F"/>
    <w:rsid w:val="36361D9A"/>
    <w:rsid w:val="363E32F3"/>
    <w:rsid w:val="363F1E28"/>
    <w:rsid w:val="36424FCB"/>
    <w:rsid w:val="36CF04CA"/>
    <w:rsid w:val="36FA378C"/>
    <w:rsid w:val="380D7117"/>
    <w:rsid w:val="381C6576"/>
    <w:rsid w:val="38461658"/>
    <w:rsid w:val="387168C2"/>
    <w:rsid w:val="389879BE"/>
    <w:rsid w:val="392B5FA2"/>
    <w:rsid w:val="397F1481"/>
    <w:rsid w:val="39C34E02"/>
    <w:rsid w:val="39F458C7"/>
    <w:rsid w:val="3A111FCD"/>
    <w:rsid w:val="3A325BDD"/>
    <w:rsid w:val="3A352C86"/>
    <w:rsid w:val="3AD068AC"/>
    <w:rsid w:val="3B50382B"/>
    <w:rsid w:val="3B8B7C9A"/>
    <w:rsid w:val="3BAB1AB5"/>
    <w:rsid w:val="3BFD33C9"/>
    <w:rsid w:val="3C460065"/>
    <w:rsid w:val="3C4E6704"/>
    <w:rsid w:val="3C706E90"/>
    <w:rsid w:val="3C953C8D"/>
    <w:rsid w:val="3CD72A6B"/>
    <w:rsid w:val="3D014FBA"/>
    <w:rsid w:val="3D03031F"/>
    <w:rsid w:val="3D056B6D"/>
    <w:rsid w:val="3D07396A"/>
    <w:rsid w:val="3D1B10A5"/>
    <w:rsid w:val="3D2120B7"/>
    <w:rsid w:val="3D606F05"/>
    <w:rsid w:val="3D8C001B"/>
    <w:rsid w:val="3DB67E6F"/>
    <w:rsid w:val="3DD743E2"/>
    <w:rsid w:val="3E405DDA"/>
    <w:rsid w:val="3E4112E1"/>
    <w:rsid w:val="3E471C89"/>
    <w:rsid w:val="3F3C6A54"/>
    <w:rsid w:val="3FC03C8B"/>
    <w:rsid w:val="3FFD6D15"/>
    <w:rsid w:val="40A90EFB"/>
    <w:rsid w:val="40B732E0"/>
    <w:rsid w:val="40C90989"/>
    <w:rsid w:val="41122CA4"/>
    <w:rsid w:val="41173D7E"/>
    <w:rsid w:val="414E37DB"/>
    <w:rsid w:val="41631416"/>
    <w:rsid w:val="416B7C26"/>
    <w:rsid w:val="41826A1B"/>
    <w:rsid w:val="41B45A71"/>
    <w:rsid w:val="41D318E4"/>
    <w:rsid w:val="41F32946"/>
    <w:rsid w:val="42823479"/>
    <w:rsid w:val="42BE6BA7"/>
    <w:rsid w:val="42F56341"/>
    <w:rsid w:val="43943464"/>
    <w:rsid w:val="43D928BB"/>
    <w:rsid w:val="43F342F6"/>
    <w:rsid w:val="43FE188F"/>
    <w:rsid w:val="44225DEE"/>
    <w:rsid w:val="444E7AB7"/>
    <w:rsid w:val="4493585B"/>
    <w:rsid w:val="449A0F4E"/>
    <w:rsid w:val="44BB0333"/>
    <w:rsid w:val="44C72567"/>
    <w:rsid w:val="45734638"/>
    <w:rsid w:val="45B47DEE"/>
    <w:rsid w:val="45D55AA5"/>
    <w:rsid w:val="45F736C7"/>
    <w:rsid w:val="46063C45"/>
    <w:rsid w:val="46183E9A"/>
    <w:rsid w:val="462E7B37"/>
    <w:rsid w:val="46752ED5"/>
    <w:rsid w:val="467E6EA5"/>
    <w:rsid w:val="474D4056"/>
    <w:rsid w:val="474F4272"/>
    <w:rsid w:val="476A1A4C"/>
    <w:rsid w:val="47A71940"/>
    <w:rsid w:val="47AE7644"/>
    <w:rsid w:val="47F72E79"/>
    <w:rsid w:val="47F81229"/>
    <w:rsid w:val="481A0000"/>
    <w:rsid w:val="482F7BFF"/>
    <w:rsid w:val="488937B4"/>
    <w:rsid w:val="48C81A51"/>
    <w:rsid w:val="48E52CE0"/>
    <w:rsid w:val="48F03833"/>
    <w:rsid w:val="48FD0786"/>
    <w:rsid w:val="49496A9F"/>
    <w:rsid w:val="4A78164E"/>
    <w:rsid w:val="4AE0426F"/>
    <w:rsid w:val="4AF072B2"/>
    <w:rsid w:val="4B4D6D1A"/>
    <w:rsid w:val="4B571947"/>
    <w:rsid w:val="4B5F25AA"/>
    <w:rsid w:val="4C18499D"/>
    <w:rsid w:val="4C6E6EA9"/>
    <w:rsid w:val="4C8A2ADB"/>
    <w:rsid w:val="4C966366"/>
    <w:rsid w:val="4CAE285F"/>
    <w:rsid w:val="4D127D88"/>
    <w:rsid w:val="4D2D066D"/>
    <w:rsid w:val="4D875DE8"/>
    <w:rsid w:val="4DA93FB0"/>
    <w:rsid w:val="4DE374E6"/>
    <w:rsid w:val="4DF74D1B"/>
    <w:rsid w:val="4DFE254E"/>
    <w:rsid w:val="4E0B0637"/>
    <w:rsid w:val="4F1B712F"/>
    <w:rsid w:val="4F331696"/>
    <w:rsid w:val="4F556CAD"/>
    <w:rsid w:val="4FBF7ABB"/>
    <w:rsid w:val="503E1327"/>
    <w:rsid w:val="5066184B"/>
    <w:rsid w:val="51053BF3"/>
    <w:rsid w:val="51191B53"/>
    <w:rsid w:val="51194143"/>
    <w:rsid w:val="51355098"/>
    <w:rsid w:val="513D15DF"/>
    <w:rsid w:val="51D13AD5"/>
    <w:rsid w:val="51E02155"/>
    <w:rsid w:val="521D44E1"/>
    <w:rsid w:val="52E96C15"/>
    <w:rsid w:val="530376BB"/>
    <w:rsid w:val="53130849"/>
    <w:rsid w:val="532B33DE"/>
    <w:rsid w:val="53557D6D"/>
    <w:rsid w:val="53806E00"/>
    <w:rsid w:val="539274E7"/>
    <w:rsid w:val="539A0F3A"/>
    <w:rsid w:val="53BA149E"/>
    <w:rsid w:val="53C54C16"/>
    <w:rsid w:val="54324CFF"/>
    <w:rsid w:val="55577438"/>
    <w:rsid w:val="558832BF"/>
    <w:rsid w:val="55974FA6"/>
    <w:rsid w:val="55DB7E0D"/>
    <w:rsid w:val="55E702FA"/>
    <w:rsid w:val="55E93AE3"/>
    <w:rsid w:val="560865FC"/>
    <w:rsid w:val="5641747C"/>
    <w:rsid w:val="566D37F3"/>
    <w:rsid w:val="56ED3D24"/>
    <w:rsid w:val="571701DC"/>
    <w:rsid w:val="573D6CA2"/>
    <w:rsid w:val="578B521F"/>
    <w:rsid w:val="57B94AD7"/>
    <w:rsid w:val="57DE6F4C"/>
    <w:rsid w:val="57E722A5"/>
    <w:rsid w:val="585B5F32"/>
    <w:rsid w:val="589F513D"/>
    <w:rsid w:val="58B76AE0"/>
    <w:rsid w:val="58F04DB9"/>
    <w:rsid w:val="590E7EBA"/>
    <w:rsid w:val="591041C2"/>
    <w:rsid w:val="59212EA5"/>
    <w:rsid w:val="59411F8B"/>
    <w:rsid w:val="596801A5"/>
    <w:rsid w:val="59914276"/>
    <w:rsid w:val="59B42671"/>
    <w:rsid w:val="5A0B57CB"/>
    <w:rsid w:val="5A4810FD"/>
    <w:rsid w:val="5AE623A0"/>
    <w:rsid w:val="5AF012AB"/>
    <w:rsid w:val="5B0C442C"/>
    <w:rsid w:val="5B1520B9"/>
    <w:rsid w:val="5B404676"/>
    <w:rsid w:val="5B531DEF"/>
    <w:rsid w:val="5B5E63DA"/>
    <w:rsid w:val="5B737389"/>
    <w:rsid w:val="5B8D70ED"/>
    <w:rsid w:val="5BA44742"/>
    <w:rsid w:val="5BCD0EC8"/>
    <w:rsid w:val="5C294C3A"/>
    <w:rsid w:val="5C2F1EB8"/>
    <w:rsid w:val="5C3F445D"/>
    <w:rsid w:val="5C7F5ECE"/>
    <w:rsid w:val="5CC93D27"/>
    <w:rsid w:val="5CE13488"/>
    <w:rsid w:val="5D086F45"/>
    <w:rsid w:val="5D0C52FB"/>
    <w:rsid w:val="5D333896"/>
    <w:rsid w:val="5D3E32F4"/>
    <w:rsid w:val="5D896039"/>
    <w:rsid w:val="5E082F75"/>
    <w:rsid w:val="5E095468"/>
    <w:rsid w:val="5E253083"/>
    <w:rsid w:val="5E345B18"/>
    <w:rsid w:val="5E8910F1"/>
    <w:rsid w:val="5E957B65"/>
    <w:rsid w:val="5F090E2D"/>
    <w:rsid w:val="5F4A118F"/>
    <w:rsid w:val="5F527503"/>
    <w:rsid w:val="5F814D8D"/>
    <w:rsid w:val="5FEA2274"/>
    <w:rsid w:val="602746E7"/>
    <w:rsid w:val="60455DBA"/>
    <w:rsid w:val="60762A9F"/>
    <w:rsid w:val="60AA4CCD"/>
    <w:rsid w:val="60CC5D28"/>
    <w:rsid w:val="60D61108"/>
    <w:rsid w:val="61B46D47"/>
    <w:rsid w:val="621C2B4B"/>
    <w:rsid w:val="6247337C"/>
    <w:rsid w:val="6247619A"/>
    <w:rsid w:val="62A37B32"/>
    <w:rsid w:val="62DD677E"/>
    <w:rsid w:val="63836F23"/>
    <w:rsid w:val="63BD6E43"/>
    <w:rsid w:val="63CA6A17"/>
    <w:rsid w:val="63E32EB5"/>
    <w:rsid w:val="63F80CCD"/>
    <w:rsid w:val="6410332B"/>
    <w:rsid w:val="64502F80"/>
    <w:rsid w:val="64577BC7"/>
    <w:rsid w:val="648D2CE8"/>
    <w:rsid w:val="653554AD"/>
    <w:rsid w:val="654D0576"/>
    <w:rsid w:val="65872BA6"/>
    <w:rsid w:val="65B44E04"/>
    <w:rsid w:val="65BE535C"/>
    <w:rsid w:val="65EB11B2"/>
    <w:rsid w:val="660408BD"/>
    <w:rsid w:val="66310605"/>
    <w:rsid w:val="66FB2847"/>
    <w:rsid w:val="670F7122"/>
    <w:rsid w:val="67661E0F"/>
    <w:rsid w:val="68175259"/>
    <w:rsid w:val="68271AFF"/>
    <w:rsid w:val="687B3B2D"/>
    <w:rsid w:val="688603B2"/>
    <w:rsid w:val="688D44F0"/>
    <w:rsid w:val="68996CA3"/>
    <w:rsid w:val="68D3083D"/>
    <w:rsid w:val="68DA2800"/>
    <w:rsid w:val="69361E13"/>
    <w:rsid w:val="693D3F6D"/>
    <w:rsid w:val="694F54F5"/>
    <w:rsid w:val="69905DF1"/>
    <w:rsid w:val="69D14D9B"/>
    <w:rsid w:val="69F16072"/>
    <w:rsid w:val="6A3B200D"/>
    <w:rsid w:val="6A5F275D"/>
    <w:rsid w:val="6A6652AB"/>
    <w:rsid w:val="6AB3266C"/>
    <w:rsid w:val="6B3E7FD6"/>
    <w:rsid w:val="6B4E56AF"/>
    <w:rsid w:val="6B572E46"/>
    <w:rsid w:val="6B672C5D"/>
    <w:rsid w:val="6BA0659B"/>
    <w:rsid w:val="6C3F24B1"/>
    <w:rsid w:val="6D162FB8"/>
    <w:rsid w:val="6DDD3C8F"/>
    <w:rsid w:val="6E2028C2"/>
    <w:rsid w:val="6E4D6123"/>
    <w:rsid w:val="6E636858"/>
    <w:rsid w:val="6E6719B1"/>
    <w:rsid w:val="6EB154A8"/>
    <w:rsid w:val="6EEF6FB9"/>
    <w:rsid w:val="6F175B04"/>
    <w:rsid w:val="6F3F6D88"/>
    <w:rsid w:val="6F885CC3"/>
    <w:rsid w:val="6FFA23D3"/>
    <w:rsid w:val="701E3F32"/>
    <w:rsid w:val="706B2330"/>
    <w:rsid w:val="70AB3A18"/>
    <w:rsid w:val="71886751"/>
    <w:rsid w:val="71E34424"/>
    <w:rsid w:val="72164D32"/>
    <w:rsid w:val="72694FC5"/>
    <w:rsid w:val="72907369"/>
    <w:rsid w:val="729F135A"/>
    <w:rsid w:val="72A76461"/>
    <w:rsid w:val="72B87722"/>
    <w:rsid w:val="73541EA7"/>
    <w:rsid w:val="739F40FD"/>
    <w:rsid w:val="73C376C0"/>
    <w:rsid w:val="73F14C9E"/>
    <w:rsid w:val="73FE47A6"/>
    <w:rsid w:val="74063A3A"/>
    <w:rsid w:val="74177EF7"/>
    <w:rsid w:val="741E6771"/>
    <w:rsid w:val="74466241"/>
    <w:rsid w:val="7564635F"/>
    <w:rsid w:val="760F4020"/>
    <w:rsid w:val="761228CB"/>
    <w:rsid w:val="765D1B01"/>
    <w:rsid w:val="777F175A"/>
    <w:rsid w:val="77D01FB6"/>
    <w:rsid w:val="77E3726D"/>
    <w:rsid w:val="78E27445"/>
    <w:rsid w:val="78E55885"/>
    <w:rsid w:val="79035E58"/>
    <w:rsid w:val="795F7008"/>
    <w:rsid w:val="7A1563A6"/>
    <w:rsid w:val="7A194E44"/>
    <w:rsid w:val="7A6D4279"/>
    <w:rsid w:val="7A7A50B4"/>
    <w:rsid w:val="7A845770"/>
    <w:rsid w:val="7A914FB2"/>
    <w:rsid w:val="7B2C39A7"/>
    <w:rsid w:val="7B5D6256"/>
    <w:rsid w:val="7C070016"/>
    <w:rsid w:val="7C3F595C"/>
    <w:rsid w:val="7C483707"/>
    <w:rsid w:val="7C5E42B2"/>
    <w:rsid w:val="7C712F11"/>
    <w:rsid w:val="7CB225D2"/>
    <w:rsid w:val="7D5C7260"/>
    <w:rsid w:val="7D910439"/>
    <w:rsid w:val="7DEC3FAD"/>
    <w:rsid w:val="7E26799A"/>
    <w:rsid w:val="7E292420"/>
    <w:rsid w:val="7E3239CA"/>
    <w:rsid w:val="7E6C17BE"/>
    <w:rsid w:val="7F45772D"/>
    <w:rsid w:val="7FB52C75"/>
    <w:rsid w:val="7FCE14D1"/>
    <w:rsid w:val="7FEE0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480" w:lineRule="exact"/>
      <w:outlineLvl w:val="0"/>
    </w:pPr>
    <w:rPr>
      <w:rFonts w:ascii="Times New Roman" w:hAnsi="Times New Roman" w:eastAsia="宋体" w:cs="Times New Roman"/>
      <w:b/>
      <w:kern w:val="44"/>
      <w:sz w:val="36"/>
    </w:rPr>
  </w:style>
  <w:style w:type="paragraph" w:styleId="4">
    <w:name w:val="heading 2"/>
    <w:basedOn w:val="1"/>
    <w:next w:val="1"/>
    <w:semiHidden/>
    <w:unhideWhenUsed/>
    <w:qFormat/>
    <w:uiPriority w:val="0"/>
    <w:pPr>
      <w:keepNext/>
      <w:keepLines/>
      <w:spacing w:beforeLines="0" w:beforeAutospacing="0" w:afterLines="0" w:afterAutospacing="0" w:line="480" w:lineRule="exact"/>
      <w:outlineLvl w:val="1"/>
    </w:pPr>
    <w:rPr>
      <w:rFonts w:ascii="Arial" w:hAnsi="Arial" w:eastAsia="宋体" w:cs="Times New Roman"/>
      <w:b/>
      <w:sz w:val="28"/>
    </w:rPr>
  </w:style>
  <w:style w:type="paragraph" w:styleId="5">
    <w:name w:val="heading 4"/>
    <w:basedOn w:val="1"/>
    <w:next w:val="1"/>
    <w:qFormat/>
    <w:uiPriority w:val="0"/>
    <w:pPr>
      <w:keepNext/>
      <w:keepLines/>
      <w:spacing w:line="520" w:lineRule="exact"/>
      <w:outlineLvl w:val="3"/>
    </w:pPr>
    <w:rPr>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napToGrid w:val="0"/>
      <w:spacing w:before="60" w:after="160" w:line="259" w:lineRule="auto"/>
      <w:ind w:right="113"/>
    </w:pPr>
    <w:rPr>
      <w:kern w:val="0"/>
      <w:sz w:val="18"/>
      <w:szCs w:val="20"/>
    </w:rPr>
  </w:style>
  <w:style w:type="paragraph" w:styleId="6">
    <w:name w:val="Normal Indent"/>
    <w:basedOn w:val="1"/>
    <w:next w:val="1"/>
    <w:qFormat/>
    <w:uiPriority w:val="0"/>
    <w:rPr>
      <w:rFonts w:cs="Times New Roman"/>
      <w:sz w:val="28"/>
    </w:rPr>
  </w:style>
  <w:style w:type="paragraph" w:styleId="7">
    <w:name w:val="Plain Text"/>
    <w:basedOn w:val="1"/>
    <w:unhideWhenUsed/>
    <w:qFormat/>
    <w:uiPriority w:val="0"/>
    <w:rPr>
      <w:rFonts w:ascii="宋体" w:hAnsi="Courier New" w:cs="Courier New"/>
    </w:rPr>
  </w:style>
  <w:style w:type="paragraph" w:styleId="8">
    <w:name w:val="footer"/>
    <w:basedOn w:val="1"/>
    <w:qFormat/>
    <w:uiPriority w:val="99"/>
    <w:pPr>
      <w:tabs>
        <w:tab w:val="center" w:pos="4153"/>
        <w:tab w:val="right" w:pos="8306"/>
      </w:tabs>
      <w:snapToGrid w:val="0"/>
      <w:jc w:val="left"/>
    </w:pPr>
    <w:rPr>
      <w:kern w:val="0"/>
      <w:sz w:val="18"/>
      <w:szCs w:val="20"/>
    </w:rPr>
  </w:style>
  <w:style w:type="paragraph" w:styleId="9">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11">
    <w:name w:val="Table Grid"/>
    <w:basedOn w:val="10"/>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
    <w:name w:val="文字"/>
    <w:basedOn w:val="1"/>
    <w:qFormat/>
    <w:uiPriority w:val="0"/>
    <w:pPr>
      <w:widowControl/>
      <w:spacing w:afterLines="50" w:line="360" w:lineRule="auto"/>
      <w:ind w:firstLine="420"/>
    </w:pPr>
    <w:rPr>
      <w:color w:val="auto"/>
      <w:kern w:val="0"/>
      <w:sz w:val="24"/>
      <w:szCs w:val="24"/>
    </w:rPr>
  </w:style>
  <w:style w:type="paragraph" w:customStyle="1" w:styleId="16">
    <w:name w:val="正文缩进1"/>
    <w:basedOn w:val="1"/>
    <w:qFormat/>
    <w:uiPriority w:val="0"/>
    <w:rPr>
      <w:rFonts w:ascii="Calibri" w:hAnsi="Calibri" w:cs="Times New Roman"/>
      <w:sz w:val="28"/>
    </w:rPr>
  </w:style>
  <w:style w:type="paragraph" w:customStyle="1" w:styleId="17">
    <w:name w:val="2小标题"/>
    <w:next w:val="18"/>
    <w:qFormat/>
    <w:uiPriority w:val="0"/>
    <w:pPr>
      <w:widowControl w:val="0"/>
      <w:spacing w:line="520" w:lineRule="exact"/>
    </w:pPr>
    <w:rPr>
      <w:rFonts w:ascii="Times New Roman" w:hAnsi="Times New Roman" w:eastAsia="宋体" w:cs="Times New Roman"/>
      <w:kern w:val="2"/>
      <w:sz w:val="24"/>
      <w:szCs w:val="24"/>
      <w:lang w:val="en-US" w:eastAsia="zh-CN" w:bidi="ar-SA"/>
    </w:rPr>
  </w:style>
  <w:style w:type="paragraph" w:customStyle="1" w:styleId="18">
    <w:name w:val="3正文"/>
    <w:qFormat/>
    <w:uiPriority w:val="0"/>
    <w:pPr>
      <w:widowControl w:val="0"/>
      <w:spacing w:line="52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9">
    <w:name w:val="正文文本缩进1"/>
    <w:basedOn w:val="1"/>
    <w:qFormat/>
    <w:uiPriority w:val="0"/>
    <w:pPr>
      <w:tabs>
        <w:tab w:val="left" w:pos="210"/>
      </w:tabs>
      <w:spacing w:line="360" w:lineRule="auto"/>
      <w:ind w:firstLine="420" w:firstLineChars="175"/>
    </w:pPr>
  </w:style>
  <w:style w:type="paragraph" w:customStyle="1" w:styleId="20">
    <w:name w:val="Table Paragraph"/>
    <w:basedOn w:val="1"/>
    <w:qFormat/>
    <w:uiPriority w:val="1"/>
    <w:rPr>
      <w:rFonts w:ascii="仿宋" w:hAnsi="仿宋" w:eastAsia="仿宋" w:cs="仿宋"/>
    </w:rPr>
  </w:style>
  <w:style w:type="paragraph" w:customStyle="1" w:styleId="21">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22">
    <w:name w:val="正文1"/>
    <w:qFormat/>
    <w:uiPriority w:val="0"/>
    <w:pPr>
      <w:widowControl w:val="0"/>
      <w:adjustRightInd w:val="0"/>
      <w:spacing w:line="360" w:lineRule="atLeast"/>
      <w:textAlignment w:val="baseline"/>
    </w:pPr>
    <w:rPr>
      <w:rFonts w:ascii="等线 Light" w:hAnsi="@仿宋_GB2312" w:eastAsia="等线" w:cs="Times New Roman"/>
      <w:sz w:val="24"/>
      <w:lang w:val="en-US" w:eastAsia="zh-CN" w:bidi="ar-SA"/>
    </w:rPr>
  </w:style>
  <w:style w:type="paragraph" w:styleId="23">
    <w:name w:val="List Paragraph"/>
    <w:basedOn w:val="1"/>
    <w:qFormat/>
    <w:uiPriority w:val="34"/>
    <w:pPr>
      <w:ind w:firstLine="420" w:firstLineChars="200"/>
    </w:pPr>
  </w:style>
  <w:style w:type="paragraph" w:customStyle="1" w:styleId="24">
    <w:name w:val="表格第一行加粗"/>
    <w:basedOn w:val="25"/>
    <w:qFormat/>
    <w:uiPriority w:val="0"/>
    <w:rPr>
      <w:b/>
    </w:rPr>
  </w:style>
  <w:style w:type="paragraph" w:customStyle="1" w:styleId="25">
    <w:name w:val="表格文字"/>
    <w:basedOn w:val="1"/>
    <w:qFormat/>
    <w:uiPriority w:val="0"/>
    <w:pPr>
      <w:jc w:val="center"/>
    </w:pPr>
    <w:rPr>
      <w:rFonts w:ascii="Times New Roman" w:hAnsi="Times New Roman" w:cs="Times New Roman"/>
      <w:bCs/>
      <w:color w:val="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oleObject" Target="embeddings/oleObject1.bin"/><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25910</Words>
  <Characters>29313</Characters>
  <Lines>0</Lines>
  <Paragraphs>0</Paragraphs>
  <TotalTime>2</TotalTime>
  <ScaleCrop>false</ScaleCrop>
  <LinksUpToDate>false</LinksUpToDate>
  <CharactersWithSpaces>29900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2021-12-18T00:09:00Z</dcterms:created>
  <dc:creator>Administrator</dc:creator>
  <cp:lastModifiedBy>=。=</cp:lastModifiedBy>
  <cp:lastPrinted>2022-04-13T07:29:00Z</cp:lastPrinted>
  <dcterms:modified xsi:type="dcterms:W3CDTF">2022-04-14T07:36:45Z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69FA0F3E8B344F96A7E195A21EA3B8F5</vt:lpwstr>
  </property>
</Properties>
</file>