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F9" w:rsidRDefault="00CF53F9" w:rsidP="00CF53F9">
      <w:pPr>
        <w:ind w:firstLineChars="200" w:firstLine="880"/>
        <w:jc w:val="center"/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</w:pPr>
      <w:r w:rsidRPr="00CF53F9"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2020年度</w:t>
      </w:r>
      <w:proofErr w:type="gramStart"/>
      <w:r w:rsidRPr="00CF53F9"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卫滨区</w:t>
      </w:r>
      <w:proofErr w:type="gramEnd"/>
      <w:r w:rsidRPr="00CF53F9"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预算执行中存在的问题情况说明</w:t>
      </w:r>
    </w:p>
    <w:p w:rsidR="00CF53F9" w:rsidRPr="00CF53F9" w:rsidRDefault="00CF53F9" w:rsidP="00CF53F9">
      <w:pPr>
        <w:ind w:firstLineChars="200" w:firstLine="880"/>
        <w:jc w:val="center"/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</w:pPr>
    </w:p>
    <w:p w:rsidR="00CF53F9" w:rsidRDefault="00CF53F9" w:rsidP="00CF53F9">
      <w:pPr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hint="eastAsia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年全区预算执行情况基本平稳，但在预算执行中还面临一些困难和</w:t>
      </w:r>
      <w:r>
        <w:rPr>
          <w:rFonts w:eastAsia="仿宋_GB2312" w:hint="eastAsia"/>
          <w:color w:val="000000"/>
          <w:kern w:val="0"/>
          <w:sz w:val="32"/>
          <w:szCs w:val="32"/>
        </w:rPr>
        <w:t>问题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主要是</w:t>
      </w:r>
      <w:r>
        <w:rPr>
          <w:rFonts w:eastAsia="仿宋_GB2312"/>
          <w:color w:val="000000"/>
          <w:kern w:val="0"/>
          <w:sz w:val="32"/>
          <w:szCs w:val="32"/>
        </w:rPr>
        <w:t>：财政收入</w:t>
      </w:r>
      <w:r>
        <w:rPr>
          <w:rFonts w:eastAsia="仿宋_GB2312" w:hint="eastAsia"/>
          <w:color w:val="000000"/>
          <w:kern w:val="0"/>
          <w:sz w:val="32"/>
          <w:szCs w:val="32"/>
        </w:rPr>
        <w:t>缺乏强力税源支撑，</w:t>
      </w:r>
      <w:r>
        <w:rPr>
          <w:rFonts w:eastAsia="仿宋_GB2312"/>
          <w:color w:val="000000"/>
          <w:kern w:val="0"/>
          <w:sz w:val="32"/>
          <w:szCs w:val="32"/>
        </w:rPr>
        <w:t>税源</w:t>
      </w:r>
      <w:r>
        <w:rPr>
          <w:rFonts w:eastAsia="仿宋_GB2312" w:hint="eastAsia"/>
          <w:color w:val="000000"/>
          <w:kern w:val="0"/>
          <w:sz w:val="32"/>
          <w:szCs w:val="32"/>
        </w:rPr>
        <w:t>新的增长点不明显。“</w:t>
      </w:r>
      <w:r>
        <w:rPr>
          <w:rFonts w:eastAsia="仿宋_GB2312"/>
          <w:color w:val="000000"/>
          <w:sz w:val="32"/>
          <w:szCs w:val="32"/>
        </w:rPr>
        <w:t>保工资、保运转、保基本民生</w:t>
      </w:r>
      <w:r>
        <w:rPr>
          <w:rFonts w:eastAsia="仿宋_GB2312" w:hint="eastAsia"/>
          <w:color w:val="000000"/>
          <w:kern w:val="0"/>
          <w:sz w:val="32"/>
          <w:szCs w:val="32"/>
        </w:rPr>
        <w:t>”和重点领域</w:t>
      </w:r>
      <w:r>
        <w:rPr>
          <w:rFonts w:eastAsia="仿宋_GB2312"/>
          <w:color w:val="000000"/>
          <w:sz w:val="32"/>
          <w:szCs w:val="32"/>
        </w:rPr>
        <w:t>刚性支出需求</w:t>
      </w:r>
      <w:r>
        <w:rPr>
          <w:rFonts w:eastAsia="仿宋_GB2312" w:hint="eastAsia"/>
          <w:color w:val="000000"/>
          <w:sz w:val="32"/>
          <w:szCs w:val="32"/>
        </w:rPr>
        <w:t>不断加大</w:t>
      </w:r>
      <w:r>
        <w:rPr>
          <w:rFonts w:eastAsia="仿宋_GB2312"/>
          <w:color w:val="000000"/>
          <w:sz w:val="32"/>
          <w:szCs w:val="32"/>
        </w:rPr>
        <w:t>，收支矛盾非常突出</w:t>
      </w:r>
      <w:r>
        <w:rPr>
          <w:rFonts w:eastAsia="仿宋_GB2312" w:hint="eastAsia"/>
          <w:color w:val="000000"/>
          <w:sz w:val="32"/>
          <w:szCs w:val="32"/>
        </w:rPr>
        <w:t>。政府投资项目资金需求较多，亟需拓展多元化融资渠道。</w:t>
      </w:r>
      <w:r>
        <w:rPr>
          <w:rFonts w:eastAsia="仿宋_GB2312"/>
          <w:color w:val="000000"/>
          <w:sz w:val="32"/>
          <w:szCs w:val="32"/>
        </w:rPr>
        <w:t>财政支出结构不尽合理，财政绩效管理工作有待进一步加强，财政体制机制改革还需进一步深化。</w:t>
      </w:r>
      <w:r>
        <w:rPr>
          <w:rFonts w:eastAsia="仿宋_GB2312"/>
          <w:color w:val="000000"/>
          <w:kern w:val="0"/>
          <w:sz w:val="32"/>
          <w:szCs w:val="32"/>
        </w:rPr>
        <w:t>这些问题需要在今后的工作中逐步加以解决。</w:t>
      </w:r>
    </w:p>
    <w:p w:rsidR="00747881" w:rsidRDefault="00747881"/>
    <w:sectPr w:rsidR="00747881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3F9"/>
    <w:rsid w:val="00747881"/>
    <w:rsid w:val="00C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2022-05-11T07:45:00Z</dcterms:created>
  <dcterms:modified xsi:type="dcterms:W3CDTF">2022-05-11T07:48:00Z</dcterms:modified>
</cp:coreProperties>
</file>