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7F" w:rsidRPr="00565B06" w:rsidRDefault="003E1688" w:rsidP="00802FF2">
      <w:pPr>
        <w:pStyle w:val="a5"/>
        <w:spacing w:before="0" w:beforeAutospacing="0" w:after="0" w:afterAutospacing="0"/>
        <w:jc w:val="center"/>
        <w:rPr>
          <w:rFonts w:asciiTheme="majorEastAsia" w:eastAsiaTheme="majorEastAsia" w:hAnsiTheme="majorEastAsia"/>
          <w:color w:val="000000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/>
          <w:sz w:val="44"/>
          <w:szCs w:val="44"/>
        </w:rPr>
        <w:t>2021</w:t>
      </w:r>
      <w:r w:rsidR="00D2097F" w:rsidRPr="00565B06">
        <w:rPr>
          <w:rFonts w:asciiTheme="majorEastAsia" w:eastAsiaTheme="majorEastAsia" w:hAnsiTheme="majorEastAsia" w:hint="eastAsia"/>
          <w:color w:val="000000"/>
          <w:sz w:val="44"/>
          <w:szCs w:val="44"/>
        </w:rPr>
        <w:t>年度</w:t>
      </w:r>
      <w:proofErr w:type="gramStart"/>
      <w:r w:rsidR="00802FF2" w:rsidRPr="00565B06">
        <w:rPr>
          <w:rFonts w:asciiTheme="majorEastAsia" w:eastAsiaTheme="majorEastAsia" w:hAnsiTheme="majorEastAsia" w:hint="eastAsia"/>
          <w:color w:val="000000"/>
          <w:sz w:val="44"/>
          <w:szCs w:val="44"/>
        </w:rPr>
        <w:t>卫滨</w:t>
      </w:r>
      <w:r w:rsidR="00D2097F" w:rsidRPr="00565B06">
        <w:rPr>
          <w:rFonts w:asciiTheme="majorEastAsia" w:eastAsiaTheme="majorEastAsia" w:hAnsiTheme="majorEastAsia" w:hint="eastAsia"/>
          <w:color w:val="000000"/>
          <w:sz w:val="44"/>
          <w:szCs w:val="44"/>
        </w:rPr>
        <w:t>区</w:t>
      </w:r>
      <w:proofErr w:type="gramEnd"/>
      <w:r w:rsidR="00D2097F" w:rsidRPr="00565B06">
        <w:rPr>
          <w:rFonts w:asciiTheme="majorEastAsia" w:eastAsiaTheme="majorEastAsia" w:hAnsiTheme="majorEastAsia" w:hint="eastAsia"/>
          <w:color w:val="000000"/>
          <w:sz w:val="44"/>
          <w:szCs w:val="44"/>
        </w:rPr>
        <w:t>决算税收返还、一般性转移支付等情况说明</w:t>
      </w:r>
    </w:p>
    <w:p w:rsidR="00802FF2" w:rsidRPr="003E1688" w:rsidRDefault="00802FF2" w:rsidP="00802FF2">
      <w:pPr>
        <w:pStyle w:val="a5"/>
        <w:spacing w:before="0" w:beforeAutospacing="0" w:after="0" w:afterAutospacing="0"/>
        <w:jc w:val="center"/>
        <w:rPr>
          <w:rFonts w:ascii="方正小标宋简体" w:eastAsia="方正小标宋简体" w:hAnsi="微软雅黑"/>
          <w:color w:val="000000"/>
          <w:sz w:val="32"/>
          <w:szCs w:val="32"/>
        </w:rPr>
      </w:pPr>
    </w:p>
    <w:p w:rsidR="00A11806" w:rsidRPr="00565B06" w:rsidRDefault="00A11806" w:rsidP="00A11806">
      <w:pPr>
        <w:pStyle w:val="a5"/>
        <w:spacing w:before="0" w:beforeAutospacing="0" w:after="0" w:afterAutospacing="0"/>
        <w:rPr>
          <w:rFonts w:ascii="仿宋" w:eastAsia="仿宋" w:hAnsi="仿宋"/>
          <w:color w:val="000000"/>
          <w:sz w:val="32"/>
          <w:szCs w:val="32"/>
        </w:rPr>
      </w:pPr>
      <w:r w:rsidRPr="00565B06">
        <w:rPr>
          <w:rFonts w:ascii="仿宋" w:eastAsia="仿宋" w:hAnsi="仿宋" w:hint="eastAsia"/>
          <w:color w:val="000000"/>
          <w:sz w:val="32"/>
          <w:szCs w:val="32"/>
        </w:rPr>
        <w:t>1、税收返还分地区公开情况说明</w:t>
      </w:r>
    </w:p>
    <w:p w:rsidR="00A11806" w:rsidRPr="00565B06" w:rsidRDefault="00802FF2" w:rsidP="003D36DD">
      <w:pPr>
        <w:pStyle w:val="a5"/>
        <w:spacing w:before="0" w:beforeAutospacing="0" w:after="0" w:afterAutospacing="0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565B06">
        <w:rPr>
          <w:rFonts w:ascii="仿宋" w:eastAsia="仿宋" w:hAnsi="仿宋" w:hint="eastAsia"/>
          <w:color w:val="000000"/>
          <w:sz w:val="32"/>
          <w:szCs w:val="32"/>
        </w:rPr>
        <w:t>卫滨</w:t>
      </w:r>
      <w:r w:rsidR="00A11806" w:rsidRPr="00565B06">
        <w:rPr>
          <w:rFonts w:ascii="仿宋" w:eastAsia="仿宋" w:hAnsi="仿宋" w:hint="eastAsia"/>
          <w:color w:val="000000"/>
          <w:sz w:val="32"/>
          <w:szCs w:val="32"/>
        </w:rPr>
        <w:t>区</w:t>
      </w:r>
      <w:proofErr w:type="gramEnd"/>
      <w:r w:rsidR="00A11806" w:rsidRPr="00565B06">
        <w:rPr>
          <w:rFonts w:ascii="仿宋" w:eastAsia="仿宋" w:hAnsi="仿宋" w:hint="eastAsia"/>
          <w:color w:val="000000"/>
          <w:sz w:val="32"/>
          <w:szCs w:val="32"/>
        </w:rPr>
        <w:t>属于基层城区，无法分地区公开税收返还数据。</w:t>
      </w:r>
    </w:p>
    <w:p w:rsidR="00A11806" w:rsidRPr="00565B06" w:rsidRDefault="00A11806" w:rsidP="00A11806">
      <w:pPr>
        <w:pStyle w:val="a5"/>
        <w:spacing w:before="0" w:beforeAutospacing="0" w:after="0" w:afterAutospacing="0"/>
        <w:rPr>
          <w:rFonts w:ascii="仿宋" w:eastAsia="仿宋" w:hAnsi="仿宋"/>
          <w:color w:val="000000"/>
          <w:sz w:val="32"/>
          <w:szCs w:val="32"/>
        </w:rPr>
      </w:pPr>
      <w:r w:rsidRPr="00565B06">
        <w:rPr>
          <w:rFonts w:ascii="仿宋" w:eastAsia="仿宋" w:hAnsi="仿宋" w:hint="eastAsia"/>
          <w:color w:val="000000"/>
          <w:sz w:val="32"/>
          <w:szCs w:val="32"/>
        </w:rPr>
        <w:t>2、一般性转移支付分地区公开情况说明</w:t>
      </w:r>
    </w:p>
    <w:p w:rsidR="00A11806" w:rsidRPr="00565B06" w:rsidRDefault="00802FF2" w:rsidP="003D36DD">
      <w:pPr>
        <w:pStyle w:val="a5"/>
        <w:spacing w:before="0" w:beforeAutospacing="0" w:after="0" w:afterAutospacing="0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565B06">
        <w:rPr>
          <w:rFonts w:ascii="仿宋" w:eastAsia="仿宋" w:hAnsi="仿宋" w:hint="eastAsia"/>
          <w:color w:val="000000"/>
          <w:sz w:val="32"/>
          <w:szCs w:val="32"/>
        </w:rPr>
        <w:t>卫滨</w:t>
      </w:r>
      <w:r w:rsidR="00A11806" w:rsidRPr="00565B06">
        <w:rPr>
          <w:rFonts w:ascii="仿宋" w:eastAsia="仿宋" w:hAnsi="仿宋" w:hint="eastAsia"/>
          <w:color w:val="000000"/>
          <w:sz w:val="32"/>
          <w:szCs w:val="32"/>
        </w:rPr>
        <w:t>区</w:t>
      </w:r>
      <w:proofErr w:type="gramEnd"/>
      <w:r w:rsidR="00A11806" w:rsidRPr="00565B06">
        <w:rPr>
          <w:rFonts w:ascii="仿宋" w:eastAsia="仿宋" w:hAnsi="仿宋" w:hint="eastAsia"/>
          <w:color w:val="000000"/>
          <w:sz w:val="32"/>
          <w:szCs w:val="32"/>
        </w:rPr>
        <w:t>属于基层城区，无法分地区公开一般性转移支付数据。</w:t>
      </w:r>
    </w:p>
    <w:p w:rsidR="00A11806" w:rsidRPr="00565B06" w:rsidRDefault="00A11806" w:rsidP="00A11806">
      <w:pPr>
        <w:pStyle w:val="a5"/>
        <w:spacing w:before="0" w:beforeAutospacing="0" w:after="0" w:afterAutospacing="0"/>
        <w:rPr>
          <w:rFonts w:ascii="仿宋" w:eastAsia="仿宋" w:hAnsi="仿宋"/>
          <w:color w:val="000000"/>
          <w:sz w:val="32"/>
          <w:szCs w:val="32"/>
        </w:rPr>
      </w:pPr>
      <w:r w:rsidRPr="00565B06">
        <w:rPr>
          <w:rFonts w:ascii="仿宋" w:eastAsia="仿宋" w:hAnsi="仿宋" w:hint="eastAsia"/>
          <w:color w:val="000000"/>
          <w:sz w:val="32"/>
          <w:szCs w:val="32"/>
        </w:rPr>
        <w:t>3、专项转移支付分地区公开情况说明</w:t>
      </w:r>
    </w:p>
    <w:p w:rsidR="00A11806" w:rsidRPr="00565B06" w:rsidRDefault="00802FF2" w:rsidP="003D36DD">
      <w:pPr>
        <w:pStyle w:val="a5"/>
        <w:spacing w:before="0" w:beforeAutospacing="0" w:after="0" w:afterAutospacing="0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565B06">
        <w:rPr>
          <w:rFonts w:ascii="仿宋" w:eastAsia="仿宋" w:hAnsi="仿宋" w:hint="eastAsia"/>
          <w:color w:val="000000"/>
          <w:sz w:val="32"/>
          <w:szCs w:val="32"/>
        </w:rPr>
        <w:t>卫滨</w:t>
      </w:r>
      <w:r w:rsidR="00A11806" w:rsidRPr="00565B06">
        <w:rPr>
          <w:rFonts w:ascii="仿宋" w:eastAsia="仿宋" w:hAnsi="仿宋" w:hint="eastAsia"/>
          <w:color w:val="000000"/>
          <w:sz w:val="32"/>
          <w:szCs w:val="32"/>
        </w:rPr>
        <w:t>区</w:t>
      </w:r>
      <w:proofErr w:type="gramEnd"/>
      <w:r w:rsidR="00A11806" w:rsidRPr="00565B06">
        <w:rPr>
          <w:rFonts w:ascii="仿宋" w:eastAsia="仿宋" w:hAnsi="仿宋" w:hint="eastAsia"/>
          <w:color w:val="000000"/>
          <w:sz w:val="32"/>
          <w:szCs w:val="32"/>
        </w:rPr>
        <w:t>属于基层城区，无法分地区公开专项转移支付数据。</w:t>
      </w: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  <w:r w:rsidRPr="00F61A0C">
        <w:rPr>
          <w:rFonts w:ascii="微软雅黑" w:eastAsia="楷体_GB2312" w:hAnsi="微软雅黑" w:hint="eastAsia"/>
          <w:color w:val="000000"/>
          <w:sz w:val="32"/>
          <w:szCs w:val="32"/>
        </w:rPr>
        <w:t> </w:t>
      </w: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  <w:r w:rsidRPr="00F61A0C">
        <w:rPr>
          <w:rFonts w:ascii="微软雅黑" w:eastAsia="楷体_GB2312" w:hAnsi="微软雅黑" w:hint="eastAsia"/>
          <w:color w:val="000000"/>
          <w:sz w:val="32"/>
          <w:szCs w:val="32"/>
        </w:rPr>
        <w:t> </w:t>
      </w: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  <w:r w:rsidRPr="00F61A0C">
        <w:rPr>
          <w:rFonts w:ascii="微软雅黑" w:eastAsia="楷体_GB2312" w:hAnsi="微软雅黑" w:hint="eastAsia"/>
          <w:color w:val="000000"/>
          <w:sz w:val="32"/>
          <w:szCs w:val="32"/>
        </w:rPr>
        <w:t>                                     </w:t>
      </w: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</w:p>
    <w:p w:rsidR="00A11806" w:rsidRPr="00F61A0C" w:rsidRDefault="00A11806" w:rsidP="00D356B1">
      <w:pPr>
        <w:pStyle w:val="a5"/>
        <w:spacing w:before="0" w:beforeAutospacing="0" w:after="0" w:afterAutospacing="0"/>
        <w:jc w:val="right"/>
        <w:rPr>
          <w:rFonts w:ascii="楷体_GB2312" w:eastAsia="楷体_GB2312" w:hAnsi="微软雅黑"/>
          <w:color w:val="000000"/>
          <w:sz w:val="32"/>
          <w:szCs w:val="32"/>
        </w:rPr>
      </w:pPr>
      <w:r w:rsidRPr="00F61A0C">
        <w:rPr>
          <w:rFonts w:ascii="楷体_GB2312" w:eastAsia="楷体_GB2312" w:hAnsi="微软雅黑" w:hint="eastAsia"/>
          <w:color w:val="000000"/>
          <w:sz w:val="32"/>
          <w:szCs w:val="32"/>
        </w:rPr>
        <w:t xml:space="preserve"> </w:t>
      </w:r>
    </w:p>
    <w:p w:rsidR="00BF680F" w:rsidRPr="00F61A0C" w:rsidRDefault="00BF680F" w:rsidP="00A11806">
      <w:pPr>
        <w:jc w:val="right"/>
        <w:rPr>
          <w:rFonts w:ascii="楷体_GB2312" w:eastAsia="楷体_GB2312"/>
          <w:sz w:val="32"/>
          <w:szCs w:val="32"/>
        </w:rPr>
      </w:pPr>
    </w:p>
    <w:sectPr w:rsidR="00BF680F" w:rsidRPr="00F61A0C" w:rsidSect="00406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D47" w:rsidRDefault="00823D47" w:rsidP="00A11806">
      <w:r>
        <w:separator/>
      </w:r>
    </w:p>
  </w:endnote>
  <w:endnote w:type="continuationSeparator" w:id="0">
    <w:p w:rsidR="00823D47" w:rsidRDefault="00823D47" w:rsidP="00A11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D47" w:rsidRDefault="00823D47" w:rsidP="00A11806">
      <w:r>
        <w:separator/>
      </w:r>
    </w:p>
  </w:footnote>
  <w:footnote w:type="continuationSeparator" w:id="0">
    <w:p w:rsidR="00823D47" w:rsidRDefault="00823D47" w:rsidP="00A11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806"/>
    <w:rsid w:val="0011424B"/>
    <w:rsid w:val="00166DE9"/>
    <w:rsid w:val="001C6892"/>
    <w:rsid w:val="00256627"/>
    <w:rsid w:val="003D36DD"/>
    <w:rsid w:val="003E1688"/>
    <w:rsid w:val="00406BC9"/>
    <w:rsid w:val="00565B06"/>
    <w:rsid w:val="006604D5"/>
    <w:rsid w:val="00802FF2"/>
    <w:rsid w:val="008151DC"/>
    <w:rsid w:val="00823D47"/>
    <w:rsid w:val="00846476"/>
    <w:rsid w:val="00A11806"/>
    <w:rsid w:val="00B4128B"/>
    <w:rsid w:val="00BF680F"/>
    <w:rsid w:val="00D2097F"/>
    <w:rsid w:val="00D356B1"/>
    <w:rsid w:val="00EE2E73"/>
    <w:rsid w:val="00F0232B"/>
    <w:rsid w:val="00F6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1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18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1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1806"/>
    <w:rPr>
      <w:sz w:val="18"/>
      <w:szCs w:val="18"/>
    </w:rPr>
  </w:style>
  <w:style w:type="paragraph" w:styleId="a5">
    <w:name w:val="Normal (Web)"/>
    <w:basedOn w:val="a"/>
    <w:uiPriority w:val="99"/>
    <w:unhideWhenUsed/>
    <w:rsid w:val="00A118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9</cp:revision>
  <dcterms:created xsi:type="dcterms:W3CDTF">2020-08-31T11:58:00Z</dcterms:created>
  <dcterms:modified xsi:type="dcterms:W3CDTF">2022-08-16T00:24:00Z</dcterms:modified>
</cp:coreProperties>
</file>