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2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1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近期，新乡市卫滨区市场监督管理局组织抽检了粮食加工品、食用油、油脂及其制品、淀粉及淀粉制品、豆制品、糕点、餐饮食品、食用农产品等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/>
          <w:sz w:val="30"/>
          <w:szCs w:val="30"/>
        </w:rPr>
        <w:t>大类食品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140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135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pStyle w:val="11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pStyle w:val="11"/>
        <w:widowControl/>
        <w:ind w:firstLine="0"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粮食加工品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2761-2017《食品安全国家标准 食品中真菌毒素限量》、GB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卫生部公告[2011]第4号 卫生部等7部门《关于撤销食品添加剂过氧化苯甲酰、过氧化钙的公告》等标准的要求。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.大米抽检项目包括铅（以Pb计）、镉（以Cd计）、黄曲霉毒素B1。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小麦粉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抽检项目包括赭曲霉毒素A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过氧化苯甲酰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苯并[a]芘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脱氧雪腐镰刀菌烯醇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玉米赤霉烯酮。</w:t>
      </w:r>
    </w:p>
    <w:p>
      <w:pPr>
        <w:spacing w:line="44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二、食用油、油脂及其制品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2716-2018《食品安全国家标准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2760-2014《食品安全国家标准 食品添加剂使用标准》、GB 2762-2017《食品安全国家标准 食品中污染物限量》、GB/T 1535-2017 《大豆油》（含第1号修改单）、Q/02A3211S-2020《大豆油（豆油）》、Q/BBAH0019S-2021《大豆油》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1.大豆油抽检项目包括苯并[a]芘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特丁基对苯二酚(TBHQ)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溶剂残留量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2.煎炸过程用油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极性组分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淀粉及淀粉制品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.淀粉抽检项目包括铅（以Pb 计）。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2.粉丝粉条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抽检项目包括二氧化硫残留量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四、豆制品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.腐竹、油皮及其再制品抽检项目包括山梨酸及其钾盐(以山梨酸计)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铅(以Pb计)。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五、糕点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》、SB/T 10377-2004《粽子》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.粽子抽检项目包括山梨酸及其钾盐(以山梨酸计)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安赛蜜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商业无菌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霉菌。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2760-2014《食品安全国家标准 食品添加剂使用标准》、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14934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包子(自制)抽检项目包括苯甲酸及其钠盐（以苯甲酸计）、山梨酸及其钾盐（以山梨酸计）、糖精钠(以糖精计）。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馒头花卷(自制)抽检项目包括苯甲酸及其钠盐（以苯甲酸计）、山梨酸及其钾盐（以山梨酸计）、糖精钠(以糖精计）。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0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抽检依据GB 19300-2014《食品安全国家标准 坚果与籽类食品》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、GB 22556-2008《豆芽卫生标准》、GB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国家卫生和计划生育委员会关于豆芽生产过程中禁止使用6-苄基腺嘌呤等物质的公告（2015 年第 11 号）、农业农村部公告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宋体" w:eastAsia="仿宋_GB2312"/>
          <w:sz w:val="32"/>
          <w:szCs w:val="32"/>
        </w:rPr>
        <w:t>等标准的要求。</w:t>
      </w:r>
    </w:p>
    <w:p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猪肉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甲氧苄啶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地塞米松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牛肉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克伦特罗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莱克多巴胺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鸡</w:t>
      </w:r>
      <w:r>
        <w:rPr>
          <w:rFonts w:hint="eastAsia" w:ascii="仿宋_GB2312" w:hAnsi="宋体" w:eastAsia="仿宋_GB2312"/>
          <w:sz w:val="32"/>
          <w:szCs w:val="32"/>
        </w:rPr>
        <w:t>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五氯酚酸钠(以五氯酚计)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甲氧苄啶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甲氨基阿维菌素苯甲酸盐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灭蝇胺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豆芽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4-氯苯氧乙酸钠(以4-氯苯氧乙酸计)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6-苄基腺嘌呤(6-BA)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亚硫酸盐(以SO₂计)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腐霉利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、柑、橘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丙溴磷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三唑磷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苯醚甲环唑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、猕猴桃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敌敌畏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氯吡脲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>、香蕉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腈苯唑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吡唑醚菌酯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生干籽类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酸价(以脂肪计)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过氧化值(以脂肪计)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黄曲霉毒素B₁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bookmarkStart w:id="0" w:name="_GoBack"/>
      <w:bookmarkEnd w:id="0"/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地美硝唑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甲硝唑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ascii="仿宋_GB2312" w:hAnsi="宋体" w:eastAsia="仿宋_GB2312"/>
          <w:sz w:val="32"/>
          <w:szCs w:val="32"/>
        </w:rPr>
        <w:t>。</w:t>
      </w: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7"/>
        <w:tblW w:w="10472" w:type="dxa"/>
        <w:tblInd w:w="-10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87"/>
        <w:gridCol w:w="800"/>
        <w:gridCol w:w="1099"/>
        <w:gridCol w:w="1200"/>
        <w:gridCol w:w="1658"/>
        <w:gridCol w:w="657"/>
        <w:gridCol w:w="657"/>
        <w:gridCol w:w="1271"/>
        <w:gridCol w:w="986"/>
        <w:gridCol w:w="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2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本次抽检的产品包括粮食加工品、食用油、油脂及其制品、淀粉及淀粉制品、豆制品、糕点、餐饮食品、食用农产品。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共抽检140批次产品，其中合格产品135批次。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7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被抽样单位所在地市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新乡市卫滨区鲜鲜蔬菜批发商行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河南省新乡市卫滨区朱召市场门外8号棚9——10号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新乡市卫滨区三妞鲜果行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河南省新乡市卫滨区朱召市场银行南1号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新乡市卫滨区三妞鲜果行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河南省新乡市卫滨区朱召市场银行南1号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新乡市卫滨区三妞鲜果行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河南省新乡市卫滨区朱召市场银行南1号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新乡市卫滨区大国鲜果行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卫滨区朱召市场银行南35号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新乡市卫滨区大国鲜果行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卫滨区朱召市场银行南35号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NCP22410703463630899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新乡市卫滨区大国鲜果行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卫滨区朱召市场银行南35号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NCP22410703463631092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黄河大道陶然家园8号楼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鸡胸肉（生）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NCP22410703463631093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黄河大道陶然家园8号楼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NCP22410703463631094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黄河大道陶然家园8号楼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NCP22410703463631169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NCP22410703463631230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NCP22410703463631233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NCP22410703463631234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NCP22410703463631235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新乡市卫滨区世青智能开发幼儿园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新乡市人民西路万仙街366号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新乡市卫滨区世青智能开发幼儿园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新乡市人民西路万仙街366号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新乡市卫滨区优贝·奇妙世界幼儿园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幼儿园（仓库地址:新乡市八里营新村）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鸡腿肉（生）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新乡市卫滨区优贝·奇妙世界幼儿园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幼儿园（仓库地址:新乡市八里营新村）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新乡市卫滨区优贝·奇妙世界幼儿园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幼儿园（仓库地址:新乡市八里营新村）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NCP22410703463631397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鸡胸肉（生）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新乡市卫滨区银河启蒙幼儿园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新乡市人民路西段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新乡市卫滨区快乐星空幼儿园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新乡市人民西路192号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鸡胸肉（生）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新乡市卫滨区快乐星空幼儿园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新乡市人民西路192号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新乡市卫滨区智博幼儿园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卫滨区新市场东街内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新乡市卫滨区智博幼儿园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卫滨区新市场东街内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新乡市卫滨区智博幼儿园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卫滨区新市场东街内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NCP22410703463631548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惠丰玛特超市牛村店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新乡市卫滨区卫源社区幼儿园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河南省新乡市卫滨平原镇水南村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NCP22410703463631549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新乡市健民一巷101号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NCP22410703463631550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新乡市健民一巷101号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NCP22410703463631551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新乡市卫滨区卫源社区幼儿园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河南省新乡市卫滨平原镇水南村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郑州双汇食品有限公司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河南省郑州市经开区航海路1897号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双汇去皮五花肉（生）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修武县伊赛牛肉有限公司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河南省焦作市修武县产业集聚区华芳路中段南侧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生牛肉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NCP22410703463631714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河南省新乡市自由路189号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NCP22410703463631715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河南省新乡市自由路189号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NCP22410703463631716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河南省新乡市自由路189号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NCP22410703463631717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河南省新乡市自由路189号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NCP22410703463631719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河南省新乡市自由路189号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NCP22410703463631718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河南省新乡市自由路189号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琵琶腿（鸡腿生）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NCP22410703463631699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益海（周口）粮油工业有限公司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河南省周口市工农路南段20号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新乡市卫滨区世青智能开发幼儿园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新乡市人民西路万仙街366号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2021-09-28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济宁市任城区恒兴米业有限公司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喻屯镇北李庄村路口济徐路路东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XC22410703463631552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新乡市惠丰玛特超市有限公司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新乡市卫滨区卫源社区幼儿园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河南省新乡市卫滨平原镇水南村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XC22410703463631547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惠丰玛特超市牛村店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新乡市卫滨区卫源社区幼儿园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河南省新乡市卫滨平原镇水南村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绥化市兴武米业有限公司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黑龙江省绥化市北林区双河镇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新乡市卫滨区智博幼儿园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卫滨区新市场东街内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洛阳菽味食品有限公司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洛阳市伊川县白沙镇范村三组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新乡市卫滨区快乐星空幼儿园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新乡市人民西路192号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大圣腐竹（非发酵性豆制品）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玉锋实业集团有限公司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河北省邢台市宁晋县西城区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新乡市卫滨区快乐星空幼儿园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新乡市人民西路192号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食用玉米淀粉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安阳华龙农庄面粉有限公司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汤阴县城关镇工兴大道与中华路交叉口西北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新乡市卫滨区银河启蒙幼儿园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新乡市人民路西段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小麦粉（超精小麦粉）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新乡市金海迪粮油有限公司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新乡市卫滨区南环路与引黄路交叉口（中石化东临）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新乡市卫滨区银河启蒙幼儿园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新乡市人民路西段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大豆油（分装）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20.653升/桶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平顶山市泽粟豆制品有限公司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河南省平顶山市新华区建设路西段生态园西侧辉光路北1000米路西厂房院内东北第一间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馒头用小麦粉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益海（周口）粮油工业有限公司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河南省周口市工农路南段20号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10升/桶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中粮油脂（菏泽）有限公司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山东省菏泽开发区长江东路南侧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20升/桶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肉包子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馒头用小麦粉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面条用复合小麦粉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新乡市卫滨区优贝·奇妙世界幼儿园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幼儿园（仓库地址:新乡市八里营新村）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小馒头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新乡市卫滨区优贝·奇妙世界幼儿园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幼儿园（仓库地址:新乡市八里营新村）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小油卷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浚县屯子镇旭日粉丝厂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屯子席营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新乡市卫滨区世青智能开发幼儿园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新乡市人民西路万仙街366号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旭日龙口粉丝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XC22410703463631317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新乡市卫滨区世青智能开发幼儿园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新乡市人民西路万仙街366号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荷叶馍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XC22410703463631227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XC22410703463631226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XC22410703463631225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XC22410703463631224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XC22410703463631223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新乡市铁路第二中学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河南省新乡市光学路2号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煎炸过程用油（大豆油）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濮阳县徐镇镇金稻精米厂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濮阳县徐镇镇吉古村东50米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XC22410703463631171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煎炸过程用油（大豆油）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洛阳菽味食品有限公司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洛阳市伊川县白沙镇范村三组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大圣腐竹（非发酵性豆制品）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玉锋实业集团有限公司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河北省邢台市宁晋县西城区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食用玉米淀粉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原阳县稻谷香米业有限责任公司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原阳县太平镇祥符朱村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原阳大米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饭碗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XC22410703463631159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菜碗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芝麻花卷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豆沙花卷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铁盘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瓷碗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汝州市首山食品有限公司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河南省汝州市庙下镇小寨村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首山粉条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勺子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煎炸过程用油（大豆油）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魏老大批发商行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煎炸过程用油（大豆油）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河南复多贸易有限公司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河南商丘市睢县金汇旺角城东门3号E06号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纯手工红薯粉条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XC22410703463631091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河南莲菜网络科技有限公司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黄河大道陶然家园8号楼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XC22410703463631090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黄河大道陶然家园8号楼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煎炸过程用油（大豆油）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益海（周口）粮油工业有限公司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河南省周口市工农路南段20号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新乡市卫滨区恒丰粮油副食品经营部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河南省新乡市卫滨区朱召市场办公楼A8号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益海嘉里（盘锦）粮油工业有限公司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盘锦市盘山县太平镇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新乡市卫滨区恒丰粮油副食品经营部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河南省新乡市卫滨区朱召市场办公楼A8号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金龙鱼盘锦大米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益海嘉里（郑州）食品工业有限公司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郑州经济技术开发区经北四路155号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新乡市卫滨区恒丰粮油副食品经营部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河南省新乡市卫滨区朱召市场办公楼A8号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金饺子专业饺子粉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嘉兴御荃顺食品有限公司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嘉兴市秀洲区油车港北阳路18号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红袍豆沙粽子（2022）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嘉兴御荃顺食品有限公司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嘉兴市秀洲区油车港北阳路18号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乌米蜜枣粽子（2022）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嘉兴御荃顺食品有限公司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嘉兴市秀洲区油车港北阳路18号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紫薯香粽子（2022）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郑州百兴食品有限公司获嘉分公司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获嘉县亢村镇纬七路1号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新乡市卫滨区永胜副食品批发部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朱召市场A-11号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黄米红枣粽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260克（2只）/袋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XC22410703463630880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郑州百兴食品有限公司获嘉分公司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获嘉县亢村镇纬七路1号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新乡市卫滨区永胜副食品批发部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朱召市场A-11号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五谷杂粮粽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260克（2只）/袋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7"/>
        <w:tblW w:w="10472" w:type="dxa"/>
        <w:tblInd w:w="-10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955"/>
        <w:gridCol w:w="800"/>
        <w:gridCol w:w="714"/>
        <w:gridCol w:w="900"/>
        <w:gridCol w:w="829"/>
        <w:gridCol w:w="571"/>
        <w:gridCol w:w="529"/>
        <w:gridCol w:w="543"/>
        <w:gridCol w:w="928"/>
        <w:gridCol w:w="1158"/>
        <w:gridCol w:w="685"/>
        <w:gridCol w:w="915"/>
        <w:gridCol w:w="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本次抽检的产品包括粮食加工品、食用油、油脂及其制品、淀粉及淀粉制品、豆制品、糕点、餐饮食品、食用农产品。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共抽检140批次产品，其中不合格产品5批次。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7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47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NCP22410703463631417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噻虫胺║1.8mg/kg║≤0.2mg/kg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新乡市卫滨区银河启蒙幼儿园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新乡市人民路西段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XC22410703463631421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新乡市卫滨区银河启蒙幼儿园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新乡市人民路西段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XC22410703463631173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勺子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XC22410703463631172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大肠菌群║检出/50cm²║不得检出/50cm²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wYjQwNjczMzk1ZDNhNGM3NWIxNmUwYzNhYjhjYmE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21647DC"/>
    <w:rsid w:val="02286080"/>
    <w:rsid w:val="02326441"/>
    <w:rsid w:val="049C0A94"/>
    <w:rsid w:val="051A3BCD"/>
    <w:rsid w:val="060E01B9"/>
    <w:rsid w:val="067F52D3"/>
    <w:rsid w:val="06956783"/>
    <w:rsid w:val="06CF013C"/>
    <w:rsid w:val="07F400B8"/>
    <w:rsid w:val="082F5382"/>
    <w:rsid w:val="085F62F2"/>
    <w:rsid w:val="09742519"/>
    <w:rsid w:val="0A9431E4"/>
    <w:rsid w:val="0AF618DB"/>
    <w:rsid w:val="0B1F0470"/>
    <w:rsid w:val="0C0A3890"/>
    <w:rsid w:val="0C197F77"/>
    <w:rsid w:val="0C23653F"/>
    <w:rsid w:val="0D5E4AD1"/>
    <w:rsid w:val="0DB42ECB"/>
    <w:rsid w:val="0EC72A6C"/>
    <w:rsid w:val="0F2D3A55"/>
    <w:rsid w:val="0F89327D"/>
    <w:rsid w:val="100B325D"/>
    <w:rsid w:val="11356FE3"/>
    <w:rsid w:val="11C605D1"/>
    <w:rsid w:val="14A01236"/>
    <w:rsid w:val="153051D2"/>
    <w:rsid w:val="1546345F"/>
    <w:rsid w:val="15A5462A"/>
    <w:rsid w:val="16E97E0D"/>
    <w:rsid w:val="17966920"/>
    <w:rsid w:val="17C90AA4"/>
    <w:rsid w:val="180200D5"/>
    <w:rsid w:val="18E35B95"/>
    <w:rsid w:val="19BB5C48"/>
    <w:rsid w:val="1A0F29BA"/>
    <w:rsid w:val="1A5D24C7"/>
    <w:rsid w:val="1AE72F6A"/>
    <w:rsid w:val="1B083691"/>
    <w:rsid w:val="1B1F487A"/>
    <w:rsid w:val="1BBF3A84"/>
    <w:rsid w:val="1BC97C30"/>
    <w:rsid w:val="1C112A19"/>
    <w:rsid w:val="1DCD37B9"/>
    <w:rsid w:val="1EDF0BAD"/>
    <w:rsid w:val="1F5A0233"/>
    <w:rsid w:val="1FCD6C57"/>
    <w:rsid w:val="201E65E5"/>
    <w:rsid w:val="23264FFC"/>
    <w:rsid w:val="23302D42"/>
    <w:rsid w:val="2343662A"/>
    <w:rsid w:val="23AA3784"/>
    <w:rsid w:val="248C5333"/>
    <w:rsid w:val="24942C96"/>
    <w:rsid w:val="24EB12A4"/>
    <w:rsid w:val="259D7EA9"/>
    <w:rsid w:val="267E6EFD"/>
    <w:rsid w:val="26A61848"/>
    <w:rsid w:val="26D43BB2"/>
    <w:rsid w:val="26F417A0"/>
    <w:rsid w:val="27336D40"/>
    <w:rsid w:val="27895DA6"/>
    <w:rsid w:val="281D7CE3"/>
    <w:rsid w:val="28814A83"/>
    <w:rsid w:val="289D4671"/>
    <w:rsid w:val="295272FC"/>
    <w:rsid w:val="297F5466"/>
    <w:rsid w:val="29F7485F"/>
    <w:rsid w:val="2B404EAB"/>
    <w:rsid w:val="2BF81500"/>
    <w:rsid w:val="2C4A3E4F"/>
    <w:rsid w:val="2D3022E8"/>
    <w:rsid w:val="2D4D5DF5"/>
    <w:rsid w:val="2D704AE8"/>
    <w:rsid w:val="2D9A25AA"/>
    <w:rsid w:val="2D9D4DA2"/>
    <w:rsid w:val="2E975000"/>
    <w:rsid w:val="2EB86C48"/>
    <w:rsid w:val="2EF7784D"/>
    <w:rsid w:val="2FCC3360"/>
    <w:rsid w:val="30274E62"/>
    <w:rsid w:val="30ED440A"/>
    <w:rsid w:val="319E0C81"/>
    <w:rsid w:val="322D1298"/>
    <w:rsid w:val="32363B2D"/>
    <w:rsid w:val="34074BAA"/>
    <w:rsid w:val="344F012B"/>
    <w:rsid w:val="34524B73"/>
    <w:rsid w:val="3695485A"/>
    <w:rsid w:val="37F754B2"/>
    <w:rsid w:val="385B0E4C"/>
    <w:rsid w:val="3872263A"/>
    <w:rsid w:val="38D51265"/>
    <w:rsid w:val="39CE1AF2"/>
    <w:rsid w:val="39EB1A86"/>
    <w:rsid w:val="3A281B54"/>
    <w:rsid w:val="3A8B7EFB"/>
    <w:rsid w:val="3BFA4E20"/>
    <w:rsid w:val="3D16062B"/>
    <w:rsid w:val="3DF767E4"/>
    <w:rsid w:val="3EE11C86"/>
    <w:rsid w:val="3F073ADC"/>
    <w:rsid w:val="3F25392F"/>
    <w:rsid w:val="3F5D36FC"/>
    <w:rsid w:val="400224F5"/>
    <w:rsid w:val="410F0A10"/>
    <w:rsid w:val="41263FC1"/>
    <w:rsid w:val="42601C37"/>
    <w:rsid w:val="43370708"/>
    <w:rsid w:val="43503578"/>
    <w:rsid w:val="44D206E8"/>
    <w:rsid w:val="46A2642F"/>
    <w:rsid w:val="47133EE9"/>
    <w:rsid w:val="477D253E"/>
    <w:rsid w:val="481630AB"/>
    <w:rsid w:val="49064E04"/>
    <w:rsid w:val="494B6CBB"/>
    <w:rsid w:val="494D5BFF"/>
    <w:rsid w:val="4A5E63E6"/>
    <w:rsid w:val="4B660BD0"/>
    <w:rsid w:val="4B854539"/>
    <w:rsid w:val="4BBE19C6"/>
    <w:rsid w:val="4C746529"/>
    <w:rsid w:val="4C7E4CB1"/>
    <w:rsid w:val="4DA93FB0"/>
    <w:rsid w:val="4EC7443D"/>
    <w:rsid w:val="4F0679ED"/>
    <w:rsid w:val="4F0A483C"/>
    <w:rsid w:val="4F6665FD"/>
    <w:rsid w:val="50BB0282"/>
    <w:rsid w:val="51F06651"/>
    <w:rsid w:val="52EC0CB2"/>
    <w:rsid w:val="53152D68"/>
    <w:rsid w:val="541A1764"/>
    <w:rsid w:val="54CD327E"/>
    <w:rsid w:val="55456CB4"/>
    <w:rsid w:val="55693EED"/>
    <w:rsid w:val="56217FF3"/>
    <w:rsid w:val="56A14A37"/>
    <w:rsid w:val="578A6C00"/>
    <w:rsid w:val="57A51C8C"/>
    <w:rsid w:val="58BA1767"/>
    <w:rsid w:val="5A0C189E"/>
    <w:rsid w:val="5A0E1D6B"/>
    <w:rsid w:val="5A524B46"/>
    <w:rsid w:val="5BCC3C8B"/>
    <w:rsid w:val="5C1C0043"/>
    <w:rsid w:val="5C277114"/>
    <w:rsid w:val="5C7E26BB"/>
    <w:rsid w:val="5DE60909"/>
    <w:rsid w:val="5DF23751"/>
    <w:rsid w:val="5E8D7B79"/>
    <w:rsid w:val="5FD90A2F"/>
    <w:rsid w:val="603B54CB"/>
    <w:rsid w:val="60D73BF5"/>
    <w:rsid w:val="617821BF"/>
    <w:rsid w:val="619E438F"/>
    <w:rsid w:val="61FB76D4"/>
    <w:rsid w:val="65CB7E9A"/>
    <w:rsid w:val="65F540BE"/>
    <w:rsid w:val="66911D59"/>
    <w:rsid w:val="67112E9A"/>
    <w:rsid w:val="6A4D5756"/>
    <w:rsid w:val="6BCD2840"/>
    <w:rsid w:val="6D06067F"/>
    <w:rsid w:val="6D3B2A1F"/>
    <w:rsid w:val="6D943EDD"/>
    <w:rsid w:val="6EFE71DE"/>
    <w:rsid w:val="6F244F04"/>
    <w:rsid w:val="6F2672E7"/>
    <w:rsid w:val="7057750F"/>
    <w:rsid w:val="71BA7C8A"/>
    <w:rsid w:val="72A3458C"/>
    <w:rsid w:val="72F83160"/>
    <w:rsid w:val="731B7C9D"/>
    <w:rsid w:val="734B14E2"/>
    <w:rsid w:val="736C1B32"/>
    <w:rsid w:val="748F1E24"/>
    <w:rsid w:val="74B87796"/>
    <w:rsid w:val="753A35D8"/>
    <w:rsid w:val="758F7A00"/>
    <w:rsid w:val="764C7A4B"/>
    <w:rsid w:val="76D11CFE"/>
    <w:rsid w:val="77665679"/>
    <w:rsid w:val="779108CE"/>
    <w:rsid w:val="78540E39"/>
    <w:rsid w:val="78B877CB"/>
    <w:rsid w:val="7B564EC8"/>
    <w:rsid w:val="7B6074C9"/>
    <w:rsid w:val="7C7768B9"/>
    <w:rsid w:val="7C960979"/>
    <w:rsid w:val="7CFA5CC0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23</Pages>
  <Words>9588</Words>
  <Characters>14214</Characters>
  <Lines>137</Lines>
  <Paragraphs>38</Paragraphs>
  <TotalTime>0</TotalTime>
  <ScaleCrop>false</ScaleCrop>
  <LinksUpToDate>false</LinksUpToDate>
  <CharactersWithSpaces>14622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思 南 语</cp:lastModifiedBy>
  <dcterms:modified xsi:type="dcterms:W3CDTF">2022-11-30T09:27:01Z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530AB049AE5E4DD6A2DDE3C634BC9ED4</vt:lpwstr>
  </property>
</Properties>
</file>