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0" w:hanging="2200" w:hangingChars="500"/>
        <w:jc w:val="both"/>
        <w:rPr>
          <w:rFonts w:ascii="宋体" w:hAnsi="宋体" w:eastAsia="宋体" w:cs="宋体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关于</w:t>
      </w:r>
      <w:r>
        <w:rPr>
          <w:rFonts w:hint="eastAsia"/>
          <w:sz w:val="44"/>
          <w:szCs w:val="44"/>
          <w:lang w:val="en-US" w:eastAsia="zh-CN"/>
        </w:rPr>
        <w:t>拟撤销</w:t>
      </w:r>
      <w:r>
        <w:rPr>
          <w:rFonts w:ascii="宋体" w:hAnsi="宋体" w:eastAsia="宋体" w:cs="宋体"/>
          <w:sz w:val="44"/>
          <w:szCs w:val="44"/>
        </w:rPr>
        <w:t>河南星脉金融服务外包有限公</w:t>
      </w:r>
    </w:p>
    <w:p>
      <w:pPr>
        <w:ind w:left="2197" w:leftChars="627" w:hanging="880" w:hangingChars="200"/>
        <w:jc w:val="both"/>
        <w:rPr>
          <w:rFonts w:hint="eastAsia" w:ascii="宋体" w:hAnsi="宋体" w:eastAsia="宋体" w:cs="宋体"/>
          <w:color w:val="4B4B4B"/>
          <w:sz w:val="44"/>
          <w:szCs w:val="44"/>
          <w:lang w:eastAsia="zh-CN"/>
        </w:rPr>
      </w:pPr>
      <w:r>
        <w:rPr>
          <w:rFonts w:ascii="宋体" w:hAnsi="宋体" w:eastAsia="宋体" w:cs="宋体"/>
          <w:sz w:val="44"/>
          <w:szCs w:val="44"/>
        </w:rPr>
        <w:t>新乡分公司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设立</w:t>
      </w:r>
      <w:r>
        <w:rPr>
          <w:rFonts w:hint="eastAsia" w:ascii="宋体" w:hAnsi="宋体" w:eastAsia="宋体" w:cs="宋体"/>
          <w:color w:val="4B4B4B"/>
          <w:sz w:val="44"/>
          <w:szCs w:val="44"/>
          <w:lang w:eastAsia="zh-CN"/>
        </w:rPr>
        <w:t>登记的公告</w:t>
      </w:r>
    </w:p>
    <w:p>
      <w:pPr>
        <w:ind w:left="2200" w:hanging="2200" w:hangingChars="500"/>
        <w:rPr>
          <w:rFonts w:hint="eastAsia" w:ascii="宋体" w:hAnsi="宋体" w:eastAsia="宋体" w:cs="宋体"/>
          <w:color w:val="4B4B4B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color w:val="4B4B4B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4B4B4B"/>
          <w:sz w:val="32"/>
          <w:szCs w:val="32"/>
          <w:lang w:val="en-US" w:eastAsia="zh-CN"/>
        </w:rPr>
        <w:t>新乡市卫滨区市场监督管理局，依据</w:t>
      </w:r>
      <w:r>
        <w:rPr>
          <w:rFonts w:hint="eastAsia" w:ascii="宋体" w:hAnsi="宋体" w:eastAsia="宋体" w:cs="宋体"/>
          <w:color w:val="4B4B4B"/>
          <w:sz w:val="32"/>
          <w:szCs w:val="32"/>
          <w:lang w:val="en-US" w:eastAsia="zh-CN"/>
        </w:rPr>
        <w:t>“中华人民共和国市场主体登记管理条例”的相关规定，现就拟撤销河南星脉金融服务外包有限公新乡分公司设立登记</w:t>
      </w:r>
      <w:r>
        <w:rPr>
          <w:rFonts w:hint="eastAsia" w:ascii="宋体" w:hAnsi="宋体" w:eastAsia="宋体" w:cs="宋体"/>
          <w:b w:val="0"/>
          <w:bCs/>
          <w:color w:val="4B4B4B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4B4B4B"/>
          <w:sz w:val="32"/>
          <w:szCs w:val="32"/>
          <w:lang w:val="en-US" w:eastAsia="zh-CN"/>
        </w:rPr>
        <w:t>进行公示。公示期：45天，公示期内相关利害关系人未提出异议，我局将依法做出撤销该</w:t>
      </w:r>
      <w:r>
        <w:rPr>
          <w:rFonts w:hint="eastAsia" w:ascii="宋体" w:hAnsi="宋体" w:eastAsia="宋体" w:cs="宋体"/>
          <w:color w:val="4B4B4B"/>
          <w:sz w:val="32"/>
          <w:szCs w:val="32"/>
          <w:lang w:val="en-US" w:eastAsia="zh-CN"/>
        </w:rPr>
        <w:t>分公司设立登记决定</w:t>
      </w:r>
      <w:r>
        <w:rPr>
          <w:rFonts w:hint="eastAsia" w:ascii="宋体" w:hAnsi="宋体" w:eastAsia="宋体" w:cs="宋体"/>
          <w:color w:val="4B4B4B"/>
          <w:sz w:val="32"/>
          <w:szCs w:val="32"/>
          <w:lang w:eastAsia="zh-CN"/>
        </w:rPr>
        <w:t>。详细情况如下：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4B4B4B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</w:t>
      </w:r>
      <w:r>
        <w:rPr>
          <w:rFonts w:ascii="宋体" w:hAnsi="宋体" w:eastAsia="宋体" w:cs="宋体"/>
          <w:sz w:val="32"/>
          <w:szCs w:val="32"/>
        </w:rPr>
        <w:t>企业名称</w:t>
      </w:r>
      <w:r>
        <w:rPr>
          <w:rFonts w:hint="eastAsia" w:ascii="宋体" w:hAnsi="宋体" w:eastAsia="宋体" w:cs="宋体"/>
          <w:color w:val="4B4B4B"/>
          <w:sz w:val="32"/>
          <w:szCs w:val="32"/>
          <w:lang w:eastAsia="zh-CN"/>
        </w:rPr>
        <w:t>：</w:t>
      </w:r>
      <w:r>
        <w:rPr>
          <w:rFonts w:ascii="宋体" w:hAnsi="宋体" w:eastAsia="宋体" w:cs="宋体"/>
          <w:sz w:val="32"/>
          <w:szCs w:val="32"/>
        </w:rPr>
        <w:t>河南星脉金融服务外包有限公司新乡分公司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4B4B4B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</w:t>
      </w:r>
      <w:r>
        <w:rPr>
          <w:rFonts w:ascii="宋体" w:hAnsi="宋体" w:eastAsia="宋体" w:cs="宋体"/>
          <w:sz w:val="32"/>
          <w:szCs w:val="32"/>
        </w:rPr>
        <w:t>统一社会信用代码</w:t>
      </w:r>
      <w:r>
        <w:rPr>
          <w:rFonts w:ascii="宋体" w:hAnsi="宋体" w:eastAsia="宋体" w:cs="宋体"/>
          <w:color w:val="4B4B4B"/>
          <w:sz w:val="32"/>
          <w:szCs w:val="32"/>
        </w:rPr>
        <w:t>：</w:t>
      </w:r>
      <w:r>
        <w:rPr>
          <w:rFonts w:ascii="宋体" w:hAnsi="宋体" w:eastAsia="宋体" w:cs="宋体"/>
          <w:sz w:val="32"/>
          <w:szCs w:val="32"/>
        </w:rPr>
        <w:t>91410703MA9LE2U56C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4B4B4B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4B4B4B"/>
          <w:sz w:val="32"/>
          <w:szCs w:val="32"/>
          <w:lang w:val="en-US" w:eastAsia="zh-CN"/>
        </w:rPr>
        <w:t>三、</w:t>
      </w:r>
      <w:r>
        <w:rPr>
          <w:rFonts w:ascii="宋体" w:hAnsi="宋体" w:eastAsia="宋体" w:cs="宋体"/>
          <w:color w:val="4B4B4B"/>
          <w:sz w:val="32"/>
          <w:szCs w:val="32"/>
        </w:rPr>
        <w:t>负责人：</w:t>
      </w:r>
      <w:r>
        <w:rPr>
          <w:rFonts w:ascii="宋体" w:hAnsi="宋体" w:eastAsia="宋体" w:cs="宋体"/>
          <w:sz w:val="32"/>
          <w:szCs w:val="32"/>
        </w:rPr>
        <w:t>叶春会</w:t>
      </w:r>
      <w:r>
        <w:rPr>
          <w:rFonts w:hint="eastAsia" w:ascii="宋体" w:hAnsi="宋体" w:eastAsia="宋体" w:cs="宋体"/>
          <w:color w:val="4B4B4B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color w:val="4B4B4B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ascii="宋体" w:hAnsi="宋体" w:eastAsia="宋体" w:cs="宋体"/>
          <w:b w:val="0"/>
          <w:bCs w:val="0"/>
          <w:sz w:val="32"/>
          <w:szCs w:val="32"/>
        </w:rPr>
        <w:t>成立日期</w:t>
      </w:r>
      <w:r>
        <w:rPr>
          <w:rFonts w:hint="eastAsia" w:ascii="宋体" w:hAnsi="宋体" w:eastAsia="宋体" w:cs="宋体"/>
          <w:b w:val="0"/>
          <w:bCs w:val="0"/>
          <w:color w:val="4B4B4B"/>
          <w:sz w:val="32"/>
          <w:szCs w:val="32"/>
          <w:lang w:eastAsia="zh-CN"/>
        </w:rPr>
        <w:t>：</w:t>
      </w:r>
      <w:r>
        <w:rPr>
          <w:rFonts w:ascii="宋体" w:hAnsi="宋体" w:eastAsia="宋体" w:cs="宋体"/>
          <w:b w:val="0"/>
          <w:bCs w:val="0"/>
          <w:sz w:val="32"/>
          <w:szCs w:val="32"/>
        </w:rPr>
        <w:t>2022年06月15日</w:t>
      </w:r>
      <w:r>
        <w:rPr>
          <w:rFonts w:hint="eastAsia" w:ascii="宋体" w:hAnsi="宋体" w:eastAsia="宋体" w:cs="宋体"/>
          <w:b w:val="0"/>
          <w:bCs w:val="0"/>
          <w:color w:val="4B4B4B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4B4B4B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4B4B4B"/>
          <w:sz w:val="32"/>
          <w:szCs w:val="32"/>
          <w:lang w:val="en-US" w:eastAsia="zh-CN"/>
        </w:rPr>
        <w:t>五、登记机关：新乡市卫滨区市场监督管理局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color w:val="4B4B4B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4B4B4B"/>
          <w:sz w:val="32"/>
          <w:szCs w:val="32"/>
          <w:lang w:val="en-US" w:eastAsia="zh-CN"/>
        </w:rPr>
        <w:t>六、联系人：李进清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/>
          <w:color w:val="4B4B4B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4B4B4B"/>
          <w:sz w:val="32"/>
          <w:szCs w:val="32"/>
          <w:lang w:val="en-US" w:eastAsia="zh-CN"/>
        </w:rPr>
        <w:t>七、联系方式：18837381883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/>
          <w:color w:val="4B4B4B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2880" w:firstLineChars="900"/>
        <w:rPr>
          <w:rFonts w:hint="eastAsia" w:ascii="宋体" w:hAnsi="宋体" w:eastAsia="宋体" w:cs="宋体"/>
          <w:b w:val="0"/>
          <w:bCs/>
          <w:color w:val="4B4B4B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4B4B4B"/>
          <w:sz w:val="32"/>
          <w:szCs w:val="32"/>
          <w:lang w:val="en-US" w:eastAsia="zh-CN"/>
        </w:rPr>
        <w:t>新乡市卫滨区市场监督管理局</w:t>
      </w:r>
    </w:p>
    <w:p>
      <w:pPr>
        <w:numPr>
          <w:ilvl w:val="0"/>
          <w:numId w:val="0"/>
        </w:numPr>
        <w:ind w:firstLine="3840" w:firstLineChars="1200"/>
        <w:rPr>
          <w:rFonts w:hint="default" w:ascii="宋体" w:hAnsi="宋体" w:eastAsia="宋体" w:cs="宋体"/>
          <w:b w:val="0"/>
          <w:bCs/>
          <w:color w:val="4B4B4B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4B4B4B"/>
          <w:sz w:val="32"/>
          <w:szCs w:val="32"/>
          <w:lang w:val="en-US" w:eastAsia="zh-CN"/>
        </w:rPr>
        <w:t>2023年3月27日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N2RmY2FlZGZlYzRiMjRhMjA4NTMzN2Q2NTllNjMifQ=="/>
  </w:docVars>
  <w:rsids>
    <w:rsidRoot w:val="083426EE"/>
    <w:rsid w:val="083426EE"/>
    <w:rsid w:val="09343BE9"/>
    <w:rsid w:val="22993768"/>
    <w:rsid w:val="4E3B6E5E"/>
    <w:rsid w:val="63A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t([class*=suffix])"/>
    <w:basedOn w:val="4"/>
    <w:qFormat/>
    <w:uiPriority w:val="0"/>
  </w:style>
  <w:style w:type="character" w:customStyle="1" w:styleId="6">
    <w:name w:val="not([class*=suffix])1"/>
    <w:basedOn w:val="4"/>
    <w:uiPriority w:val="0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302</Characters>
  <Lines>0</Lines>
  <Paragraphs>0</Paragraphs>
  <TotalTime>5</TotalTime>
  <ScaleCrop>false</ScaleCrop>
  <LinksUpToDate>false</LinksUpToDate>
  <CharactersWithSpaces>302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2023-03-20T01:02:00Z</dcterms:created>
  <dc:creator>WPS_1644989009</dc:creator>
  <cp:lastModifiedBy>WPS_1644989009</cp:lastModifiedBy>
  <cp:lastPrinted>2023-03-27T00:23:00Z</cp:lastPrinted>
  <dcterms:modified xsi:type="dcterms:W3CDTF">2023-03-27T01:28:50Z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76C8B36A9D5047B8A1C5426896C3F873</vt:lpwstr>
  </property>
</Properties>
</file>