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2797">
      <w:pPr>
        <w:spacing w:line="480" w:lineRule="auto"/>
        <w:jc w:val="center"/>
        <w:rPr>
          <w:b/>
          <w:color w:val="FF0000"/>
          <w:sz w:val="48"/>
          <w:szCs w:val="48"/>
        </w:rPr>
      </w:pPr>
      <w:r>
        <w:rPr>
          <w:rFonts w:hint="eastAsia"/>
          <w:b/>
          <w:color w:val="FF0000"/>
          <w:sz w:val="48"/>
          <w:szCs w:val="48"/>
        </w:rPr>
        <w:t>新乡市卫滨区市场监督管理局</w:t>
      </w:r>
    </w:p>
    <w:p w14:paraId="6F06C80F">
      <w:pPr>
        <w:spacing w:line="480" w:lineRule="auto"/>
        <w:jc w:val="center"/>
        <w:rPr>
          <w:b/>
          <w:color w:val="FF0000"/>
          <w:sz w:val="48"/>
          <w:szCs w:val="48"/>
        </w:rPr>
      </w:pPr>
      <w:r>
        <w:rPr>
          <w:rFonts w:hint="eastAsia"/>
          <w:b/>
          <w:color w:val="FF0000"/>
          <w:sz w:val="48"/>
          <w:szCs w:val="48"/>
        </w:rPr>
        <w:t>通    告</w:t>
      </w:r>
    </w:p>
    <w:p w14:paraId="333AE703">
      <w:pPr>
        <w:jc w:val="center"/>
        <w:rPr>
          <w:b/>
          <w:sz w:val="36"/>
          <w:szCs w:val="36"/>
        </w:rPr>
      </w:pPr>
      <w:r>
        <w:rPr>
          <w:rFonts w:hint="eastAsia"/>
          <w:b/>
          <w:sz w:val="36"/>
          <w:szCs w:val="36"/>
        </w:rPr>
        <w:t>新乡市卫滨区市场监督管理局关于食品安全</w:t>
      </w:r>
    </w:p>
    <w:p w14:paraId="2C43F762">
      <w:pPr>
        <w:jc w:val="center"/>
        <w:rPr>
          <w:b/>
          <w:sz w:val="36"/>
          <w:szCs w:val="36"/>
        </w:rPr>
      </w:pPr>
      <w:r>
        <w:rPr>
          <w:rFonts w:hint="eastAsia"/>
          <w:b/>
          <w:sz w:val="36"/>
          <w:szCs w:val="36"/>
        </w:rPr>
        <w:t>监督抽检情况的通告</w:t>
      </w:r>
    </w:p>
    <w:p w14:paraId="39B37000">
      <w:pPr>
        <w:jc w:val="center"/>
        <w:rPr>
          <w:b/>
          <w:color w:val="FF0000"/>
          <w:sz w:val="36"/>
          <w:szCs w:val="36"/>
          <w:highlight w:val="none"/>
        </w:rPr>
      </w:pPr>
      <w:r>
        <w:rPr>
          <w:rFonts w:hint="eastAsia"/>
          <w:b/>
          <w:color w:val="FF0000"/>
          <w:sz w:val="36"/>
          <w:szCs w:val="36"/>
          <w:highlight w:val="none"/>
        </w:rPr>
        <w:t>(20</w:t>
      </w:r>
      <w:r>
        <w:rPr>
          <w:b/>
          <w:color w:val="FF0000"/>
          <w:sz w:val="36"/>
          <w:szCs w:val="36"/>
          <w:highlight w:val="none"/>
        </w:rPr>
        <w:t>2</w:t>
      </w:r>
      <w:r>
        <w:rPr>
          <w:rFonts w:hint="eastAsia"/>
          <w:b/>
          <w:color w:val="FF0000"/>
          <w:sz w:val="36"/>
          <w:szCs w:val="36"/>
          <w:highlight w:val="none"/>
          <w:lang w:val="en-US" w:eastAsia="zh-CN"/>
        </w:rPr>
        <w:t>4</w:t>
      </w:r>
      <w:r>
        <w:rPr>
          <w:rFonts w:hint="eastAsia"/>
          <w:b/>
          <w:color w:val="FF0000"/>
          <w:sz w:val="36"/>
          <w:szCs w:val="36"/>
          <w:highlight w:val="none"/>
        </w:rPr>
        <w:t>年第</w:t>
      </w:r>
      <w:r>
        <w:rPr>
          <w:rFonts w:hint="eastAsia"/>
          <w:b/>
          <w:color w:val="FF0000"/>
          <w:sz w:val="36"/>
          <w:szCs w:val="36"/>
          <w:highlight w:val="none"/>
          <w:lang w:val="en-US" w:eastAsia="zh-CN"/>
        </w:rPr>
        <w:t>5</w:t>
      </w:r>
      <w:r>
        <w:rPr>
          <w:rFonts w:hint="eastAsia"/>
          <w:b/>
          <w:color w:val="FF0000"/>
          <w:sz w:val="36"/>
          <w:szCs w:val="36"/>
          <w:highlight w:val="none"/>
        </w:rPr>
        <w:t>期)</w:t>
      </w:r>
    </w:p>
    <w:p w14:paraId="2DA28C75">
      <w:pPr>
        <w:pStyle w:val="5"/>
        <w:ind w:firstLine="600"/>
        <w:rPr>
          <w:rFonts w:asciiTheme="minorEastAsia" w:hAnsiTheme="minorEastAsia"/>
          <w:sz w:val="30"/>
          <w:szCs w:val="30"/>
        </w:rPr>
      </w:pPr>
      <w:r>
        <w:rPr>
          <w:rFonts w:hint="eastAsia" w:asciiTheme="minorEastAsia" w:hAnsiTheme="minorEastAsia"/>
          <w:color w:val="000000" w:themeColor="text1"/>
          <w:sz w:val="30"/>
          <w:szCs w:val="30"/>
          <w14:textFill>
            <w14:solidFill>
              <w14:schemeClr w14:val="tx1"/>
            </w14:solidFill>
          </w14:textFill>
        </w:rPr>
        <w:t>近期，新乡市卫滨区市场监督管理局组织抽检了</w:t>
      </w:r>
      <w:r>
        <w:rPr>
          <w:rFonts w:hint="eastAsia" w:asciiTheme="minorEastAsia" w:hAnsiTheme="minorEastAsia"/>
          <w:color w:val="000000" w:themeColor="text1"/>
          <w:sz w:val="30"/>
          <w:szCs w:val="30"/>
          <w:highlight w:val="none"/>
          <w14:textFill>
            <w14:solidFill>
              <w14:schemeClr w14:val="tx1"/>
            </w14:solidFill>
          </w14:textFill>
        </w:rPr>
        <w:t>粮食加工品、豆制品、餐饮食品、</w:t>
      </w:r>
      <w:r>
        <w:rPr>
          <w:rFonts w:hint="eastAsia" w:asciiTheme="minorEastAsia" w:hAnsiTheme="minorEastAsia"/>
          <w:color w:val="000000" w:themeColor="text1"/>
          <w:sz w:val="30"/>
          <w:szCs w:val="30"/>
          <w:highlight w:val="none"/>
          <w:lang w:val="en-US" w:eastAsia="zh-CN"/>
          <w14:textFill>
            <w14:solidFill>
              <w14:schemeClr w14:val="tx1"/>
            </w14:solidFill>
          </w14:textFill>
        </w:rPr>
        <w:t>生干坚果与籽类食品</w:t>
      </w:r>
      <w:r>
        <w:rPr>
          <w:rFonts w:hint="eastAsia" w:asciiTheme="minorEastAsia" w:hAnsiTheme="minorEastAsia"/>
          <w:color w:val="000000" w:themeColor="text1"/>
          <w:sz w:val="30"/>
          <w:szCs w:val="30"/>
          <w:highlight w:val="none"/>
          <w14:textFill>
            <w14:solidFill>
              <w14:schemeClr w14:val="tx1"/>
            </w14:solidFill>
          </w14:textFill>
        </w:rPr>
        <w:t>、食用农产品、调味品、</w:t>
      </w:r>
      <w:r>
        <w:rPr>
          <w:rFonts w:hint="eastAsia" w:asciiTheme="minorEastAsia" w:hAnsiTheme="minorEastAsia"/>
          <w:color w:val="000000" w:themeColor="text1"/>
          <w:sz w:val="30"/>
          <w:szCs w:val="30"/>
          <w:highlight w:val="none"/>
          <w:lang w:val="en-US" w:eastAsia="zh-CN"/>
          <w14:textFill>
            <w14:solidFill>
              <w14:schemeClr w14:val="tx1"/>
            </w14:solidFill>
          </w14:textFill>
        </w:rPr>
        <w:t>食用油</w:t>
      </w:r>
      <w:r>
        <w:rPr>
          <w:rFonts w:hint="eastAsia" w:asciiTheme="minorEastAsia" w:hAnsiTheme="minorEastAsia"/>
          <w:color w:val="000000" w:themeColor="text1"/>
          <w:sz w:val="30"/>
          <w:szCs w:val="30"/>
          <w:highlight w:val="none"/>
          <w14:textFill>
            <w14:solidFill>
              <w14:schemeClr w14:val="tx1"/>
            </w14:solidFill>
          </w14:textFill>
        </w:rPr>
        <w:t>、</w:t>
      </w:r>
      <w:r>
        <w:rPr>
          <w:rFonts w:hint="eastAsia" w:asciiTheme="minorEastAsia" w:hAnsiTheme="minorEastAsia"/>
          <w:color w:val="000000" w:themeColor="text1"/>
          <w:sz w:val="30"/>
          <w:szCs w:val="30"/>
          <w:highlight w:val="none"/>
          <w:lang w:val="en-US" w:eastAsia="zh-CN"/>
          <w14:textFill>
            <w14:solidFill>
              <w14:schemeClr w14:val="tx1"/>
            </w14:solidFill>
          </w14:textFill>
        </w:rPr>
        <w:t>油脂及其制品</w:t>
      </w:r>
      <w:r>
        <w:rPr>
          <w:rFonts w:hint="eastAsia" w:asciiTheme="minorEastAsia" w:hAnsiTheme="minorEastAsia"/>
          <w:color w:val="000000" w:themeColor="text1"/>
          <w:sz w:val="30"/>
          <w:szCs w:val="30"/>
          <w:highlight w:val="none"/>
          <w14:textFill>
            <w14:solidFill>
              <w14:schemeClr w14:val="tx1"/>
            </w14:solidFill>
          </w14:textFill>
        </w:rPr>
        <w:t>、</w:t>
      </w:r>
      <w:r>
        <w:rPr>
          <w:rFonts w:hint="eastAsia" w:asciiTheme="minorEastAsia" w:hAnsiTheme="minorEastAsia"/>
          <w:color w:val="000000" w:themeColor="text1"/>
          <w:sz w:val="30"/>
          <w:szCs w:val="30"/>
          <w:highlight w:val="none"/>
          <w:lang w:val="en-US" w:eastAsia="zh-CN"/>
          <w14:textFill>
            <w14:solidFill>
              <w14:schemeClr w14:val="tx1"/>
            </w14:solidFill>
          </w14:textFill>
        </w:rPr>
        <w:t>糕点</w:t>
      </w:r>
      <w:r>
        <w:rPr>
          <w:rFonts w:hint="eastAsia" w:asciiTheme="minorEastAsia" w:hAnsiTheme="minorEastAsia"/>
          <w:color w:val="000000" w:themeColor="text1"/>
          <w:sz w:val="30"/>
          <w:szCs w:val="30"/>
          <w:highlight w:val="none"/>
          <w14:textFill>
            <w14:solidFill>
              <w14:schemeClr w14:val="tx1"/>
            </w14:solidFill>
          </w14:textFill>
        </w:rPr>
        <w:t>、酒类、</w:t>
      </w:r>
      <w:r>
        <w:rPr>
          <w:rFonts w:hint="eastAsia" w:asciiTheme="minorEastAsia" w:hAnsiTheme="minorEastAsia"/>
          <w:color w:val="000000" w:themeColor="text1"/>
          <w:sz w:val="30"/>
          <w:szCs w:val="30"/>
          <w:highlight w:val="none"/>
          <w:lang w:val="en-US" w:eastAsia="zh-CN"/>
          <w14:textFill>
            <w14:solidFill>
              <w14:schemeClr w14:val="tx1"/>
            </w14:solidFill>
          </w14:textFill>
        </w:rPr>
        <w:t>水产品</w:t>
      </w:r>
      <w:r>
        <w:rPr>
          <w:rFonts w:hint="eastAsia" w:asciiTheme="minorEastAsia" w:hAnsiTheme="minorEastAsia"/>
          <w:color w:val="000000" w:themeColor="text1"/>
          <w:sz w:val="30"/>
          <w:szCs w:val="30"/>
          <w:highlight w:val="none"/>
          <w14:textFill>
            <w14:solidFill>
              <w14:schemeClr w14:val="tx1"/>
            </w14:solidFill>
          </w14:textFill>
        </w:rPr>
        <w:t>等</w:t>
      </w:r>
      <w:r>
        <w:rPr>
          <w:rFonts w:hint="eastAsia" w:asciiTheme="minorEastAsia" w:hAnsiTheme="minorEastAsia"/>
          <w:color w:val="000000" w:themeColor="text1"/>
          <w:sz w:val="30"/>
          <w:szCs w:val="30"/>
          <w:highlight w:val="none"/>
          <w:lang w:val="en-US" w:eastAsia="zh-CN"/>
          <w14:textFill>
            <w14:solidFill>
              <w14:schemeClr w14:val="tx1"/>
            </w14:solidFill>
          </w14:textFill>
        </w:rPr>
        <w:t>1</w:t>
      </w:r>
      <w:r>
        <w:rPr>
          <w:rFonts w:hint="eastAsia" w:asciiTheme="minorEastAsia" w:hAnsiTheme="minorEastAsia"/>
          <w:color w:val="000000" w:themeColor="text1"/>
          <w:sz w:val="30"/>
          <w:szCs w:val="30"/>
          <w:lang w:val="en-US" w:eastAsia="zh-CN"/>
          <w14:textFill>
            <w14:solidFill>
              <w14:schemeClr w14:val="tx1"/>
            </w14:solidFill>
          </w14:textFill>
        </w:rPr>
        <w:t>0</w:t>
      </w:r>
      <w:r>
        <w:rPr>
          <w:rFonts w:hint="eastAsia" w:asciiTheme="minorEastAsia" w:hAnsiTheme="minorEastAsia"/>
          <w:color w:val="000000" w:themeColor="text1"/>
          <w:sz w:val="30"/>
          <w:szCs w:val="30"/>
          <w14:textFill>
            <w14:solidFill>
              <w14:schemeClr w14:val="tx1"/>
            </w14:solidFill>
          </w14:textFill>
        </w:rPr>
        <w:t>大</w:t>
      </w:r>
      <w:r>
        <w:rPr>
          <w:rFonts w:hint="eastAsia" w:asciiTheme="minorEastAsia" w:hAnsiTheme="minorEastAsia"/>
          <w:sz w:val="30"/>
          <w:szCs w:val="30"/>
        </w:rPr>
        <w:t>类食品</w:t>
      </w:r>
      <w:r>
        <w:rPr>
          <w:rFonts w:hint="eastAsia" w:asciiTheme="minorEastAsia" w:hAnsiTheme="minorEastAsia"/>
          <w:sz w:val="30"/>
          <w:szCs w:val="30"/>
          <w:lang w:val="en-US" w:eastAsia="zh-CN"/>
        </w:rPr>
        <w:t>160</w:t>
      </w:r>
      <w:r>
        <w:rPr>
          <w:rFonts w:hint="eastAsia" w:asciiTheme="minorEastAsia" w:hAnsiTheme="minorEastAsia"/>
          <w:sz w:val="30"/>
          <w:szCs w:val="30"/>
        </w:rPr>
        <w:t>批次样品</w:t>
      </w:r>
      <w:r>
        <w:rPr>
          <w:rFonts w:hint="eastAsia" w:asciiTheme="minorEastAsia" w:hAnsiTheme="minorEastAsia"/>
          <w:sz w:val="30"/>
          <w:szCs w:val="30"/>
          <w:lang w:eastAsia="zh-CN"/>
        </w:rPr>
        <w:t>，</w:t>
      </w:r>
      <w:r>
        <w:rPr>
          <w:rFonts w:hint="eastAsia" w:asciiTheme="minorEastAsia" w:hAnsiTheme="minorEastAsia"/>
          <w:sz w:val="30"/>
          <w:szCs w:val="30"/>
        </w:rPr>
        <w:t>抽样检验项目合格样品</w:t>
      </w:r>
      <w:r>
        <w:rPr>
          <w:rFonts w:hint="eastAsia" w:asciiTheme="minorEastAsia" w:hAnsiTheme="minorEastAsia"/>
          <w:sz w:val="30"/>
          <w:szCs w:val="30"/>
          <w:lang w:val="en-US" w:eastAsia="zh-CN"/>
        </w:rPr>
        <w:t>158</w:t>
      </w:r>
      <w:r>
        <w:rPr>
          <w:rFonts w:hint="eastAsia" w:asciiTheme="minorEastAsia" w:hAnsiTheme="minorEastAsia"/>
          <w:sz w:val="30"/>
          <w:szCs w:val="30"/>
        </w:rPr>
        <w:t>批次，不合格样品</w:t>
      </w:r>
      <w:r>
        <w:rPr>
          <w:rFonts w:hint="eastAsia" w:asciiTheme="minorEastAsia" w:hAnsiTheme="minorEastAsia"/>
          <w:sz w:val="30"/>
          <w:szCs w:val="30"/>
          <w:lang w:val="en-US" w:eastAsia="zh-CN"/>
        </w:rPr>
        <w:t>2</w:t>
      </w:r>
      <w:r>
        <w:rPr>
          <w:rFonts w:hint="eastAsia" w:asciiTheme="minorEastAsia" w:hAnsiTheme="minorEastAsia"/>
          <w:sz w:val="30"/>
          <w:szCs w:val="30"/>
        </w:rPr>
        <w:t>批次。检验项目等具体情况见附件。</w:t>
      </w:r>
    </w:p>
    <w:p w14:paraId="0BF3E175">
      <w:pPr>
        <w:pStyle w:val="5"/>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14:paraId="195292AC">
      <w:pPr>
        <w:pStyle w:val="5"/>
        <w:ind w:firstLine="600"/>
        <w:rPr>
          <w:rFonts w:asciiTheme="minorEastAsia" w:hAnsiTheme="minorEastAsia"/>
          <w:sz w:val="30"/>
          <w:szCs w:val="30"/>
          <w:highlight w:val="none"/>
        </w:rPr>
      </w:pPr>
      <w:r>
        <w:rPr>
          <w:rFonts w:hint="eastAsia" w:asciiTheme="minorEastAsia" w:hAnsiTheme="minorEastAsia"/>
          <w:sz w:val="30"/>
          <w:szCs w:val="30"/>
        </w:rPr>
        <w:t>特此通告。</w:t>
      </w:r>
    </w:p>
    <w:p w14:paraId="7A446BC2">
      <w:pPr>
        <w:pStyle w:val="5"/>
        <w:ind w:left="420" w:firstLine="0" w:firstLineChars="0"/>
        <w:rPr>
          <w:rFonts w:hint="default" w:asciiTheme="minorEastAsia" w:hAnsiTheme="minorEastAsia" w:eastAsiaTheme="minorEastAsia"/>
          <w:sz w:val="30"/>
          <w:szCs w:val="30"/>
          <w:highlight w:val="none"/>
          <w:lang w:val="en-US" w:eastAsia="zh-CN"/>
        </w:rPr>
      </w:pPr>
      <w:r>
        <w:rPr>
          <w:rFonts w:hint="eastAsia" w:asciiTheme="minorEastAsia" w:hAnsiTheme="minorEastAsia"/>
          <w:sz w:val="30"/>
          <w:szCs w:val="30"/>
          <w:highlight w:val="none"/>
        </w:rPr>
        <w:t>附件：1、本次检验项目-</w:t>
      </w:r>
      <w:r>
        <w:rPr>
          <w:rFonts w:hint="eastAsia" w:asciiTheme="minorEastAsia" w:hAnsiTheme="minorEastAsia"/>
          <w:sz w:val="30"/>
          <w:szCs w:val="30"/>
          <w:highlight w:val="none"/>
          <w:lang w:val="en-US" w:eastAsia="zh-CN"/>
        </w:rPr>
        <w:t>20241014</w:t>
      </w:r>
    </w:p>
    <w:p w14:paraId="5267D0FA">
      <w:pPr>
        <w:ind w:firstLine="1350" w:firstLineChars="450"/>
        <w:rPr>
          <w:rFonts w:hint="default" w:asciiTheme="minorEastAsia" w:hAnsiTheme="minorEastAsia"/>
          <w:sz w:val="30"/>
          <w:szCs w:val="30"/>
          <w:highlight w:val="none"/>
          <w:lang w:val="en-US"/>
        </w:rPr>
      </w:pPr>
      <w:r>
        <w:rPr>
          <w:rFonts w:hint="eastAsia" w:asciiTheme="minorEastAsia" w:hAnsiTheme="minorEastAsia"/>
          <w:sz w:val="30"/>
          <w:szCs w:val="30"/>
          <w:highlight w:val="none"/>
        </w:rPr>
        <w:t>2、食品安全监督抽检合格信息-</w:t>
      </w:r>
      <w:r>
        <w:rPr>
          <w:rFonts w:hint="eastAsia" w:asciiTheme="minorEastAsia" w:hAnsiTheme="minorEastAsia"/>
          <w:sz w:val="30"/>
          <w:szCs w:val="30"/>
          <w:highlight w:val="none"/>
          <w:lang w:val="en-US" w:eastAsia="zh-CN"/>
        </w:rPr>
        <w:t>20241014</w:t>
      </w:r>
    </w:p>
    <w:p w14:paraId="594A1396">
      <w:pPr>
        <w:ind w:firstLine="1350" w:firstLineChars="450"/>
        <w:rPr>
          <w:rFonts w:hint="default" w:asciiTheme="minorEastAsia" w:hAnsiTheme="minorEastAsia"/>
          <w:sz w:val="30"/>
          <w:szCs w:val="30"/>
          <w:highlight w:val="yellow"/>
          <w:lang w:val="en-US" w:eastAsia="zh-CN"/>
        </w:rPr>
      </w:pPr>
      <w:r>
        <w:rPr>
          <w:rFonts w:asciiTheme="minorEastAsia" w:hAnsiTheme="minorEastAsia"/>
          <w:sz w:val="30"/>
          <w:szCs w:val="30"/>
          <w:highlight w:val="none"/>
        </w:rPr>
        <w:t>3</w:t>
      </w:r>
      <w:r>
        <w:rPr>
          <w:rFonts w:hint="eastAsia" w:asciiTheme="minorEastAsia" w:hAnsiTheme="minorEastAsia"/>
          <w:sz w:val="30"/>
          <w:szCs w:val="30"/>
          <w:highlight w:val="none"/>
        </w:rPr>
        <w:t>、食品安全监督抽检不合格信息-</w:t>
      </w:r>
      <w:r>
        <w:rPr>
          <w:rFonts w:hint="eastAsia" w:asciiTheme="minorEastAsia" w:hAnsiTheme="minorEastAsia"/>
          <w:sz w:val="30"/>
          <w:szCs w:val="30"/>
          <w:highlight w:val="none"/>
          <w:lang w:val="en-US" w:eastAsia="zh-CN"/>
        </w:rPr>
        <w:t>20241014</w:t>
      </w:r>
    </w:p>
    <w:p w14:paraId="6C8A10D0">
      <w:pPr>
        <w:ind w:firstLine="1350" w:firstLineChars="450"/>
        <w:rPr>
          <w:rFonts w:hint="eastAsia" w:asciiTheme="minorEastAsia" w:hAnsiTheme="minorEastAsia"/>
          <w:sz w:val="30"/>
          <w:szCs w:val="30"/>
          <w:highlight w:val="none"/>
          <w:lang w:val="en-US" w:eastAsia="zh-CN"/>
        </w:rPr>
      </w:pPr>
    </w:p>
    <w:p w14:paraId="038C99FE">
      <w:pPr>
        <w:pStyle w:val="5"/>
        <w:ind w:left="420" w:firstLine="4800" w:firstLineChars="1600"/>
        <w:rPr>
          <w:rFonts w:asciiTheme="minorEastAsia" w:hAnsiTheme="minorEastAsia"/>
          <w:b/>
          <w:sz w:val="36"/>
          <w:szCs w:val="36"/>
        </w:rPr>
      </w:pPr>
      <w:r>
        <w:rPr>
          <w:rFonts w:hint="eastAsia" w:asciiTheme="minorEastAsia" w:hAnsiTheme="minorEastAsia"/>
          <w:sz w:val="30"/>
          <w:szCs w:val="30"/>
          <w:highlight w:val="none"/>
        </w:rPr>
        <w:t>20</w:t>
      </w:r>
      <w:r>
        <w:rPr>
          <w:rFonts w:asciiTheme="minorEastAsia" w:hAnsiTheme="minorEastAsia"/>
          <w:sz w:val="30"/>
          <w:szCs w:val="30"/>
          <w:highlight w:val="none"/>
        </w:rPr>
        <w:t>2</w:t>
      </w:r>
      <w:r>
        <w:rPr>
          <w:rFonts w:hint="eastAsia" w:asciiTheme="minorEastAsia" w:hAnsiTheme="minorEastAsia"/>
          <w:sz w:val="30"/>
          <w:szCs w:val="30"/>
          <w:highlight w:val="none"/>
          <w:lang w:val="en-US" w:eastAsia="zh-CN"/>
        </w:rPr>
        <w:t>4</w:t>
      </w:r>
      <w:r>
        <w:rPr>
          <w:rFonts w:hint="eastAsia" w:asciiTheme="minorEastAsia" w:hAnsiTheme="minorEastAsia"/>
          <w:sz w:val="30"/>
          <w:szCs w:val="30"/>
          <w:highlight w:val="none"/>
        </w:rPr>
        <w:t>年</w:t>
      </w:r>
      <w:r>
        <w:rPr>
          <w:rFonts w:hint="eastAsia" w:asciiTheme="minorEastAsia" w:hAnsiTheme="minorEastAsia"/>
          <w:sz w:val="30"/>
          <w:szCs w:val="30"/>
          <w:highlight w:val="none"/>
          <w:lang w:val="en-US" w:eastAsia="zh-CN"/>
        </w:rPr>
        <w:t>10</w:t>
      </w:r>
      <w:r>
        <w:rPr>
          <w:rFonts w:hint="eastAsia" w:asciiTheme="minorEastAsia" w:hAnsiTheme="minorEastAsia"/>
          <w:sz w:val="30"/>
          <w:szCs w:val="30"/>
          <w:highlight w:val="none"/>
        </w:rPr>
        <w:t>月</w:t>
      </w:r>
      <w:r>
        <w:rPr>
          <w:rFonts w:hint="eastAsia" w:asciiTheme="minorEastAsia" w:hAnsiTheme="minorEastAsia"/>
          <w:sz w:val="30"/>
          <w:szCs w:val="30"/>
          <w:highlight w:val="none"/>
          <w:lang w:val="en-US" w:eastAsia="zh-CN"/>
        </w:rPr>
        <w:t>14</w:t>
      </w:r>
      <w:bookmarkStart w:id="0" w:name="_GoBack"/>
      <w:bookmarkEnd w:id="0"/>
      <w:r>
        <w:rPr>
          <w:rFonts w:hint="eastAsia" w:asciiTheme="minorEastAsia" w:hAnsiTheme="minorEastAsia"/>
          <w:sz w:val="30"/>
          <w:szCs w:val="30"/>
          <w:highlight w:val="none"/>
        </w:rPr>
        <w:t>日</w:t>
      </w:r>
      <w:r>
        <w:rPr>
          <w:rFonts w:asciiTheme="minorEastAsia" w:hAnsiTheme="minorEastAsia"/>
          <w:sz w:val="30"/>
          <w:szCs w:val="30"/>
          <w:highlight w:val="none"/>
        </w:rPr>
        <w:br w:type="page"/>
      </w:r>
      <w:r>
        <w:rPr>
          <w:rFonts w:hint="eastAsia" w:asciiTheme="minorEastAsia" w:hAnsiTheme="minorEastAsia"/>
          <w:b/>
          <w:sz w:val="36"/>
          <w:szCs w:val="36"/>
        </w:rPr>
        <w:t>附件1</w:t>
      </w:r>
    </w:p>
    <w:p w14:paraId="026FE5F2">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14:paraId="1CD11F7C">
      <w:pPr>
        <w:pStyle w:val="5"/>
        <w:widowControl/>
        <w:ind w:firstLine="0"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一、粮食加工品</w:t>
      </w:r>
    </w:p>
    <w:p w14:paraId="112F7E2C">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（一）抽检依据</w:t>
      </w:r>
    </w:p>
    <w:p w14:paraId="40EABA21">
      <w:pPr>
        <w:pStyle w:val="2"/>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抽检依据GB 2760</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-2014</w:t>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《食品安全国家标准 食品添加剂使用标准》、GB 2762-20</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kern w:val="2"/>
          <w:sz w:val="32"/>
          <w:szCs w:val="32"/>
          <w14:textFill>
            <w14:solidFill>
              <w14:schemeClr w14:val="tx1"/>
            </w14:solidFill>
          </w14:textFill>
        </w:rPr>
        <w:t>《食品安全国家标准 食品中污染物限量》、GB 2761-2017 《食品安全国家标准 食品中真菌毒素限量》等标准的要求。</w:t>
      </w:r>
    </w:p>
    <w:p w14:paraId="60CB6CB5">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（二）检验项目</w:t>
      </w:r>
    </w:p>
    <w:p w14:paraId="6722FDA2">
      <w:pPr>
        <w:pStyle w:val="2"/>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1.生湿面制品抽检项目包括</w:t>
      </w:r>
      <w:r>
        <w:rPr>
          <w:rFonts w:hint="default" w:ascii="仿宋_GB2312" w:hAnsi="仿宋_GB2312" w:eastAsia="仿宋_GB2312" w:cs="仿宋_GB2312"/>
          <w:color w:val="000000" w:themeColor="text1"/>
          <w:kern w:val="2"/>
          <w:sz w:val="32"/>
          <w:szCs w:val="32"/>
          <w14:textFill>
            <w14:solidFill>
              <w14:schemeClr w14:val="tx1"/>
            </w14:solidFill>
          </w14:textFill>
        </w:rPr>
        <w:t>铅（以Pb计）、苯甲酸及其钠盐（以苯甲酸计）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、山梨酸及其钾盐（以山梨酸计）、</w:t>
      </w:r>
      <w:r>
        <w:rPr>
          <w:rFonts w:hint="default" w:ascii="仿宋_GB2312" w:hAnsi="仿宋_GB2312" w:eastAsia="仿宋_GB2312" w:cs="仿宋_GB2312"/>
          <w:color w:val="000000" w:themeColor="text1"/>
          <w:kern w:val="2"/>
          <w:sz w:val="32"/>
          <w:szCs w:val="32"/>
          <w14:textFill>
            <w14:solidFill>
              <w14:schemeClr w14:val="tx1"/>
            </w14:solidFill>
          </w14:textFill>
        </w:rPr>
        <w:t>脱氢乙酸及其钠盐（以脱氢乙酸计）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541911B2">
      <w:pPr>
        <w:spacing w:line="560" w:lineRule="exact"/>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二</w:t>
      </w:r>
      <w:r>
        <w:rPr>
          <w:rFonts w:hint="eastAsia" w:ascii="黑体" w:hAnsi="黑体" w:eastAsia="黑体" w:cs="黑体"/>
          <w:b w:val="0"/>
          <w:bCs/>
          <w:color w:val="000000" w:themeColor="text1"/>
          <w:sz w:val="32"/>
          <w:szCs w:val="32"/>
          <w:lang w:eastAsia="zh-CN"/>
          <w14:textFill>
            <w14:solidFill>
              <w14:schemeClr w14:val="tx1"/>
            </w14:solidFill>
          </w14:textFill>
        </w:rPr>
        <w:t>、豆制品</w:t>
      </w:r>
    </w:p>
    <w:p w14:paraId="1998B015">
      <w:pPr>
        <w:pStyle w:val="2"/>
        <w:spacing w:line="560" w:lineRule="exact"/>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（一）抽检依据</w:t>
      </w:r>
    </w:p>
    <w:p w14:paraId="5CB4B822">
      <w:pPr>
        <w:pStyle w:val="2"/>
        <w:spacing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抽检依据GB 276</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32"/>
          <w:szCs w:val="32"/>
          <w14:textFill>
            <w14:solidFill>
              <w14:schemeClr w14:val="tx1"/>
            </w14:solidFill>
          </w14:textFill>
        </w:rPr>
        <w:t>-201</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《食品安全国家标准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食品添加剂使用标准</w:t>
      </w:r>
      <w:r>
        <w:rPr>
          <w:rFonts w:hint="eastAsia" w:ascii="仿宋_GB2312" w:hAnsi="仿宋_GB2312" w:eastAsia="仿宋_GB2312" w:cs="仿宋_GB2312"/>
          <w:color w:val="000000" w:themeColor="text1"/>
          <w:kern w:val="2"/>
          <w:sz w:val="32"/>
          <w:szCs w:val="32"/>
          <w14:textFill>
            <w14:solidFill>
              <w14:schemeClr w14:val="tx1"/>
            </w14:solidFill>
          </w14:textFill>
        </w:rPr>
        <w:t>》、GB 2762-2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022</w:t>
      </w:r>
      <w:r>
        <w:rPr>
          <w:rFonts w:hint="eastAsia" w:ascii="仿宋_GB2312" w:hAnsi="仿宋_GB2312" w:eastAsia="仿宋_GB2312" w:cs="仿宋_GB2312"/>
          <w:color w:val="000000" w:themeColor="text1"/>
          <w:kern w:val="2"/>
          <w:sz w:val="32"/>
          <w:szCs w:val="32"/>
          <w14:textFill>
            <w14:solidFill>
              <w14:schemeClr w14:val="tx1"/>
            </w14:solidFill>
          </w14:textFill>
        </w:rPr>
        <w:t>《食品安全国家标准 食品中污染物限量》</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1A8C8B6A">
      <w:pPr>
        <w:pStyle w:val="2"/>
        <w:spacing w:line="560" w:lineRule="exact"/>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（二）检验项目</w:t>
      </w:r>
    </w:p>
    <w:p w14:paraId="5D797484">
      <w:pPr>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ascii="仿宋_GB2312" w:hAnsi="仿宋_GB2312" w:eastAsia="仿宋_GB2312" w:cs="仿宋_GB2312"/>
          <w:color w:val="000000" w:themeColor="text1"/>
          <w:kern w:val="2"/>
          <w:sz w:val="32"/>
          <w:szCs w:val="32"/>
          <w14:textFill>
            <w14:solidFill>
              <w14:schemeClr w14:val="tx1"/>
            </w14:solidFill>
          </w14:textFill>
        </w:rPr>
        <w:t>1</w:t>
      </w:r>
      <w:r>
        <w:rPr>
          <w:rFonts w:hint="eastAsia" w:ascii="仿宋_GB2312" w:hAnsi="仿宋_GB2312" w:eastAsia="仿宋_GB2312" w:cs="仿宋_GB2312"/>
          <w:color w:val="000000" w:themeColor="text1"/>
          <w:kern w:val="2"/>
          <w:sz w:val="32"/>
          <w:szCs w:val="32"/>
          <w14:textFill>
            <w14:solidFill>
              <w14:schemeClr w14:val="tx1"/>
            </w14:solidFill>
          </w14:textFill>
        </w:rPr>
        <w:t>.腐竹、油皮及其再制品抽检项目包括铅（以Pb计）、苯甲酸及其钠盐（以苯甲酸计）、山梨酸及其钾盐（以山梨酸计）、脱氢乙酸及其钠盐（以脱氢乙酸计）、铝的残留量（干样品，以Al计）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765DFC99">
      <w:pPr>
        <w:spacing w:line="560" w:lineRule="exact"/>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、餐饮食品</w:t>
      </w:r>
    </w:p>
    <w:p w14:paraId="3A37E109">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60189A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抽检依据GB 2760-2014《食品安全国家标准 食品添加剂使用标准》、GB 7099-2015 《食品安全国家标准 糕点、面包》等标准的要求。</w:t>
      </w:r>
    </w:p>
    <w:p w14:paraId="73831AA8">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（二）抽检项目</w:t>
      </w:r>
    </w:p>
    <w:p w14:paraId="6DF08959">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1.馒头花卷（自制）抽检项目包括苯甲酸及其钠盐（以苯甲酸计）、山梨酸及其钾盐（以山梨酸计）、糖精钠（以糖精计）</w:t>
      </w:r>
      <w:r>
        <w:rPr>
          <w:rFonts w:hint="eastAsia" w:ascii="仿宋_GB2312" w:hAnsi="仿宋_GB2312" w:eastAsia="仿宋_GB2312" w:cs="仿宋_GB2312"/>
          <w:color w:val="000000" w:themeColor="text1"/>
          <w:sz w:val="32"/>
          <w:szCs w:val="32"/>
          <w14:textFill>
            <w14:solidFill>
              <w14:schemeClr w14:val="tx1"/>
            </w14:solidFill>
          </w14:textFill>
        </w:rPr>
        <w:t>。</w:t>
      </w:r>
    </w:p>
    <w:p w14:paraId="08E88382">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2.包子（自制）</w:t>
      </w:r>
      <w:r>
        <w:rPr>
          <w:rFonts w:hint="eastAsia" w:ascii="仿宋_GB2312" w:hAnsi="仿宋_GB2312" w:eastAsia="仿宋_GB2312" w:cs="仿宋_GB2312"/>
          <w:color w:val="000000" w:themeColor="text1"/>
          <w:sz w:val="32"/>
          <w:szCs w:val="32"/>
          <w14:textFill>
            <w14:solidFill>
              <w14:schemeClr w14:val="tx1"/>
            </w14:solidFill>
          </w14:textFill>
        </w:rPr>
        <w:t>抽检项目包括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苯甲酸及其钠盐（以苯甲酸计）、山梨酸及其钾盐（以山梨酸计）、糖精钠（以糖精计）</w:t>
      </w:r>
      <w:r>
        <w:rPr>
          <w:rFonts w:hint="eastAsia" w:ascii="仿宋_GB2312" w:hAnsi="仿宋_GB2312" w:eastAsia="仿宋_GB2312" w:cs="仿宋_GB2312"/>
          <w:color w:val="000000" w:themeColor="text1"/>
          <w:sz w:val="32"/>
          <w:szCs w:val="32"/>
          <w14:textFill>
            <w14:solidFill>
              <w14:schemeClr w14:val="tx1"/>
            </w14:solidFill>
          </w14:textFill>
        </w:rPr>
        <w:t>。</w:t>
      </w:r>
    </w:p>
    <w:p w14:paraId="6DAD93D8">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3.油饼油条（自制）</w:t>
      </w:r>
      <w:r>
        <w:rPr>
          <w:rFonts w:hint="eastAsia" w:ascii="仿宋_GB2312" w:hAnsi="仿宋_GB2312" w:eastAsia="仿宋_GB2312" w:cs="仿宋_GB2312"/>
          <w:color w:val="000000" w:themeColor="text1"/>
          <w:sz w:val="32"/>
          <w:szCs w:val="32"/>
          <w14:textFill>
            <w14:solidFill>
              <w14:schemeClr w14:val="tx1"/>
            </w14:solidFill>
          </w14:textFill>
        </w:rPr>
        <w:t>抽检项目包括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铝的残留量（干样品，以Al计）</w:t>
      </w:r>
      <w:r>
        <w:rPr>
          <w:rFonts w:hint="eastAsia" w:ascii="仿宋_GB2312" w:hAnsi="仿宋_GB2312" w:eastAsia="仿宋_GB2312" w:cs="仿宋_GB2312"/>
          <w:color w:val="000000" w:themeColor="text1"/>
          <w:sz w:val="32"/>
          <w:szCs w:val="32"/>
          <w14:textFill>
            <w14:solidFill>
              <w14:schemeClr w14:val="tx1"/>
            </w14:solidFill>
          </w14:textFill>
        </w:rPr>
        <w:t>。</w:t>
      </w:r>
    </w:p>
    <w:p w14:paraId="2EB6A3E9">
      <w:pPr>
        <w:spacing w:line="560" w:lineRule="exact"/>
        <w:rPr>
          <w:rFonts w:hint="eastAsia" w:ascii="黑体" w:hAnsi="黑体" w:eastAsia="黑体" w:cs="黑体"/>
          <w:b/>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w:t>
      </w:r>
      <w:r>
        <w:rPr>
          <w:rFonts w:hint="eastAsia" w:ascii="黑体" w:hAnsi="黑体" w:eastAsia="黑体" w:cs="黑体"/>
          <w:bCs/>
          <w:color w:val="000000" w:themeColor="text1"/>
          <w:sz w:val="32"/>
          <w:szCs w:val="32"/>
          <w:lang w:val="en-US" w:eastAsia="zh-CN"/>
          <w14:textFill>
            <w14:solidFill>
              <w14:schemeClr w14:val="tx1"/>
            </w14:solidFill>
          </w14:textFill>
        </w:rPr>
        <w:t>生干坚果与籽类食品</w:t>
      </w:r>
    </w:p>
    <w:p w14:paraId="2C787C84">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4796A99F">
      <w:pPr>
        <w:spacing w:line="560" w:lineRule="exact"/>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z w:val="32"/>
          <w:szCs w:val="32"/>
        </w:rPr>
        <w:t>抽检依据</w:t>
      </w:r>
      <w:r>
        <w:rPr>
          <w:rFonts w:hint="eastAsia" w:ascii="仿宋_GB2312" w:hAnsi="仿宋_GB2312" w:eastAsia="仿宋_GB2312" w:cs="仿宋_GB2312"/>
          <w:color w:val="000000" w:themeColor="text1"/>
          <w:kern w:val="2"/>
          <w:sz w:val="32"/>
          <w:szCs w:val="32"/>
          <w14:textFill>
            <w14:solidFill>
              <w14:schemeClr w14:val="tx1"/>
            </w14:solidFill>
          </w14:textFill>
        </w:rPr>
        <w:t>GB 2760</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-2014</w:t>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《食品安全国家标准 食品添加剂使用标准》、GB 2762-20</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kern w:val="2"/>
          <w:sz w:val="32"/>
          <w:szCs w:val="32"/>
          <w14:textFill>
            <w14:solidFill>
              <w14:schemeClr w14:val="tx1"/>
            </w14:solidFill>
          </w14:textFill>
        </w:rPr>
        <w:t>《食品安全国家标准 食品中污染物限量》、GB 2761-2017 《食品安全国家标准 食品中真菌毒素限量》、</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GB 2763-2021《食品安全国家标准 食品中农药最大残留限量》、</w:t>
      </w:r>
      <w:r>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t>GB 19300</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-2014</w:t>
      </w:r>
      <w:r>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《食品安全国家标准 坚果与籽类食品》、等标准的要求。</w:t>
      </w:r>
    </w:p>
    <w:p w14:paraId="6A5360B3">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（二）抽检项目</w:t>
      </w:r>
    </w:p>
    <w:p w14:paraId="2FFE9360">
      <w:pPr>
        <w:spacing w:line="560" w:lineRule="exac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1.生干籽类抽检项目包括酸价（以脂肪计）（</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KOH</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）、过氧化值（以脂肪计）、铅（以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Pb</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计）、镉（以</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Cd</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计）、黄曲霉毒素</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B1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、噻虫嗪。</w:t>
      </w:r>
    </w:p>
    <w:p w14:paraId="6C490AF4">
      <w:pPr>
        <w:spacing w:line="560" w:lineRule="exact"/>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、食用农产品</w:t>
      </w:r>
    </w:p>
    <w:p w14:paraId="1150F8C0">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（一）抽检依据</w:t>
      </w:r>
    </w:p>
    <w:p w14:paraId="12B71854">
      <w:pPr>
        <w:pStyle w:val="2"/>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抽检依据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GB 22556-2008《豆芽卫生标准》、GB 2762-20</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《食品安全国家标准 食品中污染物限量》、GB 2763-2021《食品安全国家标准 食品中农药最大残留限量》、GB 31650-2019《食品安全国家标准 食品中兽药最大残留限量》、国家食品药品监督管理总局 农业部 国家卫生和计划生育委员会关于豆芽生产过程中禁止使用6-苄基腺嘌呤等物质的公告（2015 年第 11 号）、农业农村部公告 第250号《食品动物中禁止使用的药品及其他化合物清单》、整顿办函[2010]50号《食品中可能违法添加的非食用物质和易滥用的食品添加剂名单(第四批)》</w:t>
      </w:r>
      <w:r>
        <w:rPr>
          <w:rFonts w:hint="eastAsia" w:ascii="仿宋_GB2312" w:hAnsi="仿宋_GB2312" w:eastAsia="仿宋_GB2312" w:cs="仿宋_GB2312"/>
          <w:color w:val="000000" w:themeColor="text1"/>
          <w:kern w:val="2"/>
          <w:sz w:val="32"/>
          <w:szCs w:val="32"/>
          <w14:textFill>
            <w14:solidFill>
              <w14:schemeClr w14:val="tx1"/>
            </w14:solidFill>
          </w14:textFill>
        </w:rPr>
        <w:t>等标准的要求。</w:t>
      </w:r>
    </w:p>
    <w:p w14:paraId="62F0B8B5">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（二）检验项目</w:t>
      </w:r>
    </w:p>
    <w:p w14:paraId="1C06AC98">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鸡</w:t>
      </w:r>
      <w:r>
        <w:rPr>
          <w:rFonts w:hint="eastAsia" w:ascii="仿宋_GB2312" w:hAnsi="仿宋_GB2312" w:eastAsia="仿宋_GB2312" w:cs="仿宋_GB2312"/>
          <w:color w:val="000000" w:themeColor="text1"/>
          <w:kern w:val="2"/>
          <w:sz w:val="32"/>
          <w:szCs w:val="32"/>
          <w14:textFill>
            <w14:solidFill>
              <w14:schemeClr w14:val="tx1"/>
            </w14:solidFill>
          </w14:textFill>
        </w:rPr>
        <w:t>肉抽检项目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五氯酚酸钠(以五氯酚计)、氧氟沙星、呋喃唑酮代谢物、呋喃西林代谢物、氯霉素、恩诺沙星</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436E251C">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菜豆</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包括噻虫胺、吡虫啉、多菌灵、毒死蜱、三唑磷、水胺硫磷</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52177FCB">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、豆芽抽检项目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4-氯苯氧乙酸钠(以4-氯苯氧乙酸计)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6-苄基腺嘌呤(6-BA)</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铅(以Pb计)、总汞(以Hg计)</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55024EEA">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、姜抽检项目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包括铅(以 Pb 计)、噻虫胺、噻虫嗪、毒死蜱、敌敌畏、氯氟氰菊酯和高效氯氟氰菊酯、吡虫啉、氯唑磷、镉（以 Cd 计）</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67DBF498">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14:textFill>
            <w14:solidFill>
              <w14:schemeClr w14:val="tx1"/>
            </w14:solidFill>
          </w14:textFill>
        </w:rPr>
        <w:t>、辣椒抽检项目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lang w:val="zh-TW" w:eastAsia="zh-CN"/>
          <w14:textFill>
            <w14:solidFill>
              <w14:schemeClr w14:val="tx1"/>
            </w14:solidFill>
          </w14:textFill>
        </w:rPr>
        <w:t>镉（以</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Cd</w:t>
      </w:r>
      <w:r>
        <w:rPr>
          <w:rFonts w:hint="eastAsia" w:ascii="仿宋_GB2312" w:hAnsi="仿宋_GB2312" w:eastAsia="仿宋_GB2312" w:cs="仿宋_GB2312"/>
          <w:color w:val="000000" w:themeColor="text1"/>
          <w:kern w:val="2"/>
          <w:sz w:val="32"/>
          <w:szCs w:val="32"/>
          <w:lang w:val="zh-TW" w:eastAsia="zh-CN"/>
          <w14:textFill>
            <w14:solidFill>
              <w14:schemeClr w14:val="tx1"/>
            </w14:solidFill>
          </w14:textFill>
        </w:rPr>
        <w:t>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噻虫胺、噻虫嗪、水胺硫磷、敌敌畏、毒死蜱、联苯菊酯、苯醚甲环唑、啶虫脒、吡虫啉</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13BBCB5E">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2"/>
          <w:szCs w:val="32"/>
          <w14:textFill>
            <w14:solidFill>
              <w14:schemeClr w14:val="tx1"/>
            </w14:solidFill>
          </w14:textFill>
        </w:rPr>
        <w:t>、菠菜抽检项目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包括铬(以Cr计)、镉(以 Cd 计)、阿维菌素、乐果、毒死蜱、氯氟氰菊酯和高效氯氟氰菊酯、腐霉利、氯氰菊酯和高校氯氰菊酯</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65D4E213">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葱</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包括噻虫嗪、毒死蜱、镉(以Cd计)、</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铅(以 Pb 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三唑磷、水胺硫磷、氯氟氰菊酯和高效氯氟氰菊酯、丙环唑、戊唑醇</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6CFD5B27">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香蕉</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14:textFill>
            <w14:solidFill>
              <w14:schemeClr w14:val="tx1"/>
            </w14:solidFill>
          </w14:textFill>
        </w:rPr>
        <w:t>氯噻虫嗪、噻虫胺、吡虫啉、腈苯唑</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吡唑醚菌酯、多菌灵</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苯醚甲环唑。</w:t>
      </w:r>
    </w:p>
    <w:p w14:paraId="236EAA8C">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甜椒</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包括噻虫胺、噻虫嗪、阿维菌素、吡虫啉、吡唑醚菌酯、水胺硫磷、毒死蜱、镉(以Cd计)</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21F9B8D5">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茄子</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lang w:val="zh-TW" w:eastAsia="zh-CN"/>
          <w14:textFill>
            <w14:solidFill>
              <w14:schemeClr w14:val="tx1"/>
            </w14:solidFill>
          </w14:textFill>
        </w:rPr>
        <w:t>镉（以</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Cd</w:t>
      </w:r>
      <w:r>
        <w:rPr>
          <w:rFonts w:hint="eastAsia" w:ascii="仿宋_GB2312" w:hAnsi="仿宋_GB2312" w:eastAsia="仿宋_GB2312" w:cs="仿宋_GB2312"/>
          <w:color w:val="000000" w:themeColor="text1"/>
          <w:kern w:val="2"/>
          <w:sz w:val="32"/>
          <w:szCs w:val="32"/>
          <w:lang w:val="zh-TW" w:eastAsia="zh-CN"/>
          <w14:textFill>
            <w14:solidFill>
              <w14:schemeClr w14:val="tx1"/>
            </w14:solidFill>
          </w14:textFill>
        </w:rPr>
        <w:t>计）、噻虫胺、噻虫嗪、吡唑醚菌酯、甲胺磷、毒死蜱、水胺硫磷</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28F8880B">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2"/>
          <w:sz w:val="32"/>
          <w:szCs w:val="32"/>
          <w14:textFill>
            <w14:solidFill>
              <w14:schemeClr w14:val="tx1"/>
            </w14:solidFill>
          </w14:textFill>
        </w:rPr>
        <w:t>、鸡蛋抽检项目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lang w:val="zh-TW" w:eastAsia="zh-CN"/>
          <w14:textFill>
            <w14:solidFill>
              <w14:schemeClr w14:val="tx1"/>
            </w14:solidFill>
          </w14:textFill>
        </w:rPr>
        <w:t>甲硝唑、地美硝唑、甲氧苄啶、多西环素、恩诺沙星、氧氟沙星、沙拉沙星、磺胺类(总量)</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5D811845">
      <w:pPr>
        <w:pStyle w:val="2"/>
        <w:spacing w:line="560" w:lineRule="exact"/>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12.芒果</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14:textFill>
            <w14:solidFill>
              <w14:schemeClr w14:val="tx1"/>
            </w14:solidFill>
          </w14:textFill>
        </w:rPr>
        <w:t>吡唑醚菌酯、多菌灵</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、吡虫啉、</w:t>
      </w:r>
      <w:r>
        <w:rPr>
          <w:rFonts w:hint="eastAsia" w:ascii="仿宋_GB2312" w:hAnsi="仿宋_GB2312" w:eastAsia="仿宋_GB2312" w:cs="仿宋_GB2312"/>
          <w:color w:val="000000" w:themeColor="text1"/>
          <w:kern w:val="2"/>
          <w:sz w:val="32"/>
          <w:szCs w:val="32"/>
          <w14:textFill>
            <w14:solidFill>
              <w14:schemeClr w14:val="tx1"/>
            </w14:solidFill>
          </w14:textFill>
        </w:rPr>
        <w:t>苯醚甲环唑、噻虫胺</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、噻虫嗪</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346F6233">
      <w:pPr>
        <w:pStyle w:val="2"/>
        <w:spacing w:line="560" w:lineRule="exact"/>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13.牛肉</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14:textFill>
            <w14:solidFill>
              <w14:schemeClr w14:val="tx1"/>
            </w14:solidFill>
          </w14:textFill>
        </w:rPr>
        <w:t>五氯酚酸钠（以五氯酚计）、克伦特罗、莱克多巴胺、沙丁胺醇、恩诺沙星、磺胺类(总量)。</w:t>
      </w:r>
    </w:p>
    <w:p w14:paraId="325A274A">
      <w:pPr>
        <w:pStyle w:val="2"/>
        <w:spacing w:line="560" w:lineRule="exact"/>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14.羊肉</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14:textFill>
            <w14:solidFill>
              <w14:schemeClr w14:val="tx1"/>
            </w14:solidFill>
          </w14:textFill>
        </w:rPr>
        <w:t>莱克多巴胺、</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克伦特罗</w:t>
      </w:r>
      <w:r>
        <w:rPr>
          <w:rFonts w:hint="eastAsia" w:ascii="仿宋_GB2312" w:hAnsi="仿宋_GB2312" w:eastAsia="仿宋_GB2312" w:cs="仿宋_GB2312"/>
          <w:color w:val="000000" w:themeColor="text1"/>
          <w:kern w:val="2"/>
          <w:sz w:val="32"/>
          <w:szCs w:val="32"/>
          <w14:textFill>
            <w14:solidFill>
              <w14:schemeClr w14:val="tx1"/>
            </w14:solidFill>
          </w14:textFill>
        </w:rPr>
        <w:t>、沙丁胺醇</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、磺胺类(总量）、</w:t>
      </w:r>
      <w:r>
        <w:rPr>
          <w:rFonts w:hint="eastAsia" w:ascii="仿宋_GB2312" w:hAnsi="仿宋_GB2312" w:eastAsia="仿宋_GB2312" w:cs="仿宋_GB2312"/>
          <w:color w:val="000000" w:themeColor="text1"/>
          <w:kern w:val="2"/>
          <w:sz w:val="32"/>
          <w:szCs w:val="32"/>
          <w14:textFill>
            <w14:solidFill>
              <w14:schemeClr w14:val="tx1"/>
            </w14:solidFill>
          </w14:textFill>
        </w:rPr>
        <w:t>恩诺沙星、五氯酚酸钠(以五氯酚计)。</w:t>
      </w:r>
    </w:p>
    <w:p w14:paraId="64F7CCB1">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15.猪肉</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五氯酚酸钠（以五氯酚计）、恩诺沙星、磺胺类(总量）、甲氧苄啶、沙丁胺醇、氯霉素</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65F44E22">
      <w:pPr>
        <w:pStyle w:val="2"/>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16.猕猴桃</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default" w:ascii="仿宋_GB2312" w:hAnsi="仿宋_GB2312" w:eastAsia="仿宋_GB2312" w:cs="仿宋_GB2312"/>
          <w:color w:val="000000" w:themeColor="text1"/>
          <w:kern w:val="2"/>
          <w:sz w:val="32"/>
          <w:szCs w:val="32"/>
          <w14:textFill>
            <w14:solidFill>
              <w14:schemeClr w14:val="tx1"/>
            </w14:solidFill>
          </w14:textFill>
        </w:rPr>
        <w:t>敌敌畏</w:t>
      </w:r>
      <w:r>
        <w:rPr>
          <w:rFonts w:hint="eastAsia" w:ascii="仿宋_GB2312" w:hAnsi="仿宋_GB2312" w:eastAsia="仿宋_GB2312" w:cs="仿宋_GB2312"/>
          <w:color w:val="000000" w:themeColor="text1"/>
          <w:kern w:val="2"/>
          <w:sz w:val="32"/>
          <w:szCs w:val="32"/>
          <w14:textFill>
            <w14:solidFill>
              <w14:schemeClr w14:val="tx1"/>
            </w14:solidFill>
          </w14:textFill>
        </w:rPr>
        <w:t>、多菌灵</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default" w:ascii="仿宋_GB2312" w:hAnsi="仿宋_GB2312" w:eastAsia="仿宋_GB2312" w:cs="仿宋_GB2312"/>
          <w:color w:val="000000" w:themeColor="text1"/>
          <w:kern w:val="2"/>
          <w:sz w:val="32"/>
          <w:szCs w:val="32"/>
          <w14:textFill>
            <w14:solidFill>
              <w14:schemeClr w14:val="tx1"/>
            </w14:solidFill>
          </w14:textFill>
        </w:rPr>
        <w:t>氯吡脲</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0E57AF83">
      <w:pPr>
        <w:spacing w:line="560" w:lineRule="exact"/>
        <w:rPr>
          <w:rFonts w:hint="eastAsia" w:ascii="仿宋_GB2312" w:hAnsi="宋体" w:eastAsia="仿宋_GB2312"/>
          <w:b w:val="0"/>
          <w:bCs w:val="0"/>
          <w:sz w:val="32"/>
          <w:szCs w:val="32"/>
          <w:lang w:val="en-US" w:eastAsia="zh-CN"/>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调味品</w:t>
      </w:r>
    </w:p>
    <w:p w14:paraId="7CFB858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14:paraId="60BA2C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抽检依据GB 2760-2014《食品安全国家标准 食品添加剂使用标准》、GB 2719-2018《食品安全国家标准 食醋》、食品整治办〔2008〕3 号 全国打击违法添加非食用物质和滥用食品添加剂专项整治领 导小组关于印发《食品中可能违法添加的非食用物质和易滥用的食品添加剂品种名单（第一批）》的通知 、整顿办函〔2011〕1 号 全国食品安全整顿工作办公室关于印发《食品中可能违法添加 的非食用物质和易滥用的食品添加剂品种名单（第五批）》的通知、GB 29921-2013《食品安全国家标准 食品中致病菌限量》、GB 29921-2021《食品安全国家标准 食品中致病菌限量》、GB 31607-2021《食品安全国家标准 散装即食食品中致病菌限量》、GB 2721-2015《食品安全国家标准 食用盐》、GB 26878-2011《食品安全国家标准 食用盐碘含量》、GB 2762-2022《食品安全国家标准 食品中污染物限量》。</w:t>
      </w:r>
    </w:p>
    <w:p w14:paraId="7D896108">
      <w:pPr>
        <w:spacing w:line="560" w:lineRule="exact"/>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w:t>
      </w:r>
      <w:r>
        <w:rPr>
          <w:rFonts w:hint="eastAsia" w:ascii="仿宋_GB2312" w:hAnsi="仿宋_GB2312" w:eastAsia="仿宋_GB2312" w:cs="仿宋_GB2312"/>
          <w:sz w:val="32"/>
          <w:szCs w:val="32"/>
        </w:rPr>
        <w:t>二）检验项目</w:t>
      </w:r>
    </w:p>
    <w:p w14:paraId="70C035E4">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食醋检验项目包括总酸（以乙酸计）、苯甲酸及其钠盐（以苯甲酸计）、山梨酸及其钾盐（以山梨酸计）、糖精钠（以糖精计）、脱氢乙酸及其钠盐（以脱氢乙酸计）、防腐剂混合使用时各自用量占其最大使用量的比例之和、甜蜜素、菌落总数。</w:t>
      </w:r>
    </w:p>
    <w:p w14:paraId="5B3923AE">
      <w:pPr>
        <w:keepNext w:val="0"/>
        <w:keepLines w:val="0"/>
        <w:pageBreakBefore w:val="0"/>
        <w:widowControl w:val="0"/>
        <w:kinsoku/>
        <w:wordWrap/>
        <w:overflowPunct/>
        <w:topLinePunct w:val="0"/>
        <w:autoSpaceDE/>
        <w:autoSpaceDN/>
        <w:bidi w:val="0"/>
        <w:adjustRightInd/>
        <w:snapToGrid/>
        <w:spacing w:before="100" w:beforeAutospacing="1" w:line="560" w:lineRule="exact"/>
        <w:contextualSpacing/>
        <w:jc w:val="left"/>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2.食用盐检验项目包括钡（以Ba计）、碘（以I计）、铅（以Pb计）、总砷（以As计）、镉（以Cd计）、总汞（以Hg计）、亚铁氰化钾/亚铁氰化钠（以亚铁氰根计）。</w:t>
      </w:r>
    </w:p>
    <w:p w14:paraId="1336553D">
      <w:pPr>
        <w:spacing w:line="560" w:lineRule="exac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14:textFill>
            <w14:solidFill>
              <w14:schemeClr w14:val="tx1"/>
            </w14:solidFill>
          </w14:textFill>
        </w:rPr>
        <w:t>、食用油、油脂及其制品</w:t>
      </w:r>
    </w:p>
    <w:p w14:paraId="09C762C4">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（一）抽检依据</w:t>
      </w:r>
    </w:p>
    <w:p w14:paraId="2B1982D4">
      <w:pPr>
        <w:spacing w:line="560" w:lineRule="exact"/>
        <w:ind w:firstLine="640" w:firstLineChars="200"/>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抽检依据GB 2716-2018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食品安全国家标准 植物油</w:t>
      </w: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 《食品安全国家标准 食品中污染物限量》</w:t>
      </w:r>
      <w:r>
        <w:rPr>
          <w:rFonts w:hint="eastAsia" w:ascii="仿宋_GB2312" w:hAnsi="仿宋_GB2312" w:eastAsia="仿宋_GB2312" w:cs="仿宋_GB2312"/>
          <w:sz w:val="32"/>
          <w:szCs w:val="32"/>
          <w:lang w:val="en-US" w:eastAsia="zh-CN"/>
        </w:rPr>
        <w:t>、GB 2760-2014《食品安全国家标准 食品添加剂使用标准》等标准及产品明示标准和质量要求。</w:t>
      </w:r>
    </w:p>
    <w:p w14:paraId="6C1A6AE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（二）检验项目</w:t>
      </w:r>
    </w:p>
    <w:p w14:paraId="13390A99">
      <w:pPr>
        <w:spacing w:line="560" w:lineRule="exact"/>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1.食用植物油检验项目包括酸值/酸价、过氧化值、苯并[a]芘、溶剂残留量、特丁基对苯二酚（TBHQ）。</w:t>
      </w:r>
    </w:p>
    <w:p w14:paraId="0357EC28">
      <w:pPr>
        <w:spacing w:line="560" w:lineRule="exact"/>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八、糕点</w:t>
      </w:r>
    </w:p>
    <w:p w14:paraId="115A6866">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（一）抽检依据</w:t>
      </w:r>
    </w:p>
    <w:p w14:paraId="1BF1986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抽检依据</w:t>
      </w: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val="en-US" w:eastAsia="zh-CN"/>
        </w:rPr>
        <w:t xml:space="preserve">、GB 2760-2014《食品安全国家标准 食品添加剂使用标准》、GB 7099-2015《食品安全国家标准 糕点、面包》、GB 29921-2021《食品安全国家标准 预包装食品中致病菌限量》、GB 31607-2021《食品安全国家标准 散装即食食品中致病菌限量》等标准及产品明示标准和质量要求。 </w:t>
      </w:r>
    </w:p>
    <w:p w14:paraId="373BF18F">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（二）抽检项目</w:t>
      </w:r>
    </w:p>
    <w:p w14:paraId="79BAE37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糕点检验项目包括过氧化值、铅（以Pb计）、苯甲酸及其钠盐（以苯甲酸计）、山梨酸及其钾盐（以山梨酸计）、糖精钠（以糖精计）、甜蜜素（以环己基氨基磺酸计）、铝的残留量（干样品，以Al计）、脱氢乙酸及其钠盐（以脱氢乙酸计）、菌落总数、大肠菌群。</w:t>
      </w:r>
    </w:p>
    <w:p w14:paraId="6B233725">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饼检验项目包括过氧化值、铅（以Pb计）、苯甲酸及其钠盐（以苯甲酸计）、山梨酸及其钾盐（以山梨酸计）、糖精钠（以糖精计）、甜蜜素（以环己基氨基磺酸计）、铝的残留量（干样品，以Al计）、脱氢乙酸及其钠盐（以脱氢乙酸计）、丙酸及其钠盐、钙盐（以丙酸计）、纳他霉素、菌落总数、大肠菌群、霉菌。</w:t>
      </w:r>
    </w:p>
    <w:p w14:paraId="7CC2185B">
      <w:pPr>
        <w:spacing w:line="560" w:lineRule="exact"/>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z w:val="32"/>
          <w:szCs w:val="32"/>
          <w:highlight w:val="none"/>
          <w:lang w:val="en-US" w:eastAsia="zh-CN"/>
        </w:rPr>
        <w:t>九</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酒</w:t>
      </w:r>
    </w:p>
    <w:p w14:paraId="223F610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（一）抽检依据</w:t>
      </w:r>
    </w:p>
    <w:p w14:paraId="3ED02242">
      <w:pPr>
        <w:spacing w:line="560" w:lineRule="exact"/>
        <w:ind w:firstLine="640" w:firstLineChars="200"/>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抽检依据</w:t>
      </w: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 《食品安全国家标准 食品中污染物限量》</w:t>
      </w:r>
      <w:r>
        <w:rPr>
          <w:rFonts w:hint="eastAsia" w:ascii="仿宋_GB2312" w:hAnsi="仿宋_GB2312" w:eastAsia="仿宋_GB2312" w:cs="仿宋_GB2312"/>
          <w:sz w:val="32"/>
          <w:szCs w:val="32"/>
          <w:lang w:val="en-US" w:eastAsia="zh-CN"/>
        </w:rPr>
        <w:t>、GB 2760-2014《食品安全国家标准 食品添加剂使用标准》、GB 2757-2012 《食品安全国家标准 蒸馏酒及其配制酒》等标准及产品明示标准和质量要求。</w:t>
      </w:r>
      <w:r>
        <w:rPr>
          <w:rFonts w:hint="eastAsia" w:ascii="仿宋_GB2312" w:hAnsi="宋体" w:eastAsia="仿宋_GB2312"/>
          <w:sz w:val="32"/>
          <w:szCs w:val="32"/>
          <w:lang w:val="en-US" w:eastAsia="zh-CN"/>
        </w:rPr>
        <w:t xml:space="preserve"> </w:t>
      </w:r>
    </w:p>
    <w:p w14:paraId="00A9DFC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14:paraId="271778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1.酒中白酒检验项目包括酒精度、铅（以Pb计）、甲醇、氰化物（以HCN计）、糖精钠（以糖精计）、甜蜜素（以环己基氨基磺酸计）。</w:t>
      </w:r>
    </w:p>
    <w:p w14:paraId="749659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2.酒中黄酒检验项目包括酒精度、苯甲酸及其钠盐（以苯甲酸计）、山梨酸及其钾盐（以山梨酸计）、糖精钠（以糖精计）、甜蜜素（以环己基氨基磺酸计）。</w:t>
      </w:r>
    </w:p>
    <w:p w14:paraId="2DA973E8">
      <w:pPr>
        <w:spacing w:line="560" w:lineRule="exact"/>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z w:val="32"/>
          <w:szCs w:val="32"/>
          <w:highlight w:val="none"/>
          <w:lang w:val="en-US" w:eastAsia="zh-CN"/>
        </w:rPr>
        <w:t>十</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水产品</w:t>
      </w:r>
    </w:p>
    <w:p w14:paraId="630C84F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（一）抽检依据</w:t>
      </w:r>
    </w:p>
    <w:p w14:paraId="2AD06A96">
      <w:pPr>
        <w:spacing w:line="560" w:lineRule="exact"/>
        <w:ind w:firstLine="640" w:firstLineChars="200"/>
        <w:rPr>
          <w:rFonts w:hint="eastAsia" w:ascii="仿宋_GB2312" w:hAnsi="宋体" w:eastAsia="仿宋_GB2312"/>
          <w:sz w:val="32"/>
          <w:szCs w:val="32"/>
          <w:lang w:val="en-US" w:eastAsia="zh-CN"/>
        </w:rPr>
      </w:pPr>
      <w:r>
        <w:rPr>
          <w:rFonts w:hint="eastAsia" w:ascii="仿宋_GB2312" w:hAnsi="仿宋_GB2312" w:eastAsia="仿宋_GB2312" w:cs="仿宋_GB2312"/>
          <w:sz w:val="32"/>
          <w:szCs w:val="32"/>
          <w:lang w:val="en-US" w:eastAsia="zh-CN"/>
        </w:rPr>
        <w:t>抽检依据</w:t>
      </w: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 xml:space="preserve"> 《食品安全国家标准 食品中污染物限量》</w:t>
      </w:r>
      <w:r>
        <w:rPr>
          <w:rFonts w:hint="eastAsia" w:ascii="仿宋_GB2312" w:hAnsi="仿宋_GB2312" w:eastAsia="仿宋_GB2312" w:cs="仿宋_GB2312"/>
          <w:sz w:val="32"/>
          <w:szCs w:val="32"/>
          <w:lang w:val="en-US" w:eastAsia="zh-CN"/>
        </w:rPr>
        <w:t>、GB 2760-2014《食品安全国家标准 食品添加剂使用标准》、</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农业农村部公告 第250号《食品动物中禁止使用的药品及其他化合物清单》、GB 31650-2019《食品安全国家标准 食品中兽药最大残留限量》</w:t>
      </w:r>
      <w:r>
        <w:rPr>
          <w:rFonts w:hint="eastAsia" w:ascii="仿宋_GB2312" w:hAnsi="仿宋_GB2312" w:eastAsia="仿宋_GB2312" w:cs="仿宋_GB2312"/>
          <w:sz w:val="32"/>
          <w:szCs w:val="32"/>
          <w:lang w:val="en-US" w:eastAsia="zh-CN"/>
        </w:rPr>
        <w:t>等标准及产品明示标准和质量要求。</w:t>
      </w:r>
      <w:r>
        <w:rPr>
          <w:rFonts w:hint="eastAsia" w:ascii="仿宋_GB2312" w:hAnsi="宋体" w:eastAsia="仿宋_GB2312"/>
          <w:sz w:val="32"/>
          <w:szCs w:val="32"/>
          <w:lang w:val="en-US" w:eastAsia="zh-CN"/>
        </w:rPr>
        <w:t xml:space="preserve"> </w:t>
      </w:r>
    </w:p>
    <w:p w14:paraId="6292BCB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14:paraId="4DF3AD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1.淡水鱼检验项目包括镉（以Cd计）、挥发性盐基氮、孔雀石绿、氯霉素、呋喃唑酮代谢物、呋喃西林代谢物、呋喃妥因代谢物、恩诺沙星、磺胺类（总量）、五氯酚酸钠（以五氯酚计）。</w:t>
      </w:r>
    </w:p>
    <w:p w14:paraId="21B35C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2.海水鱼检验项目包括镉（以Cd计）、挥发性盐基氮、孔雀石绿、氯霉素、呋喃唑酮代谢物、呋喃西林代谢物、呋喃妥因代谢物、恩诺沙星、磺胺类（总量）、五氯酚酸钠（以五氯酚计）。</w:t>
      </w:r>
    </w:p>
    <w:p w14:paraId="6BE8171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3.其他水产品检验项目包括镉（以Cd计）、孔雀石绿、氯霉素、呋喃唑酮代谢物、呋喃西林代谢物、呋喃妥因代谢物、恩诺沙星、磺胺类（总量）、五氯酚酸钠（以五氯酚计）、氧氟沙星。</w:t>
      </w:r>
    </w:p>
    <w:p w14:paraId="3A8E31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53BAE2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451714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0A4615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51EABF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3929E5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0E34E4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161469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4BA583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591A67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71CD87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59379D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00E40E65">
      <w:pPr>
        <w:widowControl/>
        <w:jc w:val="left"/>
        <w:rPr>
          <w:rFonts w:asciiTheme="minorEastAsia" w:hAnsiTheme="minorEastAsia"/>
          <w:b/>
          <w:sz w:val="36"/>
          <w:szCs w:val="36"/>
        </w:rPr>
      </w:pPr>
      <w:r>
        <w:rPr>
          <w:rFonts w:hint="eastAsia" w:asciiTheme="minorEastAsia" w:hAnsiTheme="minorEastAsia"/>
          <w:b/>
          <w:sz w:val="36"/>
          <w:szCs w:val="36"/>
        </w:rPr>
        <w:t>附件2</w:t>
      </w:r>
    </w:p>
    <w:p w14:paraId="31458572">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3"/>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2109"/>
        <w:gridCol w:w="1230"/>
        <w:gridCol w:w="1088"/>
        <w:gridCol w:w="756"/>
        <w:gridCol w:w="1012"/>
        <w:gridCol w:w="757"/>
        <w:gridCol w:w="1127"/>
        <w:gridCol w:w="1125"/>
        <w:gridCol w:w="576"/>
        <w:gridCol w:w="414"/>
      </w:tblGrid>
      <w:tr w14:paraId="44BD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center"/>
          </w:tcPr>
          <w:p w14:paraId="10646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本次抽检的产品包括粮食加工品、豆制品、餐饮食品、生干坚果与籽类食品、食用农产品、调味品、食用油、油脂及其制品、糕点、酒类、水产品。</w:t>
            </w:r>
          </w:p>
        </w:tc>
      </w:tr>
      <w:tr w14:paraId="0BA9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49DD4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共抽检160批次产品，其中合格产品158批次。</w:t>
            </w:r>
          </w:p>
        </w:tc>
      </w:tr>
      <w:tr w14:paraId="1BE5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17528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抽检合格产品信息见附表。</w:t>
            </w:r>
          </w:p>
        </w:tc>
      </w:tr>
      <w:tr w14:paraId="384E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75941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附表：合格产品信息</w:t>
            </w:r>
          </w:p>
        </w:tc>
      </w:tr>
      <w:tr w14:paraId="3A6E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71250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14:paraId="15C6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1FA1">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FC9B">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C4C8">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3B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644">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37A">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被抽样单位所在地址</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6001">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A7FC">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FAE">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F9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EE00">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14:paraId="4613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6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XBJ24410703933830494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新乡市金海迪粮油有限公司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新乡市卫滨区南环路与引黄路交叉口（中石化东临）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新乡市金海迪粮油有限公司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DE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新乡市卫滨区南环路与引黄路交叉口（中石化东临）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6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大豆油（分装）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E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20升/桶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0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2024-05-06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C78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EF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XBJ24410703933830495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C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新乡市金福顺油脂有限公司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河南省新乡市南环路西段（朱召综合批发市场108号）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新乡市金福顺油脂有限公司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9B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新乡市南环路西段（朱召综合批发市场108号）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E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大豆油（分装）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5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20升/桶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7F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2024-06-22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B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5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71A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B3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XBJ24410703933830496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7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新乡市卫滨区康宏粮油有限公司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C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新乡市卫滨区平原镇十里铺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新乡市卫滨区康宏粮油有限公司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8D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新乡市卫滨区平原镇十里铺村</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成品一级大豆油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60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称重计价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D8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7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97B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2A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XBJ24410703933830497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山西来福老陈醋股份有限公司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5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山西省清徐县文源路7号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A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新乡市恒盛求实儿童食品有限公司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B2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河南省新乡市卫滨区胜利路街道路西恒大影城一楼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A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来福陈醋（食醋）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1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3E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2024-01-24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2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FC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1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8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E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内黄县华豫豆制品厂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F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内黄县二安乡后安村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1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AE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腐竹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77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C3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2024-05-10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豆制品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5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A0A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0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新乡市卫滨区亲和餐饮店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4A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河南省新乡市卫滨区支雪生鲜市场区外4、5号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胡萝卜馅包子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B8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AC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6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E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142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1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9A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新乡市卫滨区亲和餐饮店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A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河南省新乡市卫滨区支雪生鲜市场区外4、5号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F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南瓜馅包子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9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6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F8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45E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C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1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E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新乡市卫滨区亲和餐饮店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38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河南省新乡市卫滨区支雪生鲜市场区外4、5号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4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西葫芦鸡蛋馅包子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C3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08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5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2A1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C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B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0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新乡市卫滨区亲和餐饮店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72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河南省新乡市卫滨区支雪生鲜市场区外4、5号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香菇包菜馅包子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0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C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F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B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175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4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1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5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新乡市卫滨区谷丰园包子铺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AE6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新乡市卫滨区胜利路赵定排桥下沿路东北数3号门面房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油馍头（自制）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67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49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5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E7C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6F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4A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8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DD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新乡市卫滨区谷丰园包子铺</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726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新乡市卫滨区胜利路赵定排桥下沿路东北数3号门面房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7C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油条（自制）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C8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A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F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46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F1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9D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4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新乡市卫滨区连珠牛肉胡辣汤店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ACD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油饼（自制）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00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8B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7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645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C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53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2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新乡市卫滨区连珠牛肉胡辣汤店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51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6F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油条（自制）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0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AE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F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A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162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3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6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A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4A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新乡市卫滨区连珠牛肉胡辣汤店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02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河南省新乡市卫滨区胜利南街赵定排桥东南角门面房北数第四间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1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油馍头（自制）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94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7A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D8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8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F25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E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CF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XBJ24410703933830651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A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9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新乡市卫滨区坤味餐饮店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B9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河南省新乡市卫滨区胜利路街道文岩路新盾嘉苑28号楼118室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6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油条（自制）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8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BD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C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E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2DE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8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F6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D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A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5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新乡市卫滨区坤味餐饮店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B8D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河南省新乡市卫滨区胜利路街道文岩路新盾嘉苑28号楼118室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8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油饼（自制）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F1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C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B9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316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B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03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C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浙江古越龙山绍兴酒股份有限公司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浙江省绍兴市北海桥</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E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1E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4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绍兴花雕酒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9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500ml/瓶;酒精度：16.5%vol(酒龄3年）  总糖：（15.1-40.0）g/L</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15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2023-10-11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72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酒类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0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EC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5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45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52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曲沃县沃国陈师傅食品厂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B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山西省曲沃县乐昌镇西南街村十七队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新乡市卫滨区美特好超市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BD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w:t>
            </w:r>
            <w:r>
              <w:rPr>
                <w:rFonts w:hint="default" w:ascii="宋体" w:hAnsi="宋体" w:eastAsia="宋体" w:cs="宋体"/>
                <w:i w:val="0"/>
                <w:iCs w:val="0"/>
                <w:color w:val="000000"/>
                <w:kern w:val="0"/>
                <w:sz w:val="18"/>
                <w:szCs w:val="18"/>
                <w:u w:val="none"/>
                <w:lang w:val="en-US" w:eastAsia="zh-CN" w:bidi="ar"/>
              </w:rPr>
              <w:t>市中同大道中段</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晋式月饼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D5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8B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C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2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1CE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C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91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D9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中盐枣阳盐化有限公司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6B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湖北省枣阳市兴隆镇新村街1号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C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新乡市卫滨区美特好超市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0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w:t>
            </w:r>
            <w:r>
              <w:rPr>
                <w:rFonts w:hint="default" w:ascii="宋体" w:hAnsi="宋体" w:eastAsia="宋体" w:cs="宋体"/>
                <w:i w:val="0"/>
                <w:iCs w:val="0"/>
                <w:color w:val="000000"/>
                <w:kern w:val="0"/>
                <w:sz w:val="18"/>
                <w:szCs w:val="18"/>
                <w:u w:val="none"/>
                <w:lang w:val="en-US" w:eastAsia="zh-CN" w:bidi="ar"/>
              </w:rPr>
              <w:t>市中同大道中段</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低钠精纯盐（食用盐）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8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2024-01-31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9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8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8A3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1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D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F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湖北蓝天盐化有限公司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36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湖北省云梦县云化路特1号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D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新乡市卫滨区美特好超市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6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w:t>
            </w:r>
            <w:r>
              <w:rPr>
                <w:rFonts w:hint="default" w:ascii="宋体" w:hAnsi="宋体" w:eastAsia="宋体" w:cs="宋体"/>
                <w:i w:val="0"/>
                <w:iCs w:val="0"/>
                <w:color w:val="000000"/>
                <w:kern w:val="0"/>
                <w:sz w:val="18"/>
                <w:szCs w:val="18"/>
                <w:u w:val="none"/>
                <w:lang w:val="en-US" w:eastAsia="zh-CN" w:bidi="ar"/>
              </w:rPr>
              <w:t>市中同大道中段</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0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精纯盐（食用盐）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2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A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2024-04-17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4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5EB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2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3D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29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中盐河南盐业物流配送有限公司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D3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河南省平顶山市叶县盐城路东段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30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F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精纯盐（食用盐）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F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1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2023-10-24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3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A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93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D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15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BA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中盐枣阳盐化有限公司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C8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湖北省枣阳市兴隆镇新村街1号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28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59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低钠精纯盐（食用盐）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27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AB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2024-01-30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9C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E20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F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68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F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曲沃县沃国陈师傅食品厂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64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山西省曲沃县乐昌镇西南街村十七队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B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232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6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晋式月饼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6A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1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C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99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A08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7F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07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9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曲沃县沃国陈师傅食品厂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A3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山西省曲沃县乐昌镇西南街村十七队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20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1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晋式月饼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7C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6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5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8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3FD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54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1F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8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新乡市卫滨区书贵面条店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3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新乡市卫滨区高村农贸市场北排4号房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DC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A0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宽面条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74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C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D7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C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79C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9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6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9D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新乡市卫滨区书贵面条店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39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新乡市卫滨区高村农贸市场北排4号房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3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FC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1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二细面条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6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77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9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792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1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CB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F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武汉市恒蓉食品有限公司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8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湖北省武汉市黄陂区桃花村油岗村合盛弘昌电工机械产业园4号产房3层1号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6A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4C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无蔗糖广式月饼（黑芝麻味）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A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0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F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2C7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8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C3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武汉市恒蓉食品有限公司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07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湖北省武汉市黄陂区桃花村油岗村合盛弘昌电工机械产业园4号产房3层1号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7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6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广式月饼（哈密瓜味）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F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9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6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D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BE9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1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A5C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7A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曲沃县沃国陈师傅食品厂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10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山西省曲沃县乐昌镇西南街村十七队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C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新乡市卫滨区人民路美特好超市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0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新乡市人民路西段伯马集团对面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1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晋式月饼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B5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0A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6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23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586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B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A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3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曲沃县沃国陈师傅食品厂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1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山西省曲沃县乐昌镇西南街村十七队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0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新乡市卫滨区人民路美特好超市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2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新乡市人民路西段伯马集团对面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B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晋式月饼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A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1B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0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F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DFD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74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49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A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曲沃县沃国陈师傅食品厂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9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山西省曲沃县乐昌镇西南街村十七队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新乡市卫滨区人民路美特好超市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A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新乡市人民路西段伯马集团对面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9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晋式月饼</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22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07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36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76F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C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7A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XBJ24410703933830498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6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正阳牧原肉食品有限公司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河南省驻马店市正阳县鲁花大道与西四环交叉口路西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1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新乡市卫滨区广飞肉业经营部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0255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河南省新乡市卫滨区胜利路街道恒大儿童超市内2号铺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A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雏牧香瘦肉（生猪肉）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99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1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1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66C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7A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XBJ24410703933830499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D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新乡市雨轩清真食品股份有限公司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C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河南省新乡市原阳县产业集聚区中央厨房产业园西园区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新乡市卫滨区玉英肉业店（个体工商户）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8D3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河南省新乡市卫滨区胜利路街道胜利路恒大儿童超市169号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0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生羊肉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F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5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AB4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2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3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0A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平原禾丰食品加工有限公司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3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河北省邯郸市临漳县新城工业园区朱明大街与招贤路交叉口东北角</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4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新乡市卫滨区广飞肉业经营部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0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河南省新乡市卫滨区胜利路街道恒大儿童超市内2号铺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雏牧香鸡胸肉（生）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34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18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3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90C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6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CF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1F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A5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1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新乡市卫滨区静便利水果店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49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河南省新乡市卫滨区胜利路街道恒大影城一楼恒盛求实儿童商行西南角</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2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青茄子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00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C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8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936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2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E8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D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0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新乡市卫滨区静便利水果店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771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河南省新乡市卫滨区胜利路街道恒大影城一楼恒盛求实儿童商行西南角</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8B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菜椒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02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70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3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F05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2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0E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9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新乡市卫滨区静便利水果店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1A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河南省新乡市卫滨区胜利路街道恒大影城一楼恒盛求实儿童商行西南角</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0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B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17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697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5C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4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新乡市卫滨区静便利水果店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1E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河南省新乡市卫滨区胜利路街道恒大影城一楼恒盛求实儿童商行西南角</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7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白芸豆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D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4B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A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274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9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E5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AF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2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E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新乡市卫滨区静便利水果店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20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河南省新乡市卫滨区胜利路街道恒大影城一楼恒盛求实儿童商行西南角</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6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B3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9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3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2CD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9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0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1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1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A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新乡市卫滨区静便利水果店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1A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河南省新乡市卫滨区胜利路街道恒大影城一楼恒盛求实儿童商行西南角</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2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大葱</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3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F5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9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E16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3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0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7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新乡市高金食品有限公司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22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河南省新乡市红旗区经开区新长大道81号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52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C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后腿肉（生）（猪肉）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0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C9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8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6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F59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3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86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6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平原禾丰食品加工有限公司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3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河北省邯郸市临漳县新城工业园区朱明大街与招贤路交叉口东北角</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1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2A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0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鸡胸（生）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74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4F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8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4CA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6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9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77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22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3C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05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C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花生米（生）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0D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6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0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B22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D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2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E5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85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CC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03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E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8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BD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B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1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243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C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1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D8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A6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F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7E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FC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75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A3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B4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970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58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F8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17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2E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DE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白芸豆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58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9E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E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1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8C3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F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2C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9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6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02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74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B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无丝豆</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EA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D96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8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13D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7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F0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C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5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4C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9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D7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FE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A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2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3F8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7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33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B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43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D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新乡市卫滨区牡野生活服务超市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F9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河南省新乡市卫滨区科隆大道111号馨华佳苑8号楼-101、-102、101、102室</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菜椒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EB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4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E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EA2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EE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34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F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B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F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16D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8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后腿肉（生猪肉）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F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AD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E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1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98B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5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D6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E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22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CB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鸡胸（生）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4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B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6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E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320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7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8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33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DC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5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0DC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草鱼（活）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6E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CE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4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3D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F34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3C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91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1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A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B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4E3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4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7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A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538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D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DB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1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1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C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CC6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2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0F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BD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9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9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61F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0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01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4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9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9A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F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菠菜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15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E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D5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7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E40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5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CC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F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C3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A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FD3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青圆椒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B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0F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8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F19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D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8B3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D9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6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EA8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59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DA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B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2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E8E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3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64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D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E2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D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84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7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精品香蕉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64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2B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C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B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F16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7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A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0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7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新乡市惠宜超市有限公司</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7E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河南省新乡市卫滨区胜利路南段支雪广场营业房1号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凯特芒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2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A3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9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2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EF1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29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0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8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新乡市卫滨区梁小坡蔬菜销售经营部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BD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河南省新乡市卫滨区胜利路街道支雪营业楼南区1楼8号A.9号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菜椒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5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1B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0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589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8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0D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2C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4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6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新乡市卫滨区梁小坡蔬菜销售经营部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E6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河南省新乡市卫滨区胜利路街道支雪营业楼南区1楼8号A.9号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4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C4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8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B89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F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97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2C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E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新乡市卫滨区段本立蔬菜经营部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26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河南省新乡市卫滨区胜利路街道支雪广场南区1楼5.6号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4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43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E9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21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1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8CB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E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E3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CE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7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3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新乡市卫滨区段本立蔬菜经营部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16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河南省新乡市卫滨区胜利路街道支雪广场南区1楼5.6号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C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菠菜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66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F0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F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E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E5B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7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FF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B1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1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4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新乡市卫滨区段本立蔬菜经营部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9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河南省新乡市卫滨区胜利路街道支雪广场南区1楼5.6号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F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D9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18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8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6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C37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9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0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12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3A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54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新乡市卫滨区橙子家蔬菜批发门市部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1C3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河南省新乡市卫滨区胜利路街道支雪市场营业楼南区3、4铺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2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菜椒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4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9B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6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F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E4E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D8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XBJ24410703933830557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29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新乡市卫滨区橙子家蔬菜批发门市部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5C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河南省新乡市卫滨区胜利路街道支雪市场营业楼南区3、4铺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68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菠菜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79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AC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1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CD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79B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3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8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49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7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B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新乡市卫滨区橙子家蔬菜批发门市部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70E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河南省新乡市卫滨区胜利路街道支雪市场营业楼南区3、4铺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0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9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15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D8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CBB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7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D3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7E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5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新乡市卫滨区雪玲青菜零售店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05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河南省新乡市卫滨区支雪生活广场一楼南区（铺）1、2号铺位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1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9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9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171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6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7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B4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BC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7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新乡市卫滨区雪玲青菜零售店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E22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河南省新乡市卫滨区支雪生活广场一楼南区（铺）1、2号铺位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6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A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8F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8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9B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57E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33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1B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52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78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F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新乡市卫滨区雪玲青菜零售店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1D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河南省新乡市卫滨区支雪生活广场一楼南区（铺）1、2号铺位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7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66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9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8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342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9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7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F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0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7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新乡市卫滨区保发鲜鱼行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8F4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河南省新乡市卫滨区胜利路街道支雪生鲜市场西排9.10.11.12号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A3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黑鱼（活）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F9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28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8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7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710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E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61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84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DC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D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新乡市卫滨区保发鲜鱼行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AE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河南省新乡市卫滨区胜利路街道支雪生鲜市场西排9.10.11.12号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清江鱼（活）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DC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A5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0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A66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A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F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6E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A3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C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新乡市卫滨区学敏海鲜行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F8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河南省新乡市卫滨区支雪广场（钢结构）南排13、14号铺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草鱼（活）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8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97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8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B65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6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DA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5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A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0D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新乡市卫滨区学敏海鲜行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3C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河南省新乡市卫滨区支雪广场（钢结构）南排13、14号铺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4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鲤鱼（活）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9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49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6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7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CA4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C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4BF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D1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8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5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新乡市卫滨区学敏海鲜行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1B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河南省新乡市卫滨区支雪广场（钢结构）南排13、14号铺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DC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牛蛙（活）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48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55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5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F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2AB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6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1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58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A2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A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新乡市卫滨区云萍蔬菜店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7AE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河南省新乡市卫滨区胜利路街道支雪生活广场北区菜市场蔬菜2号铺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9B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C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A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AC5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7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A6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B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3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9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新乡市卫滨区云萍蔬菜店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2B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河南省新乡市卫滨区胜利路街道支雪生活广场北区菜市场蔬菜2号铺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0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菠菜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A37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74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C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8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1C8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90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9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0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2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21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新乡市卫滨区速速送鲜果行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B7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河南省新乡市卫滨区支雪市场门口路北3号铺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3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海南香蕉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27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5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4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7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906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A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A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E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C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1C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新乡市卫滨区速速送鲜果行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F1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河南省新乡市卫滨区支雪市场门口路北3号铺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6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苹果蕉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C0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75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C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B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11A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A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BB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XBJ24410703933830579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8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新乡市卫滨区速速送鲜果行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73A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河南省新乡市卫滨区支雪市场门口路北3号铺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6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小台芒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57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4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C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7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CB5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25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23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AC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3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D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新乡市卫滨区速速送鲜果行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25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河南省新乡市卫滨区支雪市场门口路北3号铺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E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大青芒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8E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D9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CB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3D7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7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87A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XBJ24410703933830583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A7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4D3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C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新乡市卫滨区兴志食品店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E4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河南省新乡市卫滨区支雪名优建材家居市场6排9、10号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0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鳕鱼（海水）（死）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59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1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5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0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4A3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D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D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5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B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CA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新乡市卫滨区兴志食品店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1A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河南省新乡市卫滨区支雪名优建材家居市场6排9、10号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5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巴沙鱼（淡水）（死）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C2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1B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0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99A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6B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41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C4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新乡市卫滨区兴志食品店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A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河南省新乡市卫滨区支雪名优建材家居市场6排9、10号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7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鸡腿（生）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EC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92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C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E6C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DA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9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XBJ24410703933830586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C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7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F6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新乡市卫滨区兴志食品店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F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河南省新乡市卫滨区支雪名优建材家居市场6排9、10号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B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鸡胸（生）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D5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8E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08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191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34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1F8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XBJ24410703933830588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88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8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45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新乡市卫滨区享吃冷冻食品经营部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43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河南省新乡市卫滨区胜利路南段支雪名优建材家居广场七排16号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鸡腿（生）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B5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CC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65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0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ADE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4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5A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XBJ24410703933830589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9F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DF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8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新乡市卫滨区享吃冷冻食品经营部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547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河南省新乡市卫滨区胜利路南段支雪名优建材家居广场七排16号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3A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鸡胸（生）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9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A8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76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E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440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11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XBJ24410703933830590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CF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新乡市卫滨区享吃冷冻食品经营部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9A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河南省新乡市卫滨区胜利路南段支雪名优建材家居广场七排16号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F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巴沙鱼（淡水）（死）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A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B33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9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1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9BF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A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78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5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6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D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新乡市卫滨区银东牛羊肉店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28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河南省新乡市卫滨区支雪生鲜市场六排16、17号铺位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9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7CD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91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C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4D3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D2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85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5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6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新乡市卫滨区银东牛羊肉店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DA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河南省新乡市卫滨区支雪生鲜市场六排16、17号铺位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E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羊肉（生）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0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E8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4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6DA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E7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D7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BB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4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新乡市卫滨区海莉牛羊肉店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AF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河南省新乡市卫滨区支雪广场（钢结构）六排14、15号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F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羊肉（生）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D0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26D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3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9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EC5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D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16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5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31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86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新乡市卫滨区海莉牛羊肉店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E5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河南省新乡市卫滨区支雪广场（钢结构）六排14、15号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C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91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B3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E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E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303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B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5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3E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9A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新乡市卫滨区李兴梅冷鲜肉行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32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河南省新乡市卫滨区胜利路支雪市场（钢结构）西排33、34/35、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后腿肉（生猪肉）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0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0A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C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6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123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1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D0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05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73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新乡市卫滨区东关肉店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EF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河南省新乡市卫滨区支雪广场（钢结构）七排21号、22号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6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前腿肉（生猪肉）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01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AF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5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C1E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F6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6E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18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2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新乡市卫滨区东关肉店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BE0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河南省新乡市卫滨区支雪广场（钢结构）七排21号、22号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后腿肉（生猪肉）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D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A4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3C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B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FE0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7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C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22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C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A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新乡市卫滨区郭龙肉业经营部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AA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新乡市卫滨区支雪营业楼一层北区19号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羊肉（生）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7A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6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A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098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5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B4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72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05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新乡市卫滨区郭龙肉业经营部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219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新乡市卫滨区支雪营业楼一层北区19号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4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0D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7C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A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AC4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7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453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3F4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43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E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新乡市卫滨区婷婷蔬菜店（个体工商户）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1B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河南省新乡市卫滨区胜利路街道支雪广场一楼北区中4.5.6号铺位商铺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A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菠菜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5F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29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6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4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C3F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E2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C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27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F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B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新乡市卫滨区婷婷蔬菜店（个体工商户）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9A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河南省新乡市卫滨区胜利路街道支雪广场一楼北区中4.5.6号铺位商铺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8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CE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4D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8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C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7F9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E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2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D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77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4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新乡市卫滨区婷婷蔬菜店（个体工商户）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BE2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河南省新乡市卫滨区胜利路街道支雪广场一楼北区中4.5.6号铺位商铺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A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C0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B6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3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3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591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F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38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1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7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新乡市卫滨区玉政肉业经营部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02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河南省新乡市卫滨区胜利路街道支雪生活广场一层北区15.16号铺位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2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牛腩（生）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0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F8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5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5F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69E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1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83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F2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1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8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新乡市卫滨区玉政肉业经营部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33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河南省新乡市卫滨区胜利路街道支雪生活广场一层北区15.16号铺位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0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牛腿肉（生）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5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36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7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DD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7B8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57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12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1D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6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AD7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F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鸡胸（冰鲜）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F6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52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D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A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BC9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F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78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6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98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2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91E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A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B4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37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1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A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B39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4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73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D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8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8E1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6E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菠菜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B8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23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A6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1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316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A4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23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8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C9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0D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0F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D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06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7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C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26A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D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21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5E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2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F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FC7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D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F9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EC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16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4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34A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8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23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7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B0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0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DCCD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F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凯特芒果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20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F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54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8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30F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FA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7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03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D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7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1F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BE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鹰嘴芒果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F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F6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7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1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D92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E1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58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05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E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56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A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净姜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B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5B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0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1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0A5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0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1E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22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F0E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CA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河南省新乡市卫滨区南桥街道华兰大道119号七彩家园5.6号营住01-02层02A号楼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6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小黄姜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83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B3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0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2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31D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BC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E9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XBJ24410703933830673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04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6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2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新乡市卫滨区凯诚日用品超市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9E4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河南省新乡市卫滨区解放路360号解三家属院临街南门面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D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82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DD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F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9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BE2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2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3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3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8C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9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新乡市卫滨区凯诚日用品超市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268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河南省新乡市卫滨区解放路360号解三家属院临街南门面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5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B7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0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D5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E9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16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57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16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C2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D3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新乡市卫滨区百乐家生活用品超市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A3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河南省新乡市卫滨解放大道（中）35号门面房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E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CD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E5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8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D0E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83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CE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XBJ24410703933830691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7D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18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新乡市卫滨区百乐家生活用品超市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235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河南省新乡市卫滨解放大道（中）35号门面房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5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小黄豆芽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BC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57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8C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09D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20C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2A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XBJ24410703933830692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2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88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3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新乡市卫滨区百乐家生活用品超市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3E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河南省新乡市卫滨解放大道（中）35号门面房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BC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菜椒</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C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22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C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A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4EE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C1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96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5C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69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B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新乡市卫滨区百乐家生活用品超市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56D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河南省新乡市卫滨解放大道（中）35号门面房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9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EC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71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C3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0E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3D3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785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9C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D7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9E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C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新乡市卫滨区百乐家生活用品超市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59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河南省新乡市卫滨解放大道（中）35号门面房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5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花生米（生）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01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75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9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892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A7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38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XBJ24410703933830696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5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90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A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新乡市卫滨区百乐家生活用品超市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3E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河南省新乡市卫滨解放大道（中）35号门面房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39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外脊（生猪肉）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8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0A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2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8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7DF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1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5F3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XBJ24410703933830697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FB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BD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5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新乡市卫滨区百乐家生活用品超市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503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河南省新乡市卫滨解放大道（中）35号门面房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7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后腿（生猪肉）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6C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C5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7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F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50A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3E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7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E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新乡市卫滨区长柱水果店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F2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河南省新乡市卫滨区中同街14号楼1单元东户（鑫通超市东边）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6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A8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82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F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0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75E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6A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5D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CA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BE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9B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新乡市卫滨区长柱水果店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84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河南省新乡市卫滨区中同街14号楼1单元东户（鑫通超市东边）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徐香猕猴桃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A9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F0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A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C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2B6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99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6F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5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8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B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新乡市卫滨区长柱水果店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63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河南省新乡市卫滨区中同街14号楼1单元东户（鑫通超市东边）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猕猴桃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0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3B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5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7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B11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355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6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9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AE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新乡市卫滨区四喜四季水果行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51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河南省新乡市卫滨区中同大街新荣小区二分区14号楼东2单元1层西户西间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F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徐香猕猴桃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5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6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A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B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B60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3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C1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6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E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新乡市卫滨区四喜四季水果行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BD3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河南省新乡市卫滨区中同大街新荣小区二分区14号楼东2单元1层西户西间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3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猕猴桃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DC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1A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9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E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9E7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4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37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D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51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新乡市卫滨区四喜四季水果行</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6E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河南省新乡市卫滨区中同大街新荣小区二分区14号楼东2单元1层西户西间</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3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0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5B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4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128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A3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5C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6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3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新乡市卫滨区美特好超市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FBA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市中同大道中段</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C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EF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5F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2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40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64F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2C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9C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757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23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2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3F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7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后腿肉（猪）</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D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5D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4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0F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6D9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C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4D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DA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0B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0D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8E0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56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B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A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BE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DF2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95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F4C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94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BF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51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E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大芹菜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D2C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E7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1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A1D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FB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A8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CC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39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698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D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3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F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D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5B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478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98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6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5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4A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4B8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4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D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78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5AE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50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4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B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9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新乡市卫滨区王乐乐生活批发超市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B2B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河南省新乡市卫滨区平原乡八里营万仙街康泰嘉苑小区西50米</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E0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花生米（生）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29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78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2024-07-21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DC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E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E1E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3D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8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D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6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436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19C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D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后腿肉（猪）</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A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64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23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962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A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E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8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CE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629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07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AB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BA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22A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06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F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F6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8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99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F25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A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E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7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3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3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CCD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4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2F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67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8F4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56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菠菜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13D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10F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D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22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XBJ24410703933830957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1C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4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42F1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芹菜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48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EC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2E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307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3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6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BD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0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新乡市卫滨区尚来购食品经营部</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8BB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新乡市卫滨区平原乡八里营新村644号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0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11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06A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0F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5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25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4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77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新乡市卫滨区庆战果蔬食品销售店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EBB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河南省新乡市卫滨区人民西路219号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FE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五花肉（猪）</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0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35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182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1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BC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C8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新乡市卫滨区庆战果蔬食品销售店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D97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河南省新乡市卫滨区人民西路219号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草鸡蛋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1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B8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1C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816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B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3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0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9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新乡市卫滨区庆战果蔬食品销售店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2F3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河南省新乡市卫滨区人民西路219号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6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7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F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8A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95C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F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F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8F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新乡市卫滨区庆战果蔬食品销售店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752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河南省新乡市卫滨区人民西路219号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F8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花生米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7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CD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61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3A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A7A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C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0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E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3B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新乡市卫滨区庆战果蔬食品销售店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808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河南省新乡市卫滨区人民西路219号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芹菜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F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F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5F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BC8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73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F0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01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5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新乡市卫滨区庆战果蔬食品销售店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E2C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河南省新乡市卫滨区人民西路219号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4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B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A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D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96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389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E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2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6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6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50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新乡市卫滨区庆战果蔬食品销售店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FCE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河南省新乡市卫滨区人民西路219号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04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B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3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56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F58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0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42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新乡市卫滨区嘉联烟酒店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342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新乡市卫滨区八里营村惠丰社区对面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F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带皮五花肉（猪）</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1C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4D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0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2C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B52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A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6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XBJ24410703933830979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4C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97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新乡市卫滨区嘉联烟酒店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99B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新乡市卫滨区八里营村惠丰社区对面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0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芹菜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1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8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0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99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223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EE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5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7F8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新乡市卫滨区嘉联烟酒店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734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新乡市卫滨区八里营村惠丰社区对面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E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5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A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F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53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024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3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B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XBJ24410703933830981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C9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E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6F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新乡市卫滨区嘉联烟酒店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F0E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新乡市卫滨区八里营村惠丰社区对面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6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花生米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7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9A5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3C2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E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0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4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D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22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高村农贸市场王存喜</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DD2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新乡市高村农贸市场东排3-4号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0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3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3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07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4F7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4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5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F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DA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0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高村农贸市场张冲</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D27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新乡市高村农贸市场东排5-6号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D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猕猴桃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B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A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F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69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EE8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3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32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4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B2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1A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高村农贸市场王存喜</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91E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新乡市高村农贸市场东排3-4号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83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猕猴桃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1E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7E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4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70B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217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FB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D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5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E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B8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新乡市卫滨区王艳利食品店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20A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新乡市卫滨区南高村农贸市场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E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9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B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53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2D2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5C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97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69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06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新乡市卫滨区王艳利食品店</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8C2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新乡市卫滨区南高村农贸市场</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7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绿豆芽</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E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8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70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FE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29E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EE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EF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8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C4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6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高村农贸市场张冲</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D43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新乡市高村农贸市场东排5-6号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8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3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E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7F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4B3D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35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CF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7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9A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高村农贸市场姚爱民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836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新乡市高村农贸市场东排7-8号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62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4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B7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6E0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B3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C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XBJ24410703933831066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D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28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高村农贸市场姚爱民</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4E8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新乡市高村农贸市场东排7-8号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14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猕猴桃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A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2C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2024-08-26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7A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17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bl>
    <w:p w14:paraId="6FC89B1C">
      <w:pPr>
        <w:rPr>
          <w:rFonts w:hint="eastAsia" w:asciiTheme="minorEastAsia" w:hAnsiTheme="minorEastAsia"/>
          <w:b/>
          <w:sz w:val="36"/>
          <w:szCs w:val="36"/>
        </w:rPr>
      </w:pPr>
      <w:r>
        <w:rPr>
          <w:rFonts w:hint="eastAsia" w:asciiTheme="minorEastAsia" w:hAnsiTheme="minorEastAsia"/>
          <w:b/>
          <w:sz w:val="36"/>
          <w:szCs w:val="36"/>
        </w:rPr>
        <w:br w:type="page"/>
      </w:r>
    </w:p>
    <w:p w14:paraId="4B96EA68">
      <w:pPr>
        <w:widowControl/>
        <w:jc w:val="left"/>
        <w:rPr>
          <w:rFonts w:asciiTheme="minorEastAsia" w:hAnsiTheme="minorEastAsia"/>
          <w:b/>
          <w:sz w:val="36"/>
          <w:szCs w:val="36"/>
        </w:rPr>
      </w:pPr>
      <w:r>
        <w:rPr>
          <w:rFonts w:hint="eastAsia" w:asciiTheme="minorEastAsia" w:hAnsiTheme="minorEastAsia"/>
          <w:b/>
          <w:sz w:val="36"/>
          <w:szCs w:val="36"/>
        </w:rPr>
        <w:t>附件3</w:t>
      </w:r>
    </w:p>
    <w:p w14:paraId="074A60DA">
      <w:pPr>
        <w:widowControl/>
        <w:jc w:val="center"/>
        <w:rPr>
          <w:rFonts w:asciiTheme="minorEastAsia" w:hAnsiTheme="minorEastAsia"/>
          <w:b/>
          <w:sz w:val="44"/>
          <w:szCs w:val="44"/>
        </w:rPr>
      </w:pPr>
      <w:r>
        <w:rPr>
          <w:rFonts w:hint="eastAsia" w:asciiTheme="minorEastAsia" w:hAnsiTheme="minorEastAsia"/>
          <w:b/>
          <w:sz w:val="44"/>
          <w:szCs w:val="44"/>
        </w:rPr>
        <w:t>食品安全监督抽检不合格产品信息</w:t>
      </w:r>
    </w:p>
    <w:tbl>
      <w:tblPr>
        <w:tblStyle w:val="3"/>
        <w:tblW w:w="10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765"/>
        <w:gridCol w:w="780"/>
        <w:gridCol w:w="675"/>
        <w:gridCol w:w="870"/>
        <w:gridCol w:w="1148"/>
        <w:gridCol w:w="555"/>
        <w:gridCol w:w="390"/>
        <w:gridCol w:w="660"/>
        <w:gridCol w:w="690"/>
        <w:gridCol w:w="1470"/>
        <w:gridCol w:w="720"/>
        <w:gridCol w:w="615"/>
        <w:gridCol w:w="661"/>
      </w:tblGrid>
      <w:tr w14:paraId="4A3A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406" w:type="dxa"/>
            <w:gridSpan w:val="14"/>
            <w:tcBorders>
              <w:top w:val="single" w:color="000000" w:sz="8" w:space="0"/>
              <w:left w:val="single" w:color="000000" w:sz="8" w:space="0"/>
              <w:bottom w:val="nil"/>
              <w:right w:val="single" w:color="000000" w:sz="8" w:space="0"/>
            </w:tcBorders>
            <w:shd w:val="clear" w:color="auto" w:fill="FFFFFF"/>
            <w:vAlign w:val="center"/>
          </w:tcPr>
          <w:p w14:paraId="3D0D1BF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本次抽检的产品包括粮食加工品、豆制品、餐饮食品、生干坚果与籽类食品、食用农产品、调味品、食用油、油脂及其制品、糕点、酒类、水产品。</w:t>
            </w:r>
          </w:p>
        </w:tc>
      </w:tr>
      <w:tr w14:paraId="6D27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406" w:type="dxa"/>
            <w:gridSpan w:val="14"/>
            <w:tcBorders>
              <w:top w:val="nil"/>
              <w:left w:val="single" w:color="000000" w:sz="8" w:space="0"/>
              <w:bottom w:val="nil"/>
              <w:right w:val="single" w:color="000000" w:sz="8" w:space="0"/>
            </w:tcBorders>
            <w:shd w:val="clear" w:color="auto" w:fill="FFFFFF"/>
            <w:vAlign w:val="center"/>
          </w:tcPr>
          <w:p w14:paraId="651E2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共抽检160批次产品，其中不合格产品2批次。</w:t>
            </w:r>
          </w:p>
        </w:tc>
      </w:tr>
      <w:tr w14:paraId="4880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406" w:type="dxa"/>
            <w:gridSpan w:val="14"/>
            <w:tcBorders>
              <w:top w:val="nil"/>
              <w:left w:val="single" w:color="000000" w:sz="8" w:space="0"/>
              <w:bottom w:val="nil"/>
              <w:right w:val="single" w:color="000000" w:sz="8" w:space="0"/>
            </w:tcBorders>
            <w:shd w:val="clear" w:color="auto" w:fill="FFFFFF"/>
            <w:vAlign w:val="center"/>
          </w:tcPr>
          <w:p w14:paraId="64006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抽检不合格产品信息见附表。</w:t>
            </w:r>
          </w:p>
        </w:tc>
      </w:tr>
      <w:tr w14:paraId="47E2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06" w:type="dxa"/>
            <w:gridSpan w:val="14"/>
            <w:tcBorders>
              <w:top w:val="nil"/>
              <w:left w:val="single" w:color="000000" w:sz="8" w:space="0"/>
              <w:bottom w:val="nil"/>
              <w:right w:val="single" w:color="000000" w:sz="8" w:space="0"/>
            </w:tcBorders>
            <w:shd w:val="clear" w:color="auto" w:fill="FFFFFF"/>
            <w:vAlign w:val="center"/>
          </w:tcPr>
          <w:p w14:paraId="0A59B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附表：不合格产品信息</w:t>
            </w:r>
          </w:p>
        </w:tc>
      </w:tr>
      <w:tr w14:paraId="1EBD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406" w:type="dxa"/>
            <w:gridSpan w:val="14"/>
            <w:tcBorders>
              <w:top w:val="nil"/>
              <w:left w:val="single" w:color="000000" w:sz="8" w:space="0"/>
              <w:bottom w:val="single" w:color="000000" w:sz="8" w:space="0"/>
              <w:right w:val="single" w:color="000000" w:sz="8" w:space="0"/>
            </w:tcBorders>
            <w:shd w:val="clear" w:color="auto" w:fill="FFFFFF"/>
            <w:vAlign w:val="center"/>
          </w:tcPr>
          <w:p w14:paraId="61E66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不合格产品信息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14:paraId="741A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4345E">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2B88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36C6">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175BE">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790D">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472C6">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被抽样单位地址</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F7DA7">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19DB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商标</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3410C">
            <w:pPr>
              <w:keepNext w:val="0"/>
              <w:keepLines w:val="0"/>
              <w:widowControl/>
              <w:suppressLineNumbers w:val="0"/>
              <w:jc w:val="center"/>
              <w:textAlignment w:val="center"/>
              <w:rPr>
                <w:rFonts w:hint="eastAsia" w:ascii="宋体" w:hAnsi="宋体" w:eastAsia="宋体" w:cs="宋体"/>
                <w:b/>
                <w:bCs/>
                <w:i w:val="0"/>
                <w:iCs w:val="0"/>
                <w:color w:val="000000"/>
                <w:kern w:val="0"/>
                <w:sz w:val="19"/>
                <w:szCs w:val="19"/>
                <w:u w:val="none"/>
                <w:lang w:val="en-US" w:eastAsia="zh-CN" w:bidi="ar"/>
              </w:rPr>
            </w:pPr>
            <w:r>
              <w:rPr>
                <w:rFonts w:hint="eastAsia" w:ascii="宋体" w:hAnsi="宋体" w:eastAsia="宋体" w:cs="宋体"/>
                <w:b/>
                <w:bCs/>
                <w:i w:val="0"/>
                <w:iCs w:val="0"/>
                <w:color w:val="000000"/>
                <w:kern w:val="0"/>
                <w:sz w:val="19"/>
                <w:szCs w:val="19"/>
                <w:u w:val="none"/>
                <w:lang w:val="en-US" w:eastAsia="zh-CN" w:bidi="ar"/>
              </w:rPr>
              <w:t>规格型</w:t>
            </w:r>
          </w:p>
          <w:p w14:paraId="1C9F1B2F">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号</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4DE3">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A2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不合格项目｜检验结果｜标准值</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5B0C8">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0E93B">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检验机构</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D124">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14:paraId="66A0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707E9">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AE14B">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XBJ24410703933830675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3571">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6514">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069FF">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新乡市卫滨区凯诚日用品超市</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8C570">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河南省新乡市卫滨区解放路</w:t>
            </w:r>
            <w:r>
              <w:rPr>
                <w:rFonts w:hint="default" w:ascii="Calibri" w:hAnsi="Calibri" w:eastAsia="宋体" w:cs="Calibri"/>
                <w:i w:val="0"/>
                <w:iCs w:val="0"/>
                <w:color w:val="000000"/>
                <w:kern w:val="0"/>
                <w:sz w:val="18"/>
                <w:szCs w:val="18"/>
                <w:u w:val="none"/>
                <w:lang w:val="en-US" w:eastAsia="zh-CN" w:bidi="ar"/>
              </w:rPr>
              <w:t>360号解三家属院临街南门面</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D343D">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香蕉</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A7648">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3E81">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AA733">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2024-07-28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2C0B4">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吡虫啉║0.218mg/kg║≤0.05mg/kg</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26427">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食用农产品</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20A52">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河南中德检测技术有限公司</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CFADA">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r>
      <w:tr w14:paraId="7ECF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8A9EC">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EE2D">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XBJ24410703933830695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FF4C">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66473">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44729">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新乡市卫滨区百乐家生活用品超市</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CDD05">
            <w:pPr>
              <w:keepNext w:val="0"/>
              <w:keepLines w:val="0"/>
              <w:widowControl/>
              <w:suppressLineNumbers w:val="0"/>
              <w:jc w:val="both"/>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河南省新乡市卫滨区解放路</w:t>
            </w:r>
            <w:r>
              <w:rPr>
                <w:rFonts w:hint="default" w:ascii="Calibri" w:hAnsi="Calibri" w:eastAsia="宋体" w:cs="Calibri"/>
                <w:i w:val="0"/>
                <w:iCs w:val="0"/>
                <w:color w:val="000000"/>
                <w:kern w:val="0"/>
                <w:sz w:val="18"/>
                <w:szCs w:val="18"/>
                <w:u w:val="none"/>
                <w:lang w:val="en-US" w:eastAsia="zh-CN" w:bidi="ar"/>
              </w:rPr>
              <w:t>360号解三家属院临街南门面</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6FAC3">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香蕉</w:t>
            </w:r>
          </w:p>
        </w:tc>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0ACC">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ED4A8">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8E99">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2024-07-30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0C70C">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噻虫嗪║0.0819mg/kg║≤0.02mg/kg</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7560D">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食用农产品</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EA30">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河南中德检测技术有限公司</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E1AF8">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r>
      <w:tr w14:paraId="1862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10406"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122F3E6D">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以下空白</w:t>
            </w:r>
          </w:p>
        </w:tc>
      </w:tr>
    </w:tbl>
    <w:p w14:paraId="2F28758B">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p>
    <w:p w14:paraId="30B7B71A"/>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MTg5MWY0OWFkZTk4OWE1MTdkOTc1ZWI0NDlkZDAifQ=="/>
  </w:docVars>
  <w:rsids>
    <w:rsidRoot w:val="7E0916E1"/>
    <w:rsid w:val="0B0E791B"/>
    <w:rsid w:val="16AF39B2"/>
    <w:rsid w:val="1D547061"/>
    <w:rsid w:val="1F2B065E"/>
    <w:rsid w:val="26E92A73"/>
    <w:rsid w:val="30213E4F"/>
    <w:rsid w:val="3951133D"/>
    <w:rsid w:val="39577055"/>
    <w:rsid w:val="3B253993"/>
    <w:rsid w:val="40ED6D01"/>
    <w:rsid w:val="469A6FE4"/>
    <w:rsid w:val="483E7E42"/>
    <w:rsid w:val="48D140AD"/>
    <w:rsid w:val="493636E9"/>
    <w:rsid w:val="4C6B4F7E"/>
    <w:rsid w:val="4CF3569F"/>
    <w:rsid w:val="4D111FCA"/>
    <w:rsid w:val="4E235B10"/>
    <w:rsid w:val="502142D2"/>
    <w:rsid w:val="526D7CA2"/>
    <w:rsid w:val="552A7DCC"/>
    <w:rsid w:val="557C1FAA"/>
    <w:rsid w:val="5ACA3DD6"/>
    <w:rsid w:val="5AFE1DDF"/>
    <w:rsid w:val="62E0626E"/>
    <w:rsid w:val="667B0788"/>
    <w:rsid w:val="6AB029CA"/>
    <w:rsid w:val="72807126"/>
    <w:rsid w:val="747420CC"/>
    <w:rsid w:val="74890514"/>
    <w:rsid w:val="78745037"/>
    <w:rsid w:val="79E65AE1"/>
    <w:rsid w:val="7E09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eastAsia="宋体" w:cs="Calibri"/>
      <w:kern w:val="0"/>
      <w:sz w:val="24"/>
      <w:szCs w:val="24"/>
    </w:rPr>
  </w:style>
  <w:style w:type="paragraph" w:styleId="5">
    <w:name w:val="List Paragraph"/>
    <w:basedOn w:val="1"/>
    <w:qFormat/>
    <w:uiPriority w:val="34"/>
    <w:pPr>
      <w:ind w:firstLine="420" w:firstLineChars="200"/>
    </w:pPr>
  </w:style>
  <w:style w:type="character" w:customStyle="1" w:styleId="6">
    <w:name w:val="font41"/>
    <w:basedOn w:val="4"/>
    <w:qFormat/>
    <w:uiPriority w:val="0"/>
    <w:rPr>
      <w:rFonts w:ascii="Calibri" w:hAnsi="Calibri" w:cs="Calibri"/>
      <w:color w:val="FF0000"/>
      <w:sz w:val="24"/>
      <w:szCs w:val="24"/>
      <w:u w:val="none"/>
    </w:rPr>
  </w:style>
  <w:style w:type="character" w:customStyle="1" w:styleId="7">
    <w:name w:val="font21"/>
    <w:basedOn w:val="4"/>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13422</Words>
  <Characters>19077</Characters>
  <Lines>0</Lines>
  <Paragraphs>0</Paragraphs>
  <TotalTime>18</TotalTime>
  <ScaleCrop>false</ScaleCrop>
  <LinksUpToDate>false</LinksUpToDate>
  <CharactersWithSpaces>19547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995</dc:creator>
  <cp:lastModifiedBy>萝卜</cp:lastModifiedBy>
  <dcterms:modified xsi:type="dcterms:W3CDTF">2024-10-14T00:13:19Z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3E801B2A03864C55B14F70C8F50462D4_13</vt:lpwstr>
  </property>
</Properties>
</file>