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2797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 w14:paraId="6F06C80F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 w14:paraId="333AE70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 w14:paraId="2C43F7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 w14:paraId="39B37000">
      <w:pPr>
        <w:jc w:val="center"/>
        <w:rPr>
          <w:b/>
          <w:color w:val="FF0000"/>
          <w:sz w:val="36"/>
          <w:szCs w:val="36"/>
          <w:highlight w:val="none"/>
        </w:rPr>
      </w:pPr>
      <w:r>
        <w:rPr>
          <w:rFonts w:hint="eastAsia"/>
          <w:b/>
          <w:color w:val="FF0000"/>
          <w:sz w:val="36"/>
          <w:szCs w:val="36"/>
          <w:highlight w:val="none"/>
        </w:rPr>
        <w:t>(20</w:t>
      </w:r>
      <w:r>
        <w:rPr>
          <w:b/>
          <w:color w:val="FF0000"/>
          <w:sz w:val="36"/>
          <w:szCs w:val="36"/>
          <w:highlight w:val="none"/>
        </w:rPr>
        <w:t>2</w:t>
      </w:r>
      <w:r>
        <w:rPr>
          <w:rFonts w:hint="eastAsia"/>
          <w:b/>
          <w:color w:val="FF0000"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color w:val="FF0000"/>
          <w:sz w:val="36"/>
          <w:szCs w:val="36"/>
          <w:highlight w:val="none"/>
        </w:rPr>
        <w:t>年第</w:t>
      </w:r>
      <w:r>
        <w:rPr>
          <w:rFonts w:hint="eastAsia"/>
          <w:b/>
          <w:color w:val="FF0000"/>
          <w:sz w:val="36"/>
          <w:szCs w:val="36"/>
          <w:highlight w:val="none"/>
          <w:lang w:val="en-US" w:eastAsia="zh-CN"/>
        </w:rPr>
        <w:t>6</w:t>
      </w:r>
      <w:r>
        <w:rPr>
          <w:rFonts w:hint="eastAsia"/>
          <w:b/>
          <w:color w:val="FF0000"/>
          <w:sz w:val="36"/>
          <w:szCs w:val="36"/>
          <w:highlight w:val="none"/>
        </w:rPr>
        <w:t>期)</w:t>
      </w:r>
    </w:p>
    <w:p w14:paraId="2DA28C75">
      <w:pPr>
        <w:pStyle w:val="8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近期，新乡市卫滨区市场监督管理局组织抽检了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餐饮食品、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生干坚果与籽类食品、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食用农产品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水产品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大类</w:t>
      </w:r>
      <w:r>
        <w:rPr>
          <w:rFonts w:hint="eastAsia" w:asciiTheme="minorEastAsia" w:hAnsiTheme="minorEastAsia"/>
          <w:color w:val="auto"/>
          <w:sz w:val="30"/>
          <w:szCs w:val="30"/>
        </w:rPr>
        <w:t>食品</w:t>
      </w:r>
      <w:r>
        <w:rPr>
          <w:rFonts w:hint="eastAsia" w:asciiTheme="minorEastAsia" w:hAnsiTheme="minorEastAsia"/>
          <w:color w:val="auto"/>
          <w:sz w:val="30"/>
          <w:szCs w:val="30"/>
          <w:lang w:val="en-US" w:eastAsia="zh-CN"/>
        </w:rPr>
        <w:t>127</w:t>
      </w:r>
      <w:r>
        <w:rPr>
          <w:rFonts w:hint="eastAsia" w:asciiTheme="minorEastAsia" w:hAnsiTheme="minorEastAsia"/>
          <w:color w:val="auto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color w:val="auto"/>
          <w:sz w:val="30"/>
          <w:szCs w:val="30"/>
          <w:lang w:val="en-US" w:eastAsia="zh-CN"/>
        </w:rPr>
        <w:t>123</w:t>
      </w:r>
      <w:r>
        <w:rPr>
          <w:rFonts w:hint="eastAsia" w:asciiTheme="minorEastAsia" w:hAnsiTheme="minorEastAsia"/>
          <w:color w:val="auto"/>
          <w:sz w:val="30"/>
          <w:szCs w:val="30"/>
        </w:rPr>
        <w:t>批次，不合格样品</w:t>
      </w:r>
      <w:r>
        <w:rPr>
          <w:rFonts w:hint="eastAsia" w:asciiTheme="minorEastAsia" w:hAnsiTheme="minorEastAsia"/>
          <w:color w:val="auto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30"/>
          <w:szCs w:val="30"/>
        </w:rPr>
        <w:t>批次。</w:t>
      </w:r>
      <w:r>
        <w:rPr>
          <w:rFonts w:hint="eastAsia" w:asciiTheme="minorEastAsia" w:hAnsiTheme="minorEastAsia"/>
          <w:sz w:val="30"/>
          <w:szCs w:val="30"/>
        </w:rPr>
        <w:t>检验项目等具体情况见附件。</w:t>
      </w:r>
    </w:p>
    <w:p w14:paraId="0BF3E175">
      <w:pPr>
        <w:pStyle w:val="8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 w14:paraId="195292AC">
      <w:pPr>
        <w:pStyle w:val="8"/>
        <w:ind w:firstLine="600"/>
        <w:rPr>
          <w:rFonts w:asciiTheme="minorEastAsia" w:hAnsiTheme="minorEastAsia"/>
          <w:sz w:val="30"/>
          <w:szCs w:val="30"/>
          <w:highlight w:val="none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 w14:paraId="7A446BC2">
      <w:pPr>
        <w:pStyle w:val="8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附件：1、本次检验项目-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20241210</w:t>
      </w:r>
    </w:p>
    <w:p w14:paraId="5267D0FA">
      <w:pPr>
        <w:ind w:firstLine="1350" w:firstLineChars="450"/>
        <w:rPr>
          <w:rFonts w:hint="default" w:asciiTheme="minorEastAsia" w:hAnsiTheme="minorEastAsia"/>
          <w:sz w:val="30"/>
          <w:szCs w:val="30"/>
          <w:highlight w:val="none"/>
          <w:lang w:val="en-US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2、食品安全监督抽检合格信息-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20241210</w:t>
      </w:r>
    </w:p>
    <w:p w14:paraId="594A1396">
      <w:pPr>
        <w:ind w:firstLine="1350" w:firstLineChars="450"/>
        <w:rPr>
          <w:rFonts w:hint="default" w:asciiTheme="minorEastAsia" w:hAnsiTheme="minorEastAsia"/>
          <w:sz w:val="30"/>
          <w:szCs w:val="30"/>
          <w:highlight w:val="yellow"/>
          <w:lang w:val="en-US" w:eastAsia="zh-CN"/>
        </w:rPr>
      </w:pPr>
      <w:r>
        <w:rPr>
          <w:rFonts w:asciiTheme="minorEastAsia" w:hAnsiTheme="minorEastAsia"/>
          <w:sz w:val="30"/>
          <w:szCs w:val="30"/>
          <w:highlight w:val="none"/>
        </w:rPr>
        <w:t>3</w:t>
      </w:r>
      <w:r>
        <w:rPr>
          <w:rFonts w:hint="eastAsia" w:asciiTheme="minorEastAsia" w:hAnsiTheme="minorEastAsia"/>
          <w:sz w:val="30"/>
          <w:szCs w:val="30"/>
          <w:highlight w:val="none"/>
        </w:rPr>
        <w:t>、食品安全监督抽检不合格信息-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20241210</w:t>
      </w:r>
    </w:p>
    <w:p w14:paraId="6C8A10D0">
      <w:pPr>
        <w:ind w:firstLine="1350" w:firstLineChars="450"/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</w:pPr>
    </w:p>
    <w:p w14:paraId="038C99FE">
      <w:pPr>
        <w:pStyle w:val="8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20</w:t>
      </w:r>
      <w:r>
        <w:rPr>
          <w:rFonts w:asciiTheme="minorEastAsia" w:hAnsiTheme="minorEastAsia"/>
          <w:color w:val="auto"/>
          <w:sz w:val="30"/>
          <w:szCs w:val="30"/>
          <w:highlight w:val="none"/>
        </w:rPr>
        <w:t>2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年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月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30"/>
          <w:szCs w:val="30"/>
          <w:highlight w:val="none"/>
        </w:rPr>
        <w:t>日</w:t>
      </w:r>
      <w:r>
        <w:rPr>
          <w:rFonts w:asciiTheme="minorEastAsia" w:hAnsiTheme="minorEastAsia"/>
          <w:sz w:val="30"/>
          <w:szCs w:val="30"/>
          <w:highlight w:val="none"/>
        </w:rPr>
        <w:br w:type="page"/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 w14:paraId="026FE5F2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 w14:paraId="765DFC99"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、餐饮食品</w:t>
      </w:r>
    </w:p>
    <w:p w14:paraId="3A37E109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60189A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2760-2014《食品安全国家标准 食品添加剂使用标准》、GB 7099-2015 《食品安全国家标准 糕点、面包》等标准的要求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GB 14934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</w:p>
    <w:p w14:paraId="73831AA8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 w14:paraId="6DF089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1.馒头花卷（自制）抽检项目包括苯甲酸及其钠盐（以苯甲酸计）、山梨酸及其钾盐（以山梨酸计）、糖精钠（以糖精计）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8E883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2.包子（自制）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苯甲酸及其钠盐（以苯甲酸计）、山梨酸及其钾盐（以山梨酸计）、糖精钠（以糖精计）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AD93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3.油饼油条（自制）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铝的残留量（干样品，以Al计）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BDCF04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复用餐饮具抽检项目包括离子合成洗涤剂（以十二烷基苯磺酸钠计）、大肠菌群。</w:t>
      </w:r>
    </w:p>
    <w:p w14:paraId="45FF0C1D">
      <w:pPr>
        <w:spacing w:line="560" w:lineRule="exac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生干坚果与籽类食品</w:t>
      </w:r>
    </w:p>
    <w:p w14:paraId="6F2EB3C1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3218C1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GB 2760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《食品安全国家标准 食品添加剂使用标准》、GB 2762-20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食品中污染物限量》、GB 2761-2017 《食品安全国家标准 食品中真菌毒素限量》、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GB 2763-2021《食品安全国家标准 食品中农药最大残留限量》、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19300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-2014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坚果与籽类食品》、等标准的要求。</w:t>
      </w:r>
    </w:p>
    <w:p w14:paraId="4F1EC4C1">
      <w:pPr>
        <w:spacing w:line="560" w:lineRule="exact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 w14:paraId="0BB26D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1.生干籽类抽检项目包括酸价（以脂肪计）（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KOH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）、过氧化值（以脂肪计）、铅（以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计）、镉（以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计）、黄曲霉毒素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、噻虫嗪。</w:t>
      </w:r>
    </w:p>
    <w:p w14:paraId="6C490AF4"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、食用农产品</w:t>
      </w:r>
    </w:p>
    <w:p w14:paraId="1150F8C0">
      <w:pPr>
        <w:pStyle w:val="4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 w14:paraId="12B71854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、GB 2762-20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国家卫生和计划生育委员会关于豆芽生产过程中禁止使用6-苄基腺嘌呤等物质的公告（2015 年第 11 号）、农业农村部公告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等标准的要求。</w:t>
      </w:r>
    </w:p>
    <w:p w14:paraId="62F0B8B5">
      <w:pPr>
        <w:pStyle w:val="4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 w14:paraId="1C06AC98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肉抽检项目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五氯酚酸钠(以五氯酚计)、氧氟沙星、呋喃唑酮代谢物、呋喃西林代谢物、氯霉素、恩诺沙星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36E251C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菜豆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包括噻虫胺、吡虫啉、多菌灵、毒死蜱、三唑磷、水胺硫磷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337D1B3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3、芹菜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毒死蜱、水胺硫磷、噻虫胺、噻虫嗪、</w:t>
      </w:r>
    </w:p>
    <w:p w14:paraId="42B3C2B5">
      <w:pPr>
        <w:pStyle w:val="4"/>
        <w:spacing w:line="560" w:lineRule="exact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甲拌磷、氯氟氰菊酯和高效氯氟氰菊酯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024EEA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、姜抽检项目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包括铅(以 Pb 计)、噻虫胺、噻虫嗪、毒死蜱、敌敌畏、氯氟氰菊酯和高效氯氟氰菊酯、吡虫啉、氯唑磷、镉（以 Cd 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7DBF498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、辣椒抽检项目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镉（以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计）、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噻虫胺、噻虫嗪、水胺硫磷、敌敌畏、毒死蜱、联苯菊酯、苯醚甲环唑、啶虫脒、吡虫啉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3BBCB5E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、菠菜抽检项目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包括铬(以Cr计)、镉(以 Cd 计)、阿维菌素、乐果、毒死蜱、氯氟氰菊酯和高效氯氟氰菊酯、腐霉利、氯氰菊酯和高校氯氰菊酯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5D4E213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包括噻虫嗪、毒死蜱、镉(以Cd计)、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铅(以 Pb 计)、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三唑磷、水胺硫磷、氯氟氰菊酯和高效氯氟氰菊酯、丙环唑、戊唑醇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CFD5B27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氯噻虫嗪、噻虫胺、吡虫啉、腈苯唑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吡唑醚菌酯、多菌灵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苯醚甲环唑。</w:t>
      </w:r>
    </w:p>
    <w:p w14:paraId="236EAA8C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甜椒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包括噻虫胺、噻虫嗪、阿维菌素、吡虫啉、吡唑醚菌酯、水胺硫磷、毒死蜱、镉(以Cd计)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1F9B8D5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镉（以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计）、噻虫胺、噻虫嗪、吡唑醚菌酯、甲胺磷、毒死蜱、水胺硫磷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F8880B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、鸡蛋抽检项目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甲硝唑、地美硝唑、甲氧苄啶、多西环素、恩诺沙星、氧氟沙星、沙拉沙星、磺胺类(总量)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575B121">
      <w:pPr>
        <w:pStyle w:val="4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12、豇豆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阿维菌素、灭蝇胺、啶虫脒、乐果、毒死蜱、三唑磷、水胺硫磷、甲拌磷、氯氟氰菊酯和高效氯氟氰菊酯、倍硫磷、噻虫胺、噻虫嗪。</w:t>
      </w:r>
    </w:p>
    <w:p w14:paraId="346F6233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13、牛肉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五氯酚酸钠（以五氯酚计）、克伦特罗、莱克多巴胺、沙丁胺醇、恩诺沙星、磺胺类(总量)。</w:t>
      </w:r>
    </w:p>
    <w:p w14:paraId="325A274A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14、羊肉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莱克多巴胺、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克伦特罗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、沙丁胺醇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、磺胺类(总量）、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恩诺沙星、五氯酚酸钠(以五氯酚计)。</w:t>
      </w:r>
    </w:p>
    <w:p w14:paraId="64F7CCB1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15、猪肉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五氯酚酸钠（以五氯酚计）、恩诺沙星、磺胺类(总量）、甲氧苄啶、沙丁胺醇、氯霉素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5F44E22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16、猕猴桃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敌敌畏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、多菌灵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氯吡脲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C1F639D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17、菜豆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多菌灵、吡虫啉、噻虫胺、毒死蜱、三唑磷、水胺硫磷、氯氟氰菊酯和高效氯氟氰菊酯。</w:t>
      </w:r>
    </w:p>
    <w:p w14:paraId="07B68F60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18、葡萄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包括苯醚甲环唑、氯氟氰菊酯和高效氯氟氰菊酯、氯氰菊酯和高效氯氰菊酯、联苯菊酯、氯吡脲。</w:t>
      </w:r>
    </w:p>
    <w:p w14:paraId="1153BC98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19、柑、橘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包括丙溴磷、苯醚甲环唑、联苯菊酯、氯氟氰菊酯高效氯氟氰菊酯、毒死蜱、三唑磷、氯唑磷。</w:t>
      </w:r>
    </w:p>
    <w:p w14:paraId="160FB077">
      <w:pPr>
        <w:pStyle w:val="4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20、山药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毒死蜱、氯氟氰菊酯和高效氯氟氰菊酯。</w:t>
      </w:r>
    </w:p>
    <w:p w14:paraId="5E49F215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水产品</w:t>
      </w:r>
    </w:p>
    <w:p w14:paraId="338A0B9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（一）抽检依据</w:t>
      </w:r>
    </w:p>
    <w:p w14:paraId="033190CF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、GB 2760-2014《食品安全国家标准 食品添加剂使用标准》、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农业农村部公告 第250号《食品动物中禁止使用的药品及其他化合物清单》、GB 31650-2019《食品安全国家标准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48BE277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 w14:paraId="147E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1.淡水鱼检验项目包括镉（以Cd计）、挥发性盐基氮、孔雀石绿、氯霉素、呋喃唑酮代谢物、呋喃西林代谢物、呋喃妥因代谢物、恩诺沙星、磺胺类（总量）、五氯酚酸钠（以五氯酚计）。</w:t>
      </w:r>
    </w:p>
    <w:p w14:paraId="0C98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2.海水鱼检验项目包括镉（以Cd计）、挥发性盐基氮、孔雀石绿、氯霉素、呋喃唑酮代谢物、呋喃西林代谢物、呋喃妥因代谢物、恩诺沙星、磺胺类（总量）、五氯酚酸钠（以五氯酚计）。</w:t>
      </w:r>
    </w:p>
    <w:p w14:paraId="3A8E3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3.其他水产品检验项目包括镉（以Cd计）、孔雀石绿、氯霉素、呋喃唑酮代谢物、呋喃西林代谢物、呋喃妥因代谢物、恩诺沙星、磺胺类（总量）、五氯酚酸钠（以五氯酚计）、氧氟沙星。</w:t>
      </w:r>
    </w:p>
    <w:p w14:paraId="37FC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7B273B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1F1AE78B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2681DA9F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2AA3D607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0E2D8673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46B3327C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69C722D6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2F1CE9ED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00E40E65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 w14:paraId="31458572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5"/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07"/>
        <w:gridCol w:w="1032"/>
        <w:gridCol w:w="1088"/>
        <w:gridCol w:w="756"/>
        <w:gridCol w:w="1012"/>
        <w:gridCol w:w="757"/>
        <w:gridCol w:w="1127"/>
        <w:gridCol w:w="1125"/>
        <w:gridCol w:w="576"/>
        <w:gridCol w:w="414"/>
      </w:tblGrid>
      <w:tr w14:paraId="44BD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80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64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括餐饮食品、生干坚果与籽类食品、食用农产品、水产品。</w:t>
            </w:r>
          </w:p>
        </w:tc>
      </w:tr>
      <w:tr w14:paraId="0BA9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DD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共抽检127批次产品，其中合格产品123批次。</w:t>
            </w:r>
          </w:p>
        </w:tc>
      </w:tr>
      <w:tr w14:paraId="1BE5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52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 w14:paraId="384E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94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 w14:paraId="3A6E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250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15C6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被抽样单位所在地址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4613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XBJ24410703933831277ZX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新乡市卫滨区新荣小区回民幼儿园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新乡市新荣街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78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XBJ24410703933831290ZX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新乡市卫滨区三原色幼儿园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新乡市卫滨区建国路49号（仓库地址：无）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71A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XBJ24410703933831291ZX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新乡市卫滨区A佳实验幼儿园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新乡市八一路太空路口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7B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XBJ24410703933831292ZX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新乡市卫滨区钓鱼台·瑞丁幼儿园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新乡市卫滨区高村路28号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FC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XBJ24410703933831293ZX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新乡市卫滨区新世纪幼儿园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新乡市幸福街幸福里小区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0A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XBJ24410703933831294ZX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新乡市卫滨区康桥幼儿园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新乡市卫滨区幸福街83号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42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XBJ24410703933831308ZX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新乡市卫滨区铭名育才幼儿园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新乡市卫滨区高村路129号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小花卷（自制）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45E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XBJ24410703933831310ZX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新乡市卫滨区快乐星空幼儿园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新乡市人民西路192号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小花卷（自制）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A1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XBJ24410703933831313ZX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新乡市卫滨区银河启蒙幼儿园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新乡市人民路西段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75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XBJ24410703933831318ZX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新乡市卫滨区金色童年幼儿园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新乡市中同南街18号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7C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XBJ24410703933831333ZX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新乡市卫滨区世青智能开发幼儿园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新乡市人民西路万仙街366号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46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XBJ24410703933831334ZX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新乡市卫滨区绿嘟幼儿园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黄河大道陶然家园8号楼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645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XBJ24410703933831335ZX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新乡市卫滨区健宏社区幼儿园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新乡市卫滨区平原镇唐庄村1001号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62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XBJ24410703933831343ZX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新乡市卫滨区卫源社区幼儿园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河南省新乡市卫滨区平原镇水南村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紫薯花卷（自制）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25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2DE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常鲜盛芹菜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16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ECB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精品红蕉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1CE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8A3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都乐香蕉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5EB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XBJ24410703933831427ZX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新乡市卫滨区于相红肉制品店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河南省新乡市卫滨区新乐路3号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93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XBJ24410703933831428ZX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新乡市卫滨区于相红肉制品店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河南省新乡市卫滨区新乐路3号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20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河南天康宏展食品有限公司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河南省郑州市新郑市薛店镇莲花路北侧6号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精品带皮外脊（猪肉）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08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紫圆茄子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FD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9C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山东薄皮尖椒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92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青圆椒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2C7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BE9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86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FD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76F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新乡市卫滨区嘉美新运生活超市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河南省新乡市卫滨区八一路银星佳苑郁金香舍广场负一楼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66C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巴沙鱼（淡水）（死）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AB4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带鱼（海水）（死）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0C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特价徐香猕猴桃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936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05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697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74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短豇豆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2CD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E16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F59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新乡市卫滨区家乐生活超市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河南省新乡市卫滨区八一路4号（1-4号）门面房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4CA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新乡市多又好商贸有限公司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河南省新乡市卫滨区高晟福润城C区小区底商3号楼5号铺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22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新乡市多又好商贸有限公司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河南省新乡市卫滨区高晟福润城C区小区底商3号楼5号铺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243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新乡市多又好商贸有限公司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河南省新乡市卫滨区高晟福润城C区小区底商3号楼5号铺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70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新乡市多又好商贸有限公司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河南省新乡市卫滨区高晟福润城C区小区底商3号楼5号铺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C3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新乡市多又好商贸有限公司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河南省新乡市卫滨区高晟福润城C区小区底商3号楼5号铺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3D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新乡市多又好商贸有限公司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河南省新乡市卫滨区高晟福润城C区小区底商3号楼5号铺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F8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XBJ24410703933831658ZX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新乡市卫滨区叁陆玖地摊火锅餐饮店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河南省新乡市卫滨区解放大道284号1楼北侧（道清新街）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EA2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XBJ24410703933831659ZX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新乡市卫滨区叁陆玖地摊火锅餐饮店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河南省新乡市卫滨区解放大道284号1楼北侧（道清新街）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8B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XBJ24410703933831660ZX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新乡市卫滨区新林红焖羊肉店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新乡市卫滨区解放大道南29号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20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XBJ24410703933831661ZX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新乡市卫滨区小丹汉堡店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河南省新乡市卫滨区道清街2号银康花园8号楼5单元1502，2502室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鸡腿肉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34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38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1F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40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F19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8E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16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EF1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89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89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新乡市卫滨区星天超市店（个体工商户）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河南省新乡市卫滨区解放路街道平原路25号平原商场1楼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精品猕猴桃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CB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E5B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37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E4E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79B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BB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新乡市卫滨区振昊餐饮店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河南省新乡市卫滨区新建街47号营住楼1层东数第7户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油饼（自制）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71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新乡市卫滨区振昊餐饮店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河南省新乡市卫滨区新建街47号营住楼1层东数第7户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小油条（自制）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7E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新乡市卫滨区振昊餐饮店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河南省新乡市卫滨区新建街47号营住楼1层东数第7户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大油条（自制）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342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710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66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65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A4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新乡市卫滨区王乐乐生活批发超市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河南省新乡市卫滨区平原乡八里营万仙街康泰嘉苑小区西50米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AB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AC5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C8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06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1A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B5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3D7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A3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9A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6C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91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新乡市德莱农副产品有限公司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河南省新乡市卫滨区自由路143号营业房46号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DE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新乡市德莱农副产品有限公司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河南省新乡市卫滨区自由路143号营业房46号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440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新乡市德莱农副产品有限公司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河南省新乡市卫滨区自由路143号营业房46号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9BF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4D3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6DA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C5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03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123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1E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新华农贸市场+崔红云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FE0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新乡市卫滨区俊启蔬菜经营部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新乡市卫滨区合众房屋租赁有限公司院内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98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新乡市卫滨区俊启蔬菜经营部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新乡市卫滨区合众房屋租赁有限公司院内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C4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新乡市卫滨区俊启蔬菜经营部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新乡市卫滨区合众房屋租赁有限公司院内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C3F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新乡市卫滨区俊启蔬菜经营部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新乡市卫滨区合众房屋租赁有限公司院内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7F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91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69E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螺丝椒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7B8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一级长豆角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C9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39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316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6A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34A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0F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金秋砂糖橘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92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都乐超甜香蕉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A5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都乐香蕉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1D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E2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常鲜盛芹菜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16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常鲜盛菠菜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0E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9D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黄皮椒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4EE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3D3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新乡市胖东来超市有限公司生活广场店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河南省新乡市卫滨区健康路31号一楼三楼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92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新乡市卫滨区拈嘎嘎火锅店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河南省新乡市卫滨区胜利路街道支雪名优建材家居广场104-106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餐具（杯子）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DF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新乡市卫滨区美味多餐饮店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河南省新乡市卫滨区胜利路街道支雪生活广场101.102号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餐具（碗）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0A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河南夜餐食餐饮服务有限公司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河南省新乡市卫滨区胜利路南段新盾嘉苑113号商铺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餐具（盘子）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5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新乡市卫滨区拈嘎嘎火锅店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河南省新乡市卫滨区胜利路街道支雪名优建材家居广场104-106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小油条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B6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新乡市卫滨区老二水果店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3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河南省新乡市卫滨区交电采购供应站17号门面房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6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0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3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5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7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6FC89B1C"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 w14:paraId="4B96EA68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 w14:paraId="074A60DA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5"/>
        <w:tblW w:w="10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765"/>
        <w:gridCol w:w="780"/>
        <w:gridCol w:w="675"/>
        <w:gridCol w:w="870"/>
        <w:gridCol w:w="1148"/>
        <w:gridCol w:w="671"/>
        <w:gridCol w:w="405"/>
        <w:gridCol w:w="529"/>
        <w:gridCol w:w="690"/>
        <w:gridCol w:w="1470"/>
        <w:gridCol w:w="720"/>
        <w:gridCol w:w="821"/>
        <w:gridCol w:w="455"/>
      </w:tblGrid>
      <w:tr w14:paraId="4A3A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6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D0D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的产品包括餐饮食品、生干坚果与籽类食品、食用农产品、水产品。</w:t>
            </w:r>
          </w:p>
        </w:tc>
      </w:tr>
      <w:tr w14:paraId="6D27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51E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共抽检127批次产品，其中不合格产品4批次。</w:t>
            </w:r>
          </w:p>
        </w:tc>
      </w:tr>
      <w:tr w14:paraId="4880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400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抽检不合格产品信息见附表。</w:t>
            </w:r>
          </w:p>
        </w:tc>
      </w:tr>
      <w:tr w14:paraId="47E2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A59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 w14:paraId="1EBD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6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741A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B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4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3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</w:t>
            </w:r>
          </w:p>
          <w:p w14:paraId="1C9F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0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D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66A0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新乡市卫滨区巷遇老三绍子面馆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新乡市卫滨区新盾嘉苑21号商铺1单元1层110号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餐具（碗）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大肠菌群║检出/50cm2║不得检出/50cm2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2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2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ECF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XBJ24410703933831698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6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4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新乡市德莱农副产品有限公司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河南省新乡市卫滨区自由路143号营业房46号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7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噻虫胺║0.28mg/kg║≤0.05mg/kg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7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6B5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9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0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9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新乡市卫滨区俊启蔬菜经营部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新乡市卫滨区合众房屋租赁有限公司院内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D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8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噻虫嗪║0.84mg/kg║≤0.3mg/kg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1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6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1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5B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A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XBJ24410703933831717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0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新乡市卫滨区易购日用品超市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河南省新乡市卫滨区道清新巷2号银康花园1号营住楼1层第5、6户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B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噻虫胺║0.37mg/kg║≤0.05mg/kg；噻虫嗪║2.1mg/kg║≤1mg/kg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2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D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09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040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以下空白</w:t>
            </w:r>
          </w:p>
        </w:tc>
      </w:tr>
    </w:tbl>
    <w:p w14:paraId="01D17E4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alibri" w:hAnsi="Calibri" w:eastAsia="宋体" w:cs="Calibri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0B7B71A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OTY3NWM5MWNjMzQ1ZmE0YWMzNGE2ZTQzZjRkODMifQ=="/>
  </w:docVars>
  <w:rsids>
    <w:rsidRoot w:val="7E0916E1"/>
    <w:rsid w:val="09802FD2"/>
    <w:rsid w:val="0ABC3F1F"/>
    <w:rsid w:val="0CBA7DDF"/>
    <w:rsid w:val="1D6B43AB"/>
    <w:rsid w:val="1F2B065E"/>
    <w:rsid w:val="2533755C"/>
    <w:rsid w:val="283406FC"/>
    <w:rsid w:val="34460DDF"/>
    <w:rsid w:val="39577055"/>
    <w:rsid w:val="3B253993"/>
    <w:rsid w:val="40ED6D01"/>
    <w:rsid w:val="45C46E6C"/>
    <w:rsid w:val="493636E9"/>
    <w:rsid w:val="4C6B4F7E"/>
    <w:rsid w:val="4CF3569F"/>
    <w:rsid w:val="4E235B10"/>
    <w:rsid w:val="4F7E3559"/>
    <w:rsid w:val="526D7CA2"/>
    <w:rsid w:val="539A2BE4"/>
    <w:rsid w:val="552A7DCC"/>
    <w:rsid w:val="557C1FAA"/>
    <w:rsid w:val="588A26D1"/>
    <w:rsid w:val="59725B9E"/>
    <w:rsid w:val="60CE0E97"/>
    <w:rsid w:val="70640F35"/>
    <w:rsid w:val="72D134DE"/>
    <w:rsid w:val="77E13EB8"/>
    <w:rsid w:val="78745037"/>
    <w:rsid w:val="7899684C"/>
    <w:rsid w:val="79E65AE1"/>
    <w:rsid w:val="7A3F363F"/>
    <w:rsid w:val="7ACA7190"/>
    <w:rsid w:val="7DDD088A"/>
    <w:rsid w:val="7E09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41"/>
    <w:basedOn w:val="7"/>
    <w:qFormat/>
    <w:uiPriority w:val="0"/>
    <w:rPr>
      <w:rFonts w:ascii="Calibri" w:hAnsi="Calibri" w:cs="Calibri"/>
      <w:color w:val="FF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524</Words>
  <Characters>598</Characters>
  <Lines>0</Lines>
  <Paragraphs>0</Paragraphs>
  <TotalTime>1</TotalTime>
  <ScaleCrop>false</ScaleCrop>
  <LinksUpToDate>false</LinksUpToDate>
  <CharactersWithSpaces>610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2024-10-09T07:01:00Z</dcterms:created>
  <dc:creator>995</dc:creator>
  <cp:lastModifiedBy>lenovo</cp:lastModifiedBy>
  <dcterms:modified xsi:type="dcterms:W3CDTF">2024-12-10T01:05:36Z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C9AF5C00FF2D4A23B7FC3D22B21ACE3B_11</vt:lpwstr>
  </property>
</Properties>
</file>